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B5B9E" w:rsidRPr="007A51EF" w:rsidRDefault="000A0739">
      <w:r>
        <w:rPr>
          <w:noProof/>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34925</wp:posOffset>
                </wp:positionV>
                <wp:extent cx="5718810" cy="635"/>
                <wp:effectExtent l="0" t="19050" r="15240" b="184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810" cy="6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F68DB"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75pt" to="447.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" strokeweight="3pt">
                <v:stroke linestyle="thinThin"/>
              </v:line>
            </w:pict>
          </mc:Fallback>
        </mc:AlternateContent>
      </w:r>
      <w:r w:rsidR="00741F52" w:rsidRPr="007A51EF">
        <w:t xml:space="preserve"> </w:t>
      </w:r>
    </w:p>
    <w:p w:rsidR="009B5B9E" w:rsidRPr="007A51EF" w:rsidRDefault="0056526A" w:rsidP="0056526A">
      <w:pPr>
        <w:jc w:val="center"/>
        <w:rPr>
          <w:lang w:val="sr-Cyrl-CS"/>
        </w:rPr>
      </w:pPr>
      <w:r w:rsidRPr="007A51EF">
        <w:rPr>
          <w:lang w:val="sr-Cyrl-CS"/>
        </w:rPr>
        <w:t xml:space="preserve">       </w:t>
      </w:r>
    </w:p>
    <w:p w:rsidR="00C82206" w:rsidRPr="007A51EF" w:rsidRDefault="0056526A" w:rsidP="0056526A">
      <w:pPr>
        <w:pStyle w:val="Heading3"/>
      </w:pPr>
      <w:r w:rsidRPr="007A51EF">
        <w:t xml:space="preserve">                                   </w:t>
      </w:r>
      <w:r w:rsidRPr="007A51EF">
        <w:br w:type="textWrapping" w:clear="all"/>
      </w:r>
    </w:p>
    <w:p w:rsidR="007C19BC" w:rsidRPr="007A51EF" w:rsidRDefault="007C19BC">
      <w:pPr>
        <w:pStyle w:val="Heading3"/>
      </w:pPr>
    </w:p>
    <w:p w:rsidR="007C19BC" w:rsidRPr="007A51EF" w:rsidRDefault="007C19BC">
      <w:pPr>
        <w:pStyle w:val="Heading3"/>
      </w:pPr>
    </w:p>
    <w:p w:rsidR="009B5B9E" w:rsidRPr="000A0739" w:rsidRDefault="00680EBE">
      <w:pPr>
        <w:pStyle w:val="Heading3"/>
        <w:rPr>
          <w:b/>
          <w:bCs/>
          <w:lang w:val="sr-Latn-RS"/>
        </w:rPr>
      </w:pPr>
      <w:r w:rsidRPr="007A51EF">
        <w:t>Број</w:t>
      </w:r>
      <w:r w:rsidR="00871DED" w:rsidRPr="007A51EF">
        <w:t xml:space="preserve"> </w:t>
      </w:r>
      <w:r w:rsidRPr="007A51EF">
        <w:t>јавн</w:t>
      </w:r>
      <w:r w:rsidR="00A73FF2" w:rsidRPr="007A51EF">
        <w:t>е набавке</w:t>
      </w:r>
      <w:r w:rsidR="00F82473" w:rsidRPr="007A51EF">
        <w:t xml:space="preserve"> мале вредности</w:t>
      </w:r>
      <w:r w:rsidR="009B5B9E" w:rsidRPr="007A51EF">
        <w:t xml:space="preserve">: </w:t>
      </w:r>
      <w:r w:rsidR="00FD0CC2" w:rsidRPr="007A51EF">
        <w:rPr>
          <w:b/>
        </w:rPr>
        <w:t>1</w:t>
      </w:r>
      <w:r w:rsidR="004A00E7" w:rsidRPr="007A51EF">
        <w:rPr>
          <w:b/>
        </w:rPr>
        <w:t xml:space="preserve"> </w:t>
      </w:r>
      <w:r w:rsidR="009B0A7D" w:rsidRPr="007A51EF">
        <w:rPr>
          <w:b/>
        </w:rPr>
        <w:t>МН</w:t>
      </w:r>
      <w:r w:rsidR="004A00E7" w:rsidRPr="007A51EF">
        <w:rPr>
          <w:b/>
        </w:rPr>
        <w:t>Д</w:t>
      </w:r>
      <w:r w:rsidR="005B54A1" w:rsidRPr="007A51EF">
        <w:rPr>
          <w:b/>
        </w:rPr>
        <w:t>/1</w:t>
      </w:r>
      <w:r w:rsidR="000A0739">
        <w:rPr>
          <w:b/>
          <w:lang w:val="sr-Latn-RS"/>
        </w:rPr>
        <w:t>9</w:t>
      </w:r>
    </w:p>
    <w:p w:rsidR="009B5B9E" w:rsidRPr="007A51EF" w:rsidRDefault="009B5B9E">
      <w:pPr>
        <w:jc w:val="center"/>
        <w:rPr>
          <w:lang w:val="sr-Cyrl-CS"/>
        </w:rPr>
      </w:pPr>
    </w:p>
    <w:p w:rsidR="00871DED" w:rsidRPr="007A51EF" w:rsidRDefault="00871DED">
      <w:pPr>
        <w:jc w:val="center"/>
      </w:pPr>
    </w:p>
    <w:p w:rsidR="008022EE" w:rsidRPr="007A51EF" w:rsidRDefault="008022EE">
      <w:pPr>
        <w:jc w:val="center"/>
      </w:pPr>
    </w:p>
    <w:p w:rsidR="008022EE" w:rsidRPr="007A51EF" w:rsidRDefault="008022EE">
      <w:pPr>
        <w:jc w:val="center"/>
      </w:pPr>
    </w:p>
    <w:p w:rsidR="008022EE" w:rsidRPr="007A51EF" w:rsidRDefault="008022EE">
      <w:pPr>
        <w:jc w:val="center"/>
      </w:pPr>
    </w:p>
    <w:p w:rsidR="008022EE" w:rsidRPr="007A51EF" w:rsidRDefault="008022EE">
      <w:pPr>
        <w:jc w:val="center"/>
      </w:pPr>
    </w:p>
    <w:p w:rsidR="008022EE" w:rsidRPr="007A51EF" w:rsidRDefault="008022EE">
      <w:pPr>
        <w:jc w:val="center"/>
      </w:pPr>
    </w:p>
    <w:p w:rsidR="009B5B9E" w:rsidRPr="007A51EF" w:rsidRDefault="009B5B9E">
      <w:pPr>
        <w:jc w:val="center"/>
        <w:rPr>
          <w:lang w:val="sr-Cyrl-CS"/>
        </w:rPr>
      </w:pPr>
    </w:p>
    <w:p w:rsidR="009B5B9E" w:rsidRPr="007A51EF" w:rsidRDefault="00680EBE">
      <w:pPr>
        <w:pStyle w:val="Heading2"/>
        <w:rPr>
          <w:sz w:val="40"/>
          <w:szCs w:val="40"/>
          <w:lang w:val="sr-Latn-CS"/>
        </w:rPr>
      </w:pPr>
      <w:r w:rsidRPr="007A51EF">
        <w:rPr>
          <w:sz w:val="40"/>
          <w:szCs w:val="40"/>
        </w:rPr>
        <w:t>КОНКУРСНА</w:t>
      </w:r>
      <w:r w:rsidR="009B5B9E" w:rsidRPr="007A51EF">
        <w:rPr>
          <w:sz w:val="40"/>
          <w:szCs w:val="40"/>
        </w:rPr>
        <w:t xml:space="preserve"> </w:t>
      </w:r>
      <w:r w:rsidRPr="007A51EF">
        <w:rPr>
          <w:sz w:val="40"/>
          <w:szCs w:val="40"/>
        </w:rPr>
        <w:t>ДОКУМЕНТАЦИЈА</w:t>
      </w:r>
    </w:p>
    <w:p w:rsidR="009B5B9E" w:rsidRPr="007A51EF" w:rsidRDefault="009B5B9E">
      <w:pPr>
        <w:rPr>
          <w:lang w:val="sr-Cyrl-CS"/>
        </w:rPr>
      </w:pPr>
    </w:p>
    <w:p w:rsidR="00444F89" w:rsidRPr="007A51EF" w:rsidRDefault="00D00EFA" w:rsidP="00444F89">
      <w:pPr>
        <w:jc w:val="center"/>
        <w:rPr>
          <w:b/>
          <w:lang w:val="sr-Cyrl-CS"/>
        </w:rPr>
      </w:pPr>
      <w:r w:rsidRPr="007A51EF">
        <w:rPr>
          <w:b/>
          <w:lang w:val="sr-Cyrl-CS"/>
        </w:rPr>
        <w:t>ЈАВНА НАБАВКА МАЛЕ ВРЕДНОСТИ</w:t>
      </w:r>
    </w:p>
    <w:p w:rsidR="009B5B9E" w:rsidRPr="007A51EF" w:rsidRDefault="009B5B9E">
      <w:pPr>
        <w:rPr>
          <w:lang w:val="sr-Cyrl-CS"/>
        </w:rPr>
      </w:pPr>
    </w:p>
    <w:p w:rsidR="004E5700" w:rsidRPr="007A51EF" w:rsidRDefault="004E5700">
      <w:pPr>
        <w:rPr>
          <w:lang w:val="sr-Cyrl-CS"/>
        </w:rPr>
      </w:pPr>
    </w:p>
    <w:p w:rsidR="008022EE" w:rsidRPr="007A51EF" w:rsidRDefault="008022EE">
      <w:pPr>
        <w:rPr>
          <w:lang w:val="sr-Cyrl-CS"/>
        </w:rPr>
      </w:pPr>
    </w:p>
    <w:p w:rsidR="008022EE" w:rsidRPr="007A51EF" w:rsidRDefault="008022EE">
      <w:pPr>
        <w:rPr>
          <w:lang w:val="sr-Cyrl-CS"/>
        </w:rPr>
      </w:pPr>
    </w:p>
    <w:p w:rsidR="008022EE" w:rsidRPr="007A51EF" w:rsidRDefault="008022EE">
      <w:pPr>
        <w:rPr>
          <w:lang w:val="sr-Cyrl-CS"/>
        </w:rPr>
      </w:pPr>
    </w:p>
    <w:p w:rsidR="00F4733F" w:rsidRPr="007A51EF" w:rsidRDefault="00F4733F" w:rsidP="00F4733F">
      <w:pPr>
        <w:jc w:val="both"/>
        <w:rPr>
          <w:b/>
          <w:sz w:val="22"/>
          <w:lang w:val="sr-Cyrl-CS"/>
        </w:rPr>
      </w:pPr>
    </w:p>
    <w:p w:rsidR="001903DB" w:rsidRPr="007A51EF" w:rsidRDefault="0007488B" w:rsidP="001903DB">
      <w:pPr>
        <w:jc w:val="center"/>
        <w:rPr>
          <w:b/>
          <w:sz w:val="40"/>
          <w:szCs w:val="40"/>
        </w:rPr>
      </w:pPr>
      <w:r w:rsidRPr="007A51EF">
        <w:rPr>
          <w:b/>
          <w:sz w:val="40"/>
          <w:szCs w:val="40"/>
          <w:lang w:val="sr-Cyrl-CS"/>
        </w:rPr>
        <w:t>Е</w:t>
      </w:r>
      <w:r w:rsidRPr="007A51EF">
        <w:rPr>
          <w:b/>
          <w:sz w:val="40"/>
          <w:szCs w:val="40"/>
        </w:rPr>
        <w:t>лектрична</w:t>
      </w:r>
      <w:r w:rsidR="001903DB" w:rsidRPr="007A51EF">
        <w:rPr>
          <w:b/>
          <w:sz w:val="40"/>
          <w:szCs w:val="40"/>
        </w:rPr>
        <w:t xml:space="preserve"> енергиј</w:t>
      </w:r>
      <w:r w:rsidRPr="007A51EF">
        <w:rPr>
          <w:b/>
          <w:sz w:val="40"/>
          <w:szCs w:val="40"/>
        </w:rPr>
        <w:t>а</w:t>
      </w:r>
    </w:p>
    <w:p w:rsidR="001903DB" w:rsidRPr="007A51EF" w:rsidRDefault="001903DB" w:rsidP="001903DB">
      <w:pPr>
        <w:jc w:val="center"/>
        <w:rPr>
          <w:b/>
          <w:sz w:val="16"/>
          <w:szCs w:val="16"/>
        </w:rPr>
      </w:pPr>
    </w:p>
    <w:p w:rsidR="00A864E2" w:rsidRPr="007A51EF" w:rsidRDefault="001903DB" w:rsidP="001903DB">
      <w:pPr>
        <w:jc w:val="center"/>
        <w:rPr>
          <w:color w:val="000000"/>
          <w:lang w:val="sr-Cyrl-CS"/>
        </w:rPr>
      </w:pPr>
      <w:r w:rsidRPr="007A51EF">
        <w:rPr>
          <w:lang w:val="sr-Cyrl-CS"/>
        </w:rPr>
        <w:t xml:space="preserve">Ознака из општег речника набавке: </w:t>
      </w:r>
      <w:r w:rsidRPr="007A51EF">
        <w:rPr>
          <w:b/>
          <w:sz w:val="22"/>
          <w:lang w:val="sr-Cyrl-CS"/>
        </w:rPr>
        <w:t>09310000</w:t>
      </w:r>
    </w:p>
    <w:p w:rsidR="00A864E2" w:rsidRPr="007A51EF" w:rsidRDefault="00A864E2" w:rsidP="00D00EFA">
      <w:pPr>
        <w:shd w:val="clear" w:color="auto" w:fill="FFFFFF" w:themeFill="background1"/>
        <w:jc w:val="center"/>
        <w:rPr>
          <w:b/>
          <w:i/>
          <w:lang w:val="sr-Cyrl-CS"/>
        </w:rPr>
      </w:pPr>
    </w:p>
    <w:p w:rsidR="00D00EFA" w:rsidRPr="007A51EF" w:rsidRDefault="00D00EFA" w:rsidP="00871DED">
      <w:pPr>
        <w:jc w:val="center"/>
        <w:rPr>
          <w:b/>
          <w:i/>
          <w:lang w:val="sr-Cyrl-CS"/>
        </w:rPr>
      </w:pPr>
    </w:p>
    <w:p w:rsidR="00D00EFA" w:rsidRPr="007A51EF" w:rsidRDefault="00D00EFA" w:rsidP="00871DED">
      <w:pPr>
        <w:jc w:val="center"/>
        <w:rPr>
          <w:b/>
          <w:i/>
          <w:lang w:val="sr-Cyrl-CS"/>
        </w:rPr>
      </w:pPr>
    </w:p>
    <w:p w:rsidR="00D00EFA" w:rsidRPr="007A51EF" w:rsidRDefault="00D00EFA" w:rsidP="00871DED">
      <w:pPr>
        <w:jc w:val="center"/>
        <w:rPr>
          <w:b/>
          <w:i/>
          <w:lang w:val="sr-Cyrl-CS"/>
        </w:rPr>
      </w:pPr>
    </w:p>
    <w:p w:rsidR="00D00EFA" w:rsidRPr="007A51EF" w:rsidRDefault="00D00EFA" w:rsidP="00871DED">
      <w:pPr>
        <w:jc w:val="center"/>
        <w:rPr>
          <w:b/>
          <w:i/>
          <w:lang w:val="sr-Cyrl-CS"/>
        </w:rPr>
      </w:pPr>
    </w:p>
    <w:p w:rsidR="00D00EFA" w:rsidRPr="007A51EF" w:rsidRDefault="00D00EFA" w:rsidP="0007488B">
      <w:pPr>
        <w:jc w:val="center"/>
        <w:rPr>
          <w:b/>
          <w:i/>
          <w:lang w:val="sr-Cyrl-CS"/>
        </w:rPr>
      </w:pPr>
    </w:p>
    <w:p w:rsidR="001903DB" w:rsidRPr="007A51EF" w:rsidRDefault="00A864E2" w:rsidP="0007488B">
      <w:pPr>
        <w:jc w:val="center"/>
        <w:rPr>
          <w:b/>
          <w:i/>
        </w:rPr>
      </w:pPr>
      <w:r w:rsidRPr="007A51EF">
        <w:rPr>
          <w:b/>
          <w:i/>
          <w:lang w:val="sr-Cyrl-CS"/>
        </w:rPr>
        <w:t>Укупан број страна</w:t>
      </w:r>
      <w:r w:rsidRPr="007A51EF">
        <w:rPr>
          <w:b/>
          <w:i/>
          <w:color w:val="000000"/>
          <w:lang w:val="sr-Latn-CS"/>
        </w:rPr>
        <w:t>:</w:t>
      </w:r>
      <w:r w:rsidR="001903DB" w:rsidRPr="007A51EF">
        <w:rPr>
          <w:b/>
          <w:i/>
          <w:color w:val="000000"/>
        </w:rPr>
        <w:t xml:space="preserve">  </w:t>
      </w:r>
      <w:r w:rsidR="008022EE" w:rsidRPr="007A51EF">
        <w:rPr>
          <w:b/>
          <w:i/>
          <w:color w:val="000000"/>
        </w:rPr>
        <w:t xml:space="preserve"> </w:t>
      </w:r>
      <w:r w:rsidR="004D41B0" w:rsidRPr="007A51EF">
        <w:rPr>
          <w:b/>
          <w:i/>
          <w:color w:val="000000"/>
        </w:rPr>
        <w:t>3</w:t>
      </w:r>
      <w:r w:rsidR="006A74B8">
        <w:rPr>
          <w:b/>
          <w:i/>
          <w:color w:val="000000"/>
        </w:rPr>
        <w:t>5</w:t>
      </w:r>
    </w:p>
    <w:p w:rsidR="00BD1D7C" w:rsidRPr="007A51EF" w:rsidRDefault="001903DB" w:rsidP="0007488B">
      <w:pPr>
        <w:jc w:val="center"/>
        <w:rPr>
          <w:b/>
          <w:i/>
        </w:rPr>
      </w:pPr>
      <w:r w:rsidRPr="007A51EF">
        <w:rPr>
          <w:b/>
          <w:i/>
        </w:rPr>
        <w:tab/>
      </w:r>
      <w:r w:rsidRPr="007A51EF">
        <w:rPr>
          <w:b/>
          <w:i/>
        </w:rPr>
        <w:tab/>
      </w:r>
      <w:r w:rsidR="00BD1D7C" w:rsidRPr="007A51EF">
        <w:rPr>
          <w:b/>
          <w:i/>
        </w:rPr>
        <w:t xml:space="preserve">          </w:t>
      </w:r>
    </w:p>
    <w:p w:rsidR="00D00EFA" w:rsidRPr="007A51EF" w:rsidRDefault="00D00EFA" w:rsidP="0007488B">
      <w:pPr>
        <w:rPr>
          <w:sz w:val="28"/>
          <w:szCs w:val="28"/>
        </w:rPr>
      </w:pPr>
    </w:p>
    <w:p w:rsidR="008022EE" w:rsidRPr="007A51EF" w:rsidRDefault="008022EE" w:rsidP="0007488B">
      <w:pPr>
        <w:rPr>
          <w:sz w:val="28"/>
          <w:szCs w:val="28"/>
        </w:rPr>
      </w:pPr>
    </w:p>
    <w:p w:rsidR="008022EE" w:rsidRPr="007A51EF" w:rsidRDefault="008022EE" w:rsidP="0007488B">
      <w:pPr>
        <w:rPr>
          <w:sz w:val="28"/>
          <w:szCs w:val="28"/>
        </w:rPr>
      </w:pPr>
    </w:p>
    <w:p w:rsidR="00A864E2" w:rsidRPr="007A51EF" w:rsidRDefault="00A864E2" w:rsidP="0007488B">
      <w:pPr>
        <w:jc w:val="center"/>
        <w:rPr>
          <w:sz w:val="28"/>
          <w:szCs w:val="28"/>
        </w:rPr>
      </w:pPr>
    </w:p>
    <w:p w:rsidR="00EB228B" w:rsidRPr="007A51EF" w:rsidRDefault="00EB228B" w:rsidP="0007488B">
      <w:pPr>
        <w:jc w:val="center"/>
        <w:rPr>
          <w:b/>
          <w:noProof/>
          <w:lang w:val="sr-Cyrl-CS"/>
        </w:rPr>
      </w:pPr>
      <w:r w:rsidRPr="007A51EF">
        <w:rPr>
          <w:b/>
          <w:noProof/>
          <w:lang w:val="sr-Cyrl-CS"/>
        </w:rPr>
        <w:t xml:space="preserve">Рок за достављање понуда: </w:t>
      </w:r>
      <w:r w:rsidR="00D6490E">
        <w:rPr>
          <w:b/>
          <w:noProof/>
          <w:lang w:val="sr-Cyrl-RS"/>
        </w:rPr>
        <w:t>22</w:t>
      </w:r>
      <w:r w:rsidR="00C501DE">
        <w:rPr>
          <w:b/>
          <w:noProof/>
        </w:rPr>
        <w:t>.0</w:t>
      </w:r>
      <w:r w:rsidR="000A0739">
        <w:rPr>
          <w:b/>
          <w:noProof/>
        </w:rPr>
        <w:t>5</w:t>
      </w:r>
      <w:r w:rsidRPr="007A51EF">
        <w:rPr>
          <w:b/>
          <w:noProof/>
        </w:rPr>
        <w:t>.</w:t>
      </w:r>
      <w:r w:rsidRPr="007A51EF">
        <w:rPr>
          <w:b/>
          <w:noProof/>
          <w:shd w:val="clear" w:color="auto" w:fill="FFFFFF"/>
          <w:lang w:val="sr-Cyrl-CS"/>
        </w:rPr>
        <w:t>201</w:t>
      </w:r>
      <w:r w:rsidR="000A0739">
        <w:rPr>
          <w:b/>
          <w:noProof/>
          <w:shd w:val="clear" w:color="auto" w:fill="FFFFFF"/>
          <w:lang w:val="sr-Latn-RS"/>
        </w:rPr>
        <w:t>9</w:t>
      </w:r>
      <w:r w:rsidRPr="007A51EF">
        <w:rPr>
          <w:b/>
          <w:noProof/>
          <w:shd w:val="clear" w:color="auto" w:fill="FFFFFF"/>
          <w:lang w:val="sr-Cyrl-CS"/>
        </w:rPr>
        <w:t xml:space="preserve">. </w:t>
      </w:r>
      <w:r w:rsidRPr="007A51EF">
        <w:rPr>
          <w:b/>
          <w:noProof/>
          <w:color w:val="FFFFFF"/>
          <w:lang w:val="sr-Cyrl-CS"/>
        </w:rPr>
        <w:t xml:space="preserve"> </w:t>
      </w:r>
      <w:r w:rsidRPr="007A51EF">
        <w:rPr>
          <w:b/>
          <w:noProof/>
          <w:lang w:val="sr-Cyrl-CS"/>
        </w:rPr>
        <w:t>године, до</w:t>
      </w:r>
      <w:r w:rsidR="006B2427" w:rsidRPr="007A51EF">
        <w:rPr>
          <w:b/>
          <w:noProof/>
        </w:rPr>
        <w:t xml:space="preserve"> </w:t>
      </w:r>
      <w:r w:rsidR="00C8500E" w:rsidRPr="007A51EF">
        <w:rPr>
          <w:b/>
          <w:noProof/>
        </w:rPr>
        <w:t>10,00</w:t>
      </w:r>
      <w:r w:rsidR="006B2427" w:rsidRPr="007A51EF">
        <w:rPr>
          <w:b/>
          <w:noProof/>
        </w:rPr>
        <w:t xml:space="preserve"> </w:t>
      </w:r>
      <w:r w:rsidRPr="007A51EF">
        <w:rPr>
          <w:b/>
          <w:noProof/>
          <w:lang w:val="sr-Cyrl-CS"/>
        </w:rPr>
        <w:t>часова.</w:t>
      </w:r>
    </w:p>
    <w:p w:rsidR="008022EE" w:rsidRPr="007A51EF" w:rsidRDefault="008022EE" w:rsidP="0007488B">
      <w:pPr>
        <w:jc w:val="center"/>
        <w:rPr>
          <w:b/>
          <w:noProof/>
          <w:lang w:val="sr-Cyrl-CS"/>
        </w:rPr>
      </w:pPr>
    </w:p>
    <w:p w:rsidR="00EB228B" w:rsidRPr="007A51EF" w:rsidRDefault="00EB228B" w:rsidP="0007488B">
      <w:pPr>
        <w:jc w:val="center"/>
        <w:rPr>
          <w:sz w:val="28"/>
          <w:szCs w:val="28"/>
          <w:lang w:val="sr-Cyrl-CS"/>
        </w:rPr>
      </w:pPr>
      <w:r w:rsidRPr="007A51EF">
        <w:rPr>
          <w:b/>
          <w:noProof/>
          <w:lang w:val="sr-Cyrl-CS"/>
        </w:rPr>
        <w:t>Датум отварања понуда:</w:t>
      </w:r>
      <w:r w:rsidR="007A51EF" w:rsidRPr="007A51EF">
        <w:rPr>
          <w:b/>
          <w:noProof/>
        </w:rPr>
        <w:t xml:space="preserve"> </w:t>
      </w:r>
      <w:r w:rsidR="00D6490E">
        <w:rPr>
          <w:b/>
          <w:noProof/>
          <w:lang w:val="sr-Cyrl-RS"/>
        </w:rPr>
        <w:t>22</w:t>
      </w:r>
      <w:r w:rsidR="00C501DE">
        <w:rPr>
          <w:b/>
          <w:noProof/>
        </w:rPr>
        <w:t>.0</w:t>
      </w:r>
      <w:r w:rsidR="000A0739">
        <w:rPr>
          <w:b/>
          <w:noProof/>
        </w:rPr>
        <w:t>5</w:t>
      </w:r>
      <w:r w:rsidR="00600643" w:rsidRPr="007A51EF">
        <w:rPr>
          <w:b/>
          <w:noProof/>
          <w:lang w:val="sr-Cyrl-CS"/>
        </w:rPr>
        <w:t>.</w:t>
      </w:r>
      <w:r w:rsidRPr="007A51EF">
        <w:rPr>
          <w:b/>
          <w:noProof/>
        </w:rPr>
        <w:t>201</w:t>
      </w:r>
      <w:r w:rsidR="000A0739">
        <w:rPr>
          <w:b/>
          <w:noProof/>
        </w:rPr>
        <w:t>9</w:t>
      </w:r>
      <w:r w:rsidRPr="007A51EF">
        <w:rPr>
          <w:b/>
          <w:noProof/>
        </w:rPr>
        <w:t>.</w:t>
      </w:r>
      <w:r w:rsidRPr="007A51EF">
        <w:rPr>
          <w:b/>
          <w:noProof/>
          <w:shd w:val="clear" w:color="auto" w:fill="FFFFFF"/>
          <w:lang w:val="sr-Cyrl-CS"/>
        </w:rPr>
        <w:t xml:space="preserve"> </w:t>
      </w:r>
      <w:r w:rsidRPr="007A51EF">
        <w:rPr>
          <w:b/>
          <w:noProof/>
          <w:color w:val="FFFFFF"/>
          <w:lang w:val="sr-Cyrl-CS"/>
        </w:rPr>
        <w:t xml:space="preserve"> </w:t>
      </w:r>
      <w:r w:rsidRPr="007A51EF">
        <w:rPr>
          <w:b/>
          <w:noProof/>
          <w:lang w:val="sr-Cyrl-CS"/>
        </w:rPr>
        <w:t xml:space="preserve">године, у </w:t>
      </w:r>
      <w:r w:rsidR="00C8500E" w:rsidRPr="007A51EF">
        <w:rPr>
          <w:b/>
          <w:noProof/>
        </w:rPr>
        <w:t>1</w:t>
      </w:r>
      <w:r w:rsidR="00D6490E">
        <w:rPr>
          <w:b/>
          <w:noProof/>
          <w:lang w:val="sr-Cyrl-RS"/>
        </w:rPr>
        <w:t>3</w:t>
      </w:r>
      <w:r w:rsidR="00C8500E" w:rsidRPr="007A51EF">
        <w:rPr>
          <w:b/>
          <w:noProof/>
        </w:rPr>
        <w:t>,00</w:t>
      </w:r>
      <w:r w:rsidRPr="007A51EF">
        <w:rPr>
          <w:b/>
          <w:noProof/>
          <w:lang w:val="sr-Cyrl-CS"/>
        </w:rPr>
        <w:t xml:space="preserve"> часова.</w:t>
      </w:r>
    </w:p>
    <w:p w:rsidR="00A864E2" w:rsidRPr="007A51EF" w:rsidRDefault="00A864E2" w:rsidP="00A864E2">
      <w:pPr>
        <w:jc w:val="center"/>
        <w:rPr>
          <w:sz w:val="28"/>
          <w:szCs w:val="28"/>
        </w:rPr>
      </w:pPr>
    </w:p>
    <w:p w:rsidR="00A864E2" w:rsidRPr="007A51EF" w:rsidRDefault="00A864E2" w:rsidP="00A864E2">
      <w:pPr>
        <w:jc w:val="center"/>
        <w:rPr>
          <w:sz w:val="28"/>
          <w:szCs w:val="28"/>
        </w:rPr>
      </w:pPr>
    </w:p>
    <w:p w:rsidR="008022EE" w:rsidRPr="007A51EF" w:rsidRDefault="008022EE" w:rsidP="00A864E2">
      <w:pPr>
        <w:jc w:val="center"/>
        <w:rPr>
          <w:sz w:val="28"/>
          <w:szCs w:val="28"/>
        </w:rPr>
      </w:pPr>
    </w:p>
    <w:p w:rsidR="00A864E2" w:rsidRPr="007A51EF" w:rsidRDefault="007A51EF" w:rsidP="00D00EFA">
      <w:pPr>
        <w:ind w:left="1440" w:hanging="1440"/>
        <w:jc w:val="center"/>
        <w:rPr>
          <w:lang w:val="sr-Cyrl-CS"/>
        </w:rPr>
      </w:pPr>
      <w:r w:rsidRPr="007A51EF">
        <w:rPr>
          <w:color w:val="000000"/>
        </w:rPr>
        <w:t>Maj</w:t>
      </w:r>
      <w:r w:rsidR="00A864E2" w:rsidRPr="007A51EF">
        <w:rPr>
          <w:lang w:val="sr-Cyrl-CS"/>
        </w:rPr>
        <w:t>, 201</w:t>
      </w:r>
      <w:r w:rsidR="000A0739">
        <w:t>9</w:t>
      </w:r>
      <w:r w:rsidR="00A864E2" w:rsidRPr="007A51EF">
        <w:rPr>
          <w:lang w:val="sr-Cyrl-CS"/>
        </w:rPr>
        <w:t>. године</w:t>
      </w:r>
    </w:p>
    <w:p w:rsidR="00A73FF2" w:rsidRPr="007A51EF" w:rsidRDefault="00A73FF2" w:rsidP="00A73FF2">
      <w:pPr>
        <w:pStyle w:val="Header"/>
        <w:tabs>
          <w:tab w:val="clear" w:pos="4703"/>
          <w:tab w:val="clear" w:pos="9406"/>
        </w:tabs>
        <w:jc w:val="both"/>
        <w:rPr>
          <w:rFonts w:ascii="Times New Roman" w:hAnsi="Times New Roman" w:cs="Times New Roman"/>
          <w:lang w:val="sr-Cyrl-CS"/>
        </w:rPr>
      </w:pPr>
    </w:p>
    <w:p w:rsidR="00F4733F" w:rsidRPr="007A51EF" w:rsidRDefault="00F4733F" w:rsidP="00A73FF2">
      <w:pPr>
        <w:pStyle w:val="Header"/>
        <w:tabs>
          <w:tab w:val="clear" w:pos="4703"/>
          <w:tab w:val="clear" w:pos="9406"/>
        </w:tabs>
        <w:jc w:val="both"/>
        <w:rPr>
          <w:rFonts w:ascii="Times New Roman" w:hAnsi="Times New Roman" w:cs="Times New Roman"/>
          <w:lang w:val="sr-Cyrl-CS"/>
        </w:rPr>
      </w:pPr>
    </w:p>
    <w:p w:rsidR="004E5700" w:rsidRPr="007A51EF" w:rsidRDefault="004E5700" w:rsidP="00A73FF2">
      <w:pPr>
        <w:pStyle w:val="Header"/>
        <w:tabs>
          <w:tab w:val="clear" w:pos="4703"/>
          <w:tab w:val="clear" w:pos="9406"/>
        </w:tabs>
        <w:jc w:val="both"/>
        <w:rPr>
          <w:rFonts w:ascii="Times New Roman" w:hAnsi="Times New Roman" w:cs="Times New Roman"/>
          <w:lang w:val="sr-Cyrl-CS"/>
        </w:rPr>
      </w:pPr>
    </w:p>
    <w:p w:rsidR="00A864D5" w:rsidRPr="007A51EF" w:rsidRDefault="00A864D5" w:rsidP="00A864E2">
      <w:pPr>
        <w:pStyle w:val="Header"/>
        <w:tabs>
          <w:tab w:val="clear" w:pos="4703"/>
          <w:tab w:val="clear" w:pos="9406"/>
        </w:tabs>
        <w:jc w:val="both"/>
        <w:rPr>
          <w:rFonts w:ascii="Times New Roman" w:hAnsi="Times New Roman" w:cs="Times New Roman"/>
          <w:lang w:val="sr-Cyrl-CS"/>
        </w:rPr>
      </w:pPr>
    </w:p>
    <w:p w:rsidR="00A864E2" w:rsidRPr="007A51EF" w:rsidRDefault="0007488B" w:rsidP="00A864E2">
      <w:pPr>
        <w:pStyle w:val="Header"/>
        <w:tabs>
          <w:tab w:val="clear" w:pos="4703"/>
          <w:tab w:val="clear" w:pos="9406"/>
        </w:tabs>
        <w:jc w:val="both"/>
        <w:rPr>
          <w:rFonts w:ascii="Times New Roman" w:hAnsi="Times New Roman" w:cs="Times New Roman"/>
          <w:lang w:val="sr-Cyrl-CS"/>
        </w:rPr>
      </w:pPr>
      <w:r w:rsidRPr="007A51EF">
        <w:rPr>
          <w:rFonts w:ascii="Times New Roman" w:eastAsia="TimesNewRomanPSMT" w:hAnsi="Times New Roman" w:cs="Times New Roman"/>
          <w:lang w:val="ru-RU"/>
        </w:rPr>
        <w:t>На основу чл. 39. и 61. Закона о јавним набавкама („Сл.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EB228B" w:rsidRPr="007A51EF">
        <w:rPr>
          <w:rFonts w:ascii="Times New Roman" w:hAnsi="Times New Roman" w:cs="Times New Roman"/>
          <w:lang w:val="sr-Cyrl-CS"/>
        </w:rPr>
        <w:t xml:space="preserve">), Одлуке о покретању поступка јавне набавке </w:t>
      </w:r>
      <w:r w:rsidR="006415B6" w:rsidRPr="007A51EF">
        <w:rPr>
          <w:rFonts w:ascii="Times New Roman" w:hAnsi="Times New Roman" w:cs="Times New Roman"/>
          <w:lang w:val="sr-Cyrl-CS"/>
        </w:rPr>
        <w:t xml:space="preserve">мале вредности </w:t>
      </w:r>
      <w:r w:rsidR="007A51EF" w:rsidRPr="007A51EF">
        <w:rPr>
          <w:rFonts w:ascii="Times New Roman" w:hAnsi="Times New Roman" w:cs="Times New Roman"/>
          <w:lang w:val="sr-Cyrl-CS"/>
        </w:rPr>
        <w:t>1 МНД/1</w:t>
      </w:r>
      <w:r w:rsidR="000A0739">
        <w:rPr>
          <w:rFonts w:ascii="Times New Roman" w:hAnsi="Times New Roman" w:cs="Times New Roman"/>
          <w:lang w:val="sr-Latn-RS"/>
        </w:rPr>
        <w:t>9</w:t>
      </w:r>
      <w:r w:rsidR="00EB228B" w:rsidRPr="007A51EF">
        <w:rPr>
          <w:rFonts w:ascii="Times New Roman" w:hAnsi="Times New Roman" w:cs="Times New Roman"/>
          <w:lang w:val="sr-Cyrl-CS"/>
        </w:rPr>
        <w:t xml:space="preserve"> број </w:t>
      </w:r>
      <w:r w:rsidR="001C0C38">
        <w:rPr>
          <w:rFonts w:ascii="Times New Roman" w:hAnsi="Times New Roman" w:cs="Times New Roman"/>
          <w:lang w:val="sr-Cyrl-RS"/>
        </w:rPr>
        <w:t>395/1</w:t>
      </w:r>
      <w:r w:rsidR="00EB228B" w:rsidRPr="007A51EF">
        <w:rPr>
          <w:rFonts w:ascii="Times New Roman" w:hAnsi="Times New Roman" w:cs="Times New Roman"/>
          <w:lang w:val="sr-Cyrl-CS"/>
        </w:rPr>
        <w:t xml:space="preserve"> од</w:t>
      </w:r>
      <w:r w:rsidR="006A06C5" w:rsidRPr="007A51EF">
        <w:rPr>
          <w:rFonts w:ascii="Times New Roman" w:hAnsi="Times New Roman" w:cs="Times New Roman"/>
          <w:lang w:val="sr-Cyrl-CS"/>
        </w:rPr>
        <w:t xml:space="preserve"> </w:t>
      </w:r>
      <w:r w:rsidR="000A0739">
        <w:rPr>
          <w:rFonts w:ascii="Times New Roman" w:hAnsi="Times New Roman" w:cs="Times New Roman"/>
        </w:rPr>
        <w:t>0</w:t>
      </w:r>
      <w:r w:rsidR="001C0C38">
        <w:rPr>
          <w:rFonts w:ascii="Times New Roman" w:hAnsi="Times New Roman" w:cs="Times New Roman"/>
          <w:lang w:val="sr-Cyrl-RS"/>
        </w:rPr>
        <w:t>8</w:t>
      </w:r>
      <w:r w:rsidR="00C501DE">
        <w:rPr>
          <w:rFonts w:ascii="Times New Roman" w:hAnsi="Times New Roman" w:cs="Times New Roman"/>
        </w:rPr>
        <w:t>.0</w:t>
      </w:r>
      <w:r w:rsidR="000A0739">
        <w:rPr>
          <w:rFonts w:ascii="Times New Roman" w:hAnsi="Times New Roman" w:cs="Times New Roman"/>
        </w:rPr>
        <w:t>5</w:t>
      </w:r>
      <w:r w:rsidR="00D82283" w:rsidRPr="007A51EF">
        <w:rPr>
          <w:rFonts w:ascii="Times New Roman" w:hAnsi="Times New Roman" w:cs="Times New Roman"/>
        </w:rPr>
        <w:t>.</w:t>
      </w:r>
      <w:r w:rsidR="00EB228B" w:rsidRPr="007A51EF">
        <w:rPr>
          <w:rFonts w:ascii="Times New Roman" w:hAnsi="Times New Roman" w:cs="Times New Roman"/>
          <w:lang w:val="sr-Cyrl-CS"/>
        </w:rPr>
        <w:t>201</w:t>
      </w:r>
      <w:r w:rsidR="000A0739">
        <w:rPr>
          <w:rFonts w:ascii="Times New Roman" w:hAnsi="Times New Roman" w:cs="Times New Roman"/>
        </w:rPr>
        <w:t>9</w:t>
      </w:r>
      <w:r w:rsidR="00EB228B" w:rsidRPr="007A51EF">
        <w:rPr>
          <w:rFonts w:ascii="Times New Roman" w:hAnsi="Times New Roman" w:cs="Times New Roman"/>
          <w:lang w:val="sr-Cyrl-CS"/>
        </w:rPr>
        <w:t xml:space="preserve">. године и Решења о образовању комисије за јавну набавку </w:t>
      </w:r>
      <w:r w:rsidR="00D82283" w:rsidRPr="007A51EF">
        <w:rPr>
          <w:rFonts w:ascii="Times New Roman" w:hAnsi="Times New Roman" w:cs="Times New Roman"/>
          <w:lang w:val="sr-Cyrl-CS"/>
        </w:rPr>
        <w:t xml:space="preserve">мале вредности </w:t>
      </w:r>
      <w:r w:rsidR="007A51EF" w:rsidRPr="007A51EF">
        <w:rPr>
          <w:rFonts w:ascii="Times New Roman" w:hAnsi="Times New Roman" w:cs="Times New Roman"/>
          <w:lang w:val="sr-Cyrl-CS"/>
        </w:rPr>
        <w:t>1 МНД/1</w:t>
      </w:r>
      <w:r w:rsidR="000A0739">
        <w:rPr>
          <w:rFonts w:ascii="Times New Roman" w:hAnsi="Times New Roman" w:cs="Times New Roman"/>
          <w:lang w:val="sr-Latn-RS"/>
        </w:rPr>
        <w:t>9</w:t>
      </w:r>
      <w:r w:rsidR="00EB228B" w:rsidRPr="007A51EF">
        <w:rPr>
          <w:rFonts w:ascii="Times New Roman" w:hAnsi="Times New Roman" w:cs="Times New Roman"/>
          <w:lang w:val="sr-Cyrl-CS"/>
        </w:rPr>
        <w:t xml:space="preserve"> број </w:t>
      </w:r>
      <w:r w:rsidR="001C0C38">
        <w:rPr>
          <w:rFonts w:ascii="Times New Roman" w:hAnsi="Times New Roman" w:cs="Times New Roman"/>
          <w:lang w:val="sr-Cyrl-RS"/>
        </w:rPr>
        <w:t>395/2</w:t>
      </w:r>
      <w:r w:rsidR="008022EE" w:rsidRPr="007A51EF">
        <w:rPr>
          <w:rFonts w:ascii="Times New Roman" w:hAnsi="Times New Roman" w:cs="Times New Roman"/>
          <w:lang w:val="sr-Cyrl-CS"/>
        </w:rPr>
        <w:t xml:space="preserve"> од </w:t>
      </w:r>
      <w:r w:rsidR="000A0739">
        <w:rPr>
          <w:rFonts w:ascii="Times New Roman" w:hAnsi="Times New Roman" w:cs="Times New Roman"/>
        </w:rPr>
        <w:t>0</w:t>
      </w:r>
      <w:r w:rsidR="001C0C38">
        <w:rPr>
          <w:rFonts w:ascii="Times New Roman" w:hAnsi="Times New Roman" w:cs="Times New Roman"/>
          <w:lang w:val="sr-Cyrl-RS"/>
        </w:rPr>
        <w:t>8</w:t>
      </w:r>
      <w:r w:rsidR="00C501DE">
        <w:rPr>
          <w:rFonts w:ascii="Times New Roman" w:hAnsi="Times New Roman" w:cs="Times New Roman"/>
        </w:rPr>
        <w:t>.05</w:t>
      </w:r>
      <w:r w:rsidR="00C8500E" w:rsidRPr="007A51EF">
        <w:rPr>
          <w:rFonts w:ascii="Times New Roman" w:hAnsi="Times New Roman" w:cs="Times New Roman"/>
        </w:rPr>
        <w:t>.</w:t>
      </w:r>
      <w:r w:rsidR="00C8500E" w:rsidRPr="007A51EF">
        <w:rPr>
          <w:rFonts w:ascii="Times New Roman" w:hAnsi="Times New Roman" w:cs="Times New Roman"/>
          <w:lang w:val="sr-Cyrl-CS"/>
        </w:rPr>
        <w:t>201</w:t>
      </w:r>
      <w:r w:rsidR="000A0739">
        <w:rPr>
          <w:rFonts w:ascii="Times New Roman" w:hAnsi="Times New Roman" w:cs="Times New Roman"/>
        </w:rPr>
        <w:t>9</w:t>
      </w:r>
      <w:r w:rsidR="00C8500E" w:rsidRPr="007A51EF">
        <w:rPr>
          <w:rFonts w:ascii="Times New Roman" w:hAnsi="Times New Roman" w:cs="Times New Roman"/>
        </w:rPr>
        <w:t>.</w:t>
      </w:r>
      <w:r w:rsidR="00D82283" w:rsidRPr="007A51EF">
        <w:rPr>
          <w:rFonts w:ascii="Times New Roman" w:hAnsi="Times New Roman" w:cs="Times New Roman"/>
          <w:lang w:val="sr-Cyrl-CS"/>
        </w:rPr>
        <w:t xml:space="preserve"> </w:t>
      </w:r>
      <w:r w:rsidR="00EB228B" w:rsidRPr="007A51EF">
        <w:rPr>
          <w:rFonts w:ascii="Times New Roman" w:hAnsi="Times New Roman" w:cs="Times New Roman"/>
          <w:lang w:val="sr-Cyrl-CS"/>
        </w:rPr>
        <w:t xml:space="preserve"> године, припремељена је</w:t>
      </w:r>
      <w:r w:rsidR="00A864E2" w:rsidRPr="007A51EF">
        <w:rPr>
          <w:rFonts w:ascii="Times New Roman" w:hAnsi="Times New Roman" w:cs="Times New Roman"/>
          <w:lang w:val="sr-Cyrl-CS"/>
        </w:rPr>
        <w:t>:</w:t>
      </w:r>
    </w:p>
    <w:p w:rsidR="00064942" w:rsidRPr="007A51EF" w:rsidRDefault="00064942" w:rsidP="00A864E2">
      <w:pPr>
        <w:pStyle w:val="Header"/>
        <w:tabs>
          <w:tab w:val="clear" w:pos="4703"/>
          <w:tab w:val="clear" w:pos="9406"/>
        </w:tabs>
        <w:jc w:val="both"/>
        <w:rPr>
          <w:rFonts w:ascii="Times New Roman" w:hAnsi="Times New Roman" w:cs="Times New Roman"/>
          <w:sz w:val="22"/>
          <w:szCs w:val="22"/>
          <w:lang w:val="sr-Cyrl-CS"/>
        </w:rPr>
      </w:pPr>
    </w:p>
    <w:p w:rsidR="00A864E2" w:rsidRPr="007A51EF" w:rsidRDefault="00A864E2" w:rsidP="00A864E2">
      <w:pPr>
        <w:pStyle w:val="Header"/>
        <w:tabs>
          <w:tab w:val="clear" w:pos="4703"/>
          <w:tab w:val="clear" w:pos="9406"/>
        </w:tabs>
        <w:jc w:val="both"/>
        <w:rPr>
          <w:rFonts w:ascii="Times New Roman" w:hAnsi="Times New Roman" w:cs="Times New Roman"/>
          <w:color w:val="000000"/>
          <w:lang w:val="sr-Cyrl-CS"/>
        </w:rPr>
      </w:pPr>
    </w:p>
    <w:p w:rsidR="00A864E2" w:rsidRPr="007A51EF" w:rsidRDefault="00A864E2" w:rsidP="00A864E2">
      <w:pPr>
        <w:pStyle w:val="Header"/>
        <w:tabs>
          <w:tab w:val="clear" w:pos="4703"/>
          <w:tab w:val="clear" w:pos="9406"/>
        </w:tabs>
        <w:jc w:val="center"/>
        <w:rPr>
          <w:rFonts w:ascii="Times New Roman" w:hAnsi="Times New Roman" w:cs="Times New Roman"/>
          <w:b/>
          <w:color w:val="000000"/>
          <w:lang w:val="sr-Cyrl-CS"/>
        </w:rPr>
      </w:pPr>
      <w:r w:rsidRPr="007A51EF">
        <w:rPr>
          <w:rFonts w:ascii="Times New Roman" w:hAnsi="Times New Roman" w:cs="Times New Roman"/>
          <w:b/>
          <w:color w:val="000000"/>
          <w:lang w:val="sr-Cyrl-CS"/>
        </w:rPr>
        <w:t>КОНКУРСНА ДОКУМЕНТАЦИЈА</w:t>
      </w:r>
    </w:p>
    <w:p w:rsidR="00A864E2" w:rsidRPr="007A51EF" w:rsidRDefault="00A864E2" w:rsidP="00A864E2">
      <w:pPr>
        <w:pStyle w:val="Header"/>
        <w:tabs>
          <w:tab w:val="clear" w:pos="4703"/>
          <w:tab w:val="clear" w:pos="9406"/>
        </w:tabs>
        <w:jc w:val="center"/>
        <w:rPr>
          <w:rFonts w:ascii="Times New Roman" w:hAnsi="Times New Roman" w:cs="Times New Roman"/>
          <w:color w:val="000000"/>
          <w:lang w:val="sr-Cyrl-CS"/>
        </w:rPr>
      </w:pPr>
    </w:p>
    <w:p w:rsidR="00444F89" w:rsidRPr="007A51EF" w:rsidRDefault="00520AC0" w:rsidP="00520AC0">
      <w:pPr>
        <w:jc w:val="center"/>
        <w:rPr>
          <w:color w:val="000000"/>
          <w:lang w:val="sr-Cyrl-CS"/>
        </w:rPr>
      </w:pPr>
      <w:r w:rsidRPr="007A51EF">
        <w:rPr>
          <w:color w:val="000000"/>
          <w:lang w:val="sr-Cyrl-CS"/>
        </w:rPr>
        <w:t xml:space="preserve">за јавну набавку </w:t>
      </w:r>
      <w:r w:rsidR="00D82283" w:rsidRPr="007A51EF">
        <w:rPr>
          <w:color w:val="000000"/>
          <w:lang w:val="sr-Cyrl-CS"/>
        </w:rPr>
        <w:t>мале вредности</w:t>
      </w:r>
      <w:r w:rsidRPr="007A51EF">
        <w:rPr>
          <w:color w:val="000000"/>
          <w:lang w:val="sr-Cyrl-CS"/>
        </w:rPr>
        <w:t xml:space="preserve"> </w:t>
      </w:r>
      <w:r w:rsidR="00A864E2" w:rsidRPr="007A51EF">
        <w:rPr>
          <w:color w:val="000000"/>
          <w:lang w:val="sr-Cyrl-CS"/>
        </w:rPr>
        <w:t xml:space="preserve">–  </w:t>
      </w:r>
      <w:r w:rsidR="0007488B" w:rsidRPr="007A51EF">
        <w:rPr>
          <w:b/>
          <w:lang w:val="sr-Cyrl-CS"/>
        </w:rPr>
        <w:t>Е</w:t>
      </w:r>
      <w:r w:rsidR="00A864D5" w:rsidRPr="007A51EF">
        <w:rPr>
          <w:b/>
          <w:lang w:val="sr-Cyrl-CS"/>
        </w:rPr>
        <w:t>лектричн</w:t>
      </w:r>
      <w:r w:rsidR="0007488B" w:rsidRPr="007A51EF">
        <w:rPr>
          <w:b/>
          <w:lang w:val="sr-Cyrl-CS"/>
        </w:rPr>
        <w:t>а</w:t>
      </w:r>
      <w:r w:rsidR="00A864D5" w:rsidRPr="007A51EF">
        <w:rPr>
          <w:lang w:val="sr-Cyrl-CS"/>
        </w:rPr>
        <w:t xml:space="preserve"> </w:t>
      </w:r>
      <w:r w:rsidR="00A864D5" w:rsidRPr="007A51EF">
        <w:rPr>
          <w:b/>
          <w:lang w:val="sr-Cyrl-CS"/>
        </w:rPr>
        <w:t>енергиј</w:t>
      </w:r>
      <w:r w:rsidR="0007488B" w:rsidRPr="007A51EF">
        <w:rPr>
          <w:b/>
          <w:lang w:val="sr-Cyrl-CS"/>
        </w:rPr>
        <w:t>а</w:t>
      </w:r>
    </w:p>
    <w:p w:rsidR="00A864E2" w:rsidRPr="007A51EF" w:rsidRDefault="00A864E2" w:rsidP="00A864E2">
      <w:pPr>
        <w:pStyle w:val="Header"/>
        <w:tabs>
          <w:tab w:val="clear" w:pos="4703"/>
          <w:tab w:val="clear" w:pos="9406"/>
        </w:tabs>
        <w:jc w:val="center"/>
        <w:rPr>
          <w:rFonts w:ascii="Times New Roman" w:hAnsi="Times New Roman" w:cs="Times New Roman"/>
          <w:color w:val="000000"/>
          <w:lang w:val="sr-Cyrl-CS"/>
        </w:rPr>
      </w:pPr>
    </w:p>
    <w:p w:rsidR="00A864E2" w:rsidRPr="007A51EF" w:rsidRDefault="00A864E2" w:rsidP="00A864E2">
      <w:pPr>
        <w:pStyle w:val="Header"/>
        <w:tabs>
          <w:tab w:val="clear" w:pos="4703"/>
          <w:tab w:val="clear" w:pos="9406"/>
        </w:tabs>
        <w:jc w:val="center"/>
        <w:rPr>
          <w:rFonts w:ascii="Times New Roman" w:hAnsi="Times New Roman" w:cs="Times New Roman"/>
          <w:color w:val="000000"/>
          <w:sz w:val="28"/>
          <w:szCs w:val="28"/>
          <w:lang w:val="sr-Cyrl-CS"/>
        </w:rPr>
      </w:pPr>
      <w:r w:rsidRPr="007A51EF">
        <w:rPr>
          <w:rFonts w:ascii="Times New Roman" w:hAnsi="Times New Roman" w:cs="Times New Roman"/>
          <w:color w:val="000000"/>
          <w:lang w:val="sr-Cyrl-CS"/>
        </w:rPr>
        <w:t>ЈН број</w:t>
      </w:r>
      <w:r w:rsidRPr="007A51EF">
        <w:rPr>
          <w:rFonts w:ascii="Times New Roman" w:hAnsi="Times New Roman" w:cs="Times New Roman"/>
          <w:b/>
          <w:color w:val="000000"/>
          <w:lang w:val="sr-Cyrl-CS"/>
        </w:rPr>
        <w:t xml:space="preserve"> </w:t>
      </w:r>
      <w:r w:rsidR="007A51EF" w:rsidRPr="007A51EF">
        <w:rPr>
          <w:rFonts w:ascii="Times New Roman" w:hAnsi="Times New Roman" w:cs="Times New Roman"/>
          <w:b/>
          <w:color w:val="000000"/>
        </w:rPr>
        <w:t>1 МНД/1</w:t>
      </w:r>
      <w:r w:rsidR="000A0739">
        <w:rPr>
          <w:rFonts w:ascii="Times New Roman" w:hAnsi="Times New Roman" w:cs="Times New Roman"/>
          <w:b/>
          <w:color w:val="000000"/>
        </w:rPr>
        <w:t>9</w:t>
      </w:r>
    </w:p>
    <w:p w:rsidR="00A864E2" w:rsidRPr="007A51EF" w:rsidRDefault="00A864E2" w:rsidP="00A864E2">
      <w:pPr>
        <w:pStyle w:val="Header"/>
        <w:tabs>
          <w:tab w:val="clear" w:pos="4703"/>
          <w:tab w:val="clear" w:pos="9406"/>
        </w:tabs>
        <w:jc w:val="center"/>
        <w:rPr>
          <w:rFonts w:ascii="Times New Roman" w:hAnsi="Times New Roman" w:cs="Times New Roman"/>
          <w:color w:val="000000"/>
          <w:sz w:val="28"/>
        </w:rPr>
      </w:pPr>
    </w:p>
    <w:p w:rsidR="00064942" w:rsidRPr="007A51EF" w:rsidRDefault="00064942" w:rsidP="00A864E2">
      <w:pPr>
        <w:pStyle w:val="Header"/>
        <w:tabs>
          <w:tab w:val="clear" w:pos="4703"/>
          <w:tab w:val="clear" w:pos="9406"/>
        </w:tabs>
        <w:jc w:val="center"/>
        <w:rPr>
          <w:rFonts w:ascii="Times New Roman" w:hAnsi="Times New Roman" w:cs="Times New Roman"/>
          <w:color w:val="000000"/>
          <w:sz w:val="28"/>
        </w:rPr>
      </w:pPr>
    </w:p>
    <w:p w:rsidR="00A864E2" w:rsidRPr="007A51EF" w:rsidRDefault="00A864E2" w:rsidP="00A864E2">
      <w:pPr>
        <w:pStyle w:val="Header"/>
        <w:tabs>
          <w:tab w:val="clear" w:pos="4703"/>
          <w:tab w:val="clear" w:pos="9406"/>
        </w:tabs>
        <w:jc w:val="center"/>
        <w:rPr>
          <w:rFonts w:ascii="Times New Roman" w:hAnsi="Times New Roman" w:cs="Times New Roman"/>
          <w:color w:val="000000"/>
          <w:lang w:val="sr-Cyrl-CS"/>
        </w:rPr>
      </w:pPr>
      <w:r w:rsidRPr="007A51EF">
        <w:rPr>
          <w:rFonts w:ascii="Times New Roman" w:hAnsi="Times New Roman" w:cs="Times New Roman"/>
          <w:color w:val="000000"/>
          <w:lang w:val="sr-Cyrl-CS"/>
        </w:rPr>
        <w:t>Садржај конкурсне документације</w:t>
      </w:r>
    </w:p>
    <w:p w:rsidR="0007488B" w:rsidRPr="007A51EF" w:rsidRDefault="0007488B" w:rsidP="00A864E2">
      <w:pPr>
        <w:pStyle w:val="Header"/>
        <w:tabs>
          <w:tab w:val="clear" w:pos="4703"/>
          <w:tab w:val="clear" w:pos="9406"/>
        </w:tabs>
        <w:jc w:val="center"/>
        <w:rPr>
          <w:rFonts w:ascii="Times New Roman" w:hAnsi="Times New Roman" w:cs="Times New Roman"/>
          <w:color w:val="000000"/>
          <w:lang w:val="sr-Cyrl-CS"/>
        </w:rPr>
      </w:pPr>
    </w:p>
    <w:p w:rsidR="0007488B" w:rsidRPr="007A51EF" w:rsidRDefault="0007488B" w:rsidP="00A864E2">
      <w:pPr>
        <w:pStyle w:val="Header"/>
        <w:tabs>
          <w:tab w:val="clear" w:pos="4703"/>
          <w:tab w:val="clear" w:pos="9406"/>
        </w:tabs>
        <w:jc w:val="center"/>
        <w:rPr>
          <w:rFonts w:ascii="Times New Roman" w:hAnsi="Times New Roman" w:cs="Times New Roman"/>
          <w:color w:val="000000"/>
          <w:lang w:val="sr-Cyrl-CS"/>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8991"/>
      </w:tblGrid>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w:t>
            </w:r>
          </w:p>
        </w:tc>
        <w:tc>
          <w:tcPr>
            <w:tcW w:w="8991" w:type="dxa"/>
            <w:vAlign w:val="center"/>
          </w:tcPr>
          <w:p w:rsidR="0007488B" w:rsidRPr="007A51EF" w:rsidRDefault="0007488B" w:rsidP="0007488B">
            <w:pPr>
              <w:pStyle w:val="Bezrazmaka1"/>
              <w:rPr>
                <w:rFonts w:ascii="Times New Roman" w:hAnsi="Times New Roman"/>
                <w:lang w:val="sr-Cyrl-CS"/>
              </w:rPr>
            </w:pPr>
            <w:r w:rsidRPr="007A51EF">
              <w:rPr>
                <w:rFonts w:ascii="Times New Roman" w:hAnsi="Times New Roman"/>
              </w:rPr>
              <w:t>НАСЛОВНА СТРАНА</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lang w:val="sr-Cyrl-CS"/>
              </w:rPr>
            </w:pPr>
            <w:r w:rsidRPr="007A51EF">
              <w:rPr>
                <w:rFonts w:ascii="Times New Roman" w:hAnsi="Times New Roman"/>
              </w:rPr>
              <w:t>2.</w:t>
            </w:r>
          </w:p>
        </w:tc>
        <w:tc>
          <w:tcPr>
            <w:tcW w:w="8991" w:type="dxa"/>
            <w:vAlign w:val="center"/>
          </w:tcPr>
          <w:p w:rsidR="0007488B" w:rsidRPr="007A51EF" w:rsidRDefault="0007488B" w:rsidP="0007488B">
            <w:pPr>
              <w:pStyle w:val="Bezrazmaka1"/>
              <w:rPr>
                <w:rFonts w:ascii="Times New Roman" w:hAnsi="Times New Roman"/>
                <w:lang w:val="sr-Cyrl-CS"/>
              </w:rPr>
            </w:pPr>
            <w:r w:rsidRPr="007A51EF">
              <w:rPr>
                <w:rFonts w:ascii="Times New Roman" w:hAnsi="Times New Roman"/>
              </w:rPr>
              <w:t>САДРЖАЈ СА УПУТСТВОМ</w:t>
            </w:r>
          </w:p>
        </w:tc>
      </w:tr>
      <w:tr w:rsidR="0007488B" w:rsidRPr="007A51EF" w:rsidTr="0007488B">
        <w:trPr>
          <w:cantSplit/>
          <w:trHeight w:val="304"/>
          <w:jc w:val="center"/>
        </w:trPr>
        <w:tc>
          <w:tcPr>
            <w:tcW w:w="607" w:type="dxa"/>
          </w:tcPr>
          <w:p w:rsidR="0007488B" w:rsidRPr="007A51EF" w:rsidRDefault="0007488B" w:rsidP="0007488B">
            <w:pPr>
              <w:pStyle w:val="Bezrazmaka1"/>
              <w:rPr>
                <w:rFonts w:ascii="Times New Roman" w:hAnsi="Times New Roman"/>
              </w:rPr>
            </w:pPr>
            <w:r w:rsidRPr="007A51EF">
              <w:rPr>
                <w:rFonts w:ascii="Times New Roman" w:hAnsi="Times New Roman"/>
              </w:rPr>
              <w:t>3.</w:t>
            </w:r>
          </w:p>
        </w:tc>
        <w:tc>
          <w:tcPr>
            <w:tcW w:w="8991" w:type="dxa"/>
            <w:vAlign w:val="center"/>
          </w:tcPr>
          <w:p w:rsidR="0007488B" w:rsidRPr="007A51EF" w:rsidRDefault="0007488B" w:rsidP="006A74B8">
            <w:pPr>
              <w:pStyle w:val="Bezrazmaka1"/>
              <w:rPr>
                <w:rFonts w:ascii="Times New Roman" w:hAnsi="Times New Roman"/>
                <w:lang w:val="sr-Cyrl-CS"/>
              </w:rPr>
            </w:pPr>
            <w:r w:rsidRPr="007A51EF">
              <w:rPr>
                <w:rFonts w:ascii="Times New Roman" w:hAnsi="Times New Roman"/>
                <w:lang w:val="sr-Cyrl-CS"/>
              </w:rPr>
              <w:t>ОПШТИ ПОДАЦИ О ПРЕДМЕТУ ЈАВНЕ НАБАВКЕ..............................</w:t>
            </w:r>
            <w:r w:rsidR="006A74B8">
              <w:rPr>
                <w:rFonts w:ascii="Times New Roman" w:hAnsi="Times New Roman"/>
              </w:rPr>
              <w:t>..........</w:t>
            </w:r>
            <w:r w:rsidRPr="007A51EF">
              <w:rPr>
                <w:rFonts w:ascii="Times New Roman" w:hAnsi="Times New Roman"/>
                <w:lang w:val="sr-Cyrl-CS"/>
              </w:rPr>
              <w:t>..</w:t>
            </w:r>
            <w:r w:rsidRPr="007A51EF">
              <w:rPr>
                <w:rFonts w:ascii="Times New Roman" w:hAnsi="Times New Roman"/>
                <w:lang w:val="ru-RU"/>
              </w:rPr>
              <w:t>.</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3</w:t>
            </w:r>
          </w:p>
        </w:tc>
      </w:tr>
      <w:tr w:rsidR="0007488B" w:rsidRPr="007A51EF" w:rsidTr="0007488B">
        <w:trPr>
          <w:cantSplit/>
          <w:trHeight w:val="304"/>
          <w:jc w:val="center"/>
        </w:trPr>
        <w:tc>
          <w:tcPr>
            <w:tcW w:w="607" w:type="dxa"/>
          </w:tcPr>
          <w:p w:rsidR="0007488B" w:rsidRPr="007A51EF" w:rsidRDefault="0007488B" w:rsidP="0007488B">
            <w:pPr>
              <w:pStyle w:val="Bezrazmaka1"/>
              <w:rPr>
                <w:rFonts w:ascii="Times New Roman" w:hAnsi="Times New Roman"/>
                <w:lang w:val="sr-Cyrl-CS"/>
              </w:rPr>
            </w:pPr>
            <w:r w:rsidRPr="007A51EF">
              <w:rPr>
                <w:rFonts w:ascii="Times New Roman" w:hAnsi="Times New Roman"/>
                <w:lang w:val="sr-Cyrl-CS"/>
              </w:rPr>
              <w:t>4.</w:t>
            </w:r>
          </w:p>
        </w:tc>
        <w:tc>
          <w:tcPr>
            <w:tcW w:w="8991" w:type="dxa"/>
            <w:vAlign w:val="center"/>
          </w:tcPr>
          <w:p w:rsidR="0007488B" w:rsidRPr="007A51EF" w:rsidRDefault="0007488B" w:rsidP="0007488B">
            <w:pPr>
              <w:pStyle w:val="Bezrazmaka1"/>
              <w:rPr>
                <w:rFonts w:ascii="Times New Roman" w:hAnsi="Times New Roman"/>
                <w:lang w:val="sr-Cyrl-CS"/>
              </w:rPr>
            </w:pPr>
            <w:r w:rsidRPr="007A51EF">
              <w:rPr>
                <w:rFonts w:ascii="Times New Roman" w:hAnsi="Times New Roman"/>
                <w:lang w:val="sr-Cyrl-CS"/>
              </w:rPr>
              <w:t>ПОДАЦИ О ПРЕДМЕТУ ЈАВНЕ НАБАВКЕ.................................................</w:t>
            </w:r>
            <w:r w:rsidR="006A74B8">
              <w:rPr>
                <w:rFonts w:ascii="Times New Roman" w:hAnsi="Times New Roman"/>
              </w:rPr>
              <w:t>............</w:t>
            </w:r>
            <w:r w:rsidRPr="007A51EF">
              <w:rPr>
                <w:rFonts w:ascii="Times New Roman" w:hAnsi="Times New Roman"/>
                <w:lang w:val="sr-Cyrl-CS"/>
              </w:rPr>
              <w:t>...страна 4</w:t>
            </w:r>
          </w:p>
        </w:tc>
      </w:tr>
      <w:tr w:rsidR="0007488B" w:rsidRPr="007A51EF" w:rsidTr="0007488B">
        <w:trPr>
          <w:trHeight w:val="286"/>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5.</w:t>
            </w:r>
          </w:p>
        </w:tc>
        <w:tc>
          <w:tcPr>
            <w:tcW w:w="8991" w:type="dxa"/>
            <w:vAlign w:val="center"/>
          </w:tcPr>
          <w:p w:rsidR="0007488B" w:rsidRPr="007A51EF" w:rsidRDefault="0007488B" w:rsidP="0007488B">
            <w:pPr>
              <w:pStyle w:val="Bezrazmaka1"/>
              <w:rPr>
                <w:rFonts w:ascii="Times New Roman" w:hAnsi="Times New Roman"/>
                <w:lang w:val="ru-RU"/>
              </w:rPr>
            </w:pPr>
            <w:r w:rsidRPr="007A51EF">
              <w:rPr>
                <w:rFonts w:ascii="Times New Roman" w:hAnsi="Times New Roman"/>
                <w:lang w:val="sr-Cyrl-CS"/>
              </w:rPr>
              <w:t xml:space="preserve">ВРСТА, ТЕХНИЧКЕ КАРАКТЕРИСТИКЕ, КВАЛИТЕТ, КОЛИЧИНА И ОПИС ДОБАРА, НАЧИН СПОВОЂЕЊА КОНТРОЛЕ И ОБЕЗБЕЂЕЊА ГАРАНЦИЈЕ КВАЛИТЕТА, РОК ИСПОРУКЕ, МЕСТО ИСПОРУКЕ (образац 1) </w:t>
            </w:r>
            <w:r w:rsidRPr="007A51EF">
              <w:rPr>
                <w:rFonts w:ascii="Times New Roman" w:hAnsi="Times New Roman"/>
                <w:lang w:val="ru-RU"/>
              </w:rPr>
              <w:t>..............</w:t>
            </w:r>
            <w:r w:rsidRPr="007A51EF">
              <w:rPr>
                <w:rFonts w:ascii="Times New Roman" w:hAnsi="Times New Roman"/>
                <w:lang w:val="sr-Cyrl-CS"/>
              </w:rPr>
              <w:t>......</w:t>
            </w:r>
            <w:r w:rsidRPr="007A51EF">
              <w:rPr>
                <w:rFonts w:ascii="Times New Roman" w:hAnsi="Times New Roman"/>
                <w:lang w:val="ru-RU"/>
              </w:rPr>
              <w:t>..............</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5</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6.</w:t>
            </w:r>
          </w:p>
        </w:tc>
        <w:tc>
          <w:tcPr>
            <w:tcW w:w="8991" w:type="dxa"/>
            <w:vAlign w:val="center"/>
          </w:tcPr>
          <w:p w:rsidR="0007488B" w:rsidRPr="007A51EF" w:rsidRDefault="0007488B" w:rsidP="004D41B0">
            <w:pPr>
              <w:pStyle w:val="Bezrazmaka1"/>
              <w:rPr>
                <w:rFonts w:ascii="Times New Roman" w:hAnsi="Times New Roman"/>
                <w:lang w:val="ru-RU"/>
              </w:rPr>
            </w:pPr>
            <w:r w:rsidRPr="007A51EF">
              <w:rPr>
                <w:rFonts w:ascii="Times New Roman" w:hAnsi="Times New Roman"/>
                <w:lang w:val="sr-Cyrl-CS"/>
              </w:rPr>
              <w:t>ТЕХНИЧКА ДОКУМЕНТАЦИЈА И ПЛАНОВИ.........................................</w:t>
            </w:r>
            <w:r w:rsidR="006A74B8">
              <w:rPr>
                <w:rFonts w:ascii="Times New Roman" w:hAnsi="Times New Roman"/>
              </w:rPr>
              <w:t>...........</w:t>
            </w:r>
            <w:r w:rsidRPr="007A51EF">
              <w:rPr>
                <w:rFonts w:ascii="Times New Roman" w:hAnsi="Times New Roman"/>
                <w:lang w:val="sr-Cyrl-CS"/>
              </w:rPr>
              <w:t xml:space="preserve">......страна </w:t>
            </w:r>
            <w:r w:rsidR="004D41B0" w:rsidRPr="007A51EF">
              <w:rPr>
                <w:rFonts w:ascii="Times New Roman" w:hAnsi="Times New Roman"/>
                <w:lang w:val="ru-RU"/>
              </w:rPr>
              <w:t>8</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7.</w:t>
            </w:r>
          </w:p>
        </w:tc>
        <w:tc>
          <w:tcPr>
            <w:tcW w:w="8991" w:type="dxa"/>
            <w:vAlign w:val="center"/>
          </w:tcPr>
          <w:p w:rsidR="0007488B" w:rsidRPr="007A51EF" w:rsidRDefault="0007488B" w:rsidP="008D46C4">
            <w:pPr>
              <w:pStyle w:val="Bezrazmaka1"/>
              <w:rPr>
                <w:rFonts w:ascii="Times New Roman" w:hAnsi="Times New Roman"/>
                <w:lang w:val="ru-RU"/>
              </w:rPr>
            </w:pPr>
            <w:r w:rsidRPr="007A51EF">
              <w:rPr>
                <w:rFonts w:ascii="Times New Roman" w:hAnsi="Times New Roman"/>
                <w:lang w:val="sr-Cyrl-CS"/>
              </w:rPr>
              <w:t>УСЛОВИ ЗА УЧЕШЋЕ У ПОСТУПКУ ЈАВНЕ НАБАВКЕ ИЗ ЧЛАНА 75. И 76. ЗАКОНА И УПУТСТВО КАКО СЕ ДОКАЗУЈЕ ИСПУЊЕНОСТ ТИХ УСЛОВА.......</w:t>
            </w:r>
            <w:r w:rsidR="006A74B8">
              <w:rPr>
                <w:rFonts w:ascii="Times New Roman" w:hAnsi="Times New Roman"/>
              </w:rPr>
              <w:t>.............</w:t>
            </w:r>
            <w:r w:rsidRPr="007A51EF">
              <w:rPr>
                <w:rFonts w:ascii="Times New Roman" w:hAnsi="Times New Roman"/>
                <w:lang w:val="sr-Cyrl-CS"/>
              </w:rPr>
              <w:t xml:space="preserve">....страна </w:t>
            </w:r>
            <w:r w:rsidR="008D46C4" w:rsidRPr="007A51EF">
              <w:rPr>
                <w:rFonts w:ascii="Times New Roman" w:hAnsi="Times New Roman"/>
                <w:lang w:val="ru-RU"/>
              </w:rPr>
              <w:t>9</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8.</w:t>
            </w:r>
          </w:p>
        </w:tc>
        <w:tc>
          <w:tcPr>
            <w:tcW w:w="8991" w:type="dxa"/>
            <w:vAlign w:val="center"/>
          </w:tcPr>
          <w:p w:rsidR="0007488B" w:rsidRPr="007A51EF" w:rsidRDefault="0007488B" w:rsidP="008D46C4">
            <w:pPr>
              <w:pStyle w:val="Bezrazmaka1"/>
              <w:rPr>
                <w:rFonts w:ascii="Times New Roman" w:hAnsi="Times New Roman"/>
                <w:lang w:val="ru-RU"/>
              </w:rPr>
            </w:pPr>
            <w:r w:rsidRPr="007A51EF">
              <w:rPr>
                <w:rFonts w:ascii="Times New Roman" w:hAnsi="Times New Roman"/>
                <w:lang w:val="sr-Cyrl-CS"/>
              </w:rPr>
              <w:t>УПУТСТВО ПОНУЂАЧИМА КАКО ДА САЧИНЕ ПОНУДУ...................</w:t>
            </w:r>
            <w:r w:rsidR="006A74B8">
              <w:rPr>
                <w:rFonts w:ascii="Times New Roman" w:hAnsi="Times New Roman"/>
              </w:rPr>
              <w:t>.......</w:t>
            </w:r>
            <w:r w:rsidRPr="007A51EF">
              <w:rPr>
                <w:rFonts w:ascii="Times New Roman" w:hAnsi="Times New Roman"/>
                <w:lang w:val="sr-Cyrl-CS"/>
              </w:rPr>
              <w:t>.......страна 1</w:t>
            </w:r>
            <w:r w:rsidR="008D46C4" w:rsidRPr="007A51EF">
              <w:rPr>
                <w:rFonts w:ascii="Times New Roman" w:hAnsi="Times New Roman"/>
                <w:lang w:val="ru-RU"/>
              </w:rPr>
              <w:t>3</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9.</w:t>
            </w:r>
          </w:p>
        </w:tc>
        <w:tc>
          <w:tcPr>
            <w:tcW w:w="8991" w:type="dxa"/>
            <w:vAlign w:val="center"/>
          </w:tcPr>
          <w:p w:rsidR="0007488B" w:rsidRPr="007A51EF" w:rsidRDefault="0007488B" w:rsidP="006A74B8">
            <w:pPr>
              <w:pStyle w:val="Bezrazmaka1"/>
              <w:rPr>
                <w:rFonts w:ascii="Times New Roman" w:hAnsi="Times New Roman"/>
              </w:rPr>
            </w:pPr>
            <w:r w:rsidRPr="007A51EF">
              <w:rPr>
                <w:rFonts w:ascii="Times New Roman" w:hAnsi="Times New Roman"/>
                <w:lang w:val="sr-Cyrl-CS"/>
              </w:rPr>
              <w:t xml:space="preserve">ОБРАЗАЦ ПОНУДЕ (образац </w:t>
            </w:r>
            <w:r w:rsidRPr="007A51EF">
              <w:rPr>
                <w:rFonts w:ascii="Times New Roman" w:hAnsi="Times New Roman"/>
              </w:rPr>
              <w:t>2</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2</w:t>
            </w:r>
            <w:r w:rsidR="006A74B8">
              <w:rPr>
                <w:rFonts w:ascii="Times New Roman" w:hAnsi="Times New Roman"/>
              </w:rPr>
              <w:t>1</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10.</w:t>
            </w:r>
          </w:p>
        </w:tc>
        <w:tc>
          <w:tcPr>
            <w:tcW w:w="8991" w:type="dxa"/>
            <w:vAlign w:val="center"/>
          </w:tcPr>
          <w:p w:rsidR="0007488B" w:rsidRPr="007A51EF" w:rsidRDefault="0007488B" w:rsidP="006A74B8">
            <w:pPr>
              <w:pStyle w:val="Bezrazmaka1"/>
              <w:rPr>
                <w:rFonts w:ascii="Times New Roman" w:hAnsi="Times New Roman"/>
              </w:rPr>
            </w:pPr>
            <w:r w:rsidRPr="007A51EF">
              <w:rPr>
                <w:rFonts w:ascii="Times New Roman" w:hAnsi="Times New Roman"/>
                <w:lang w:val="sr-Cyrl-CS"/>
              </w:rPr>
              <w:t xml:space="preserve">МОДЕЛ УГОВОРА (образац </w:t>
            </w:r>
            <w:r w:rsidRPr="007A51EF">
              <w:rPr>
                <w:rFonts w:ascii="Times New Roman" w:hAnsi="Times New Roman"/>
              </w:rPr>
              <w:t>3</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 xml:space="preserve">...страна </w:t>
            </w:r>
            <w:r w:rsidRPr="007A51EF">
              <w:rPr>
                <w:rFonts w:ascii="Times New Roman" w:hAnsi="Times New Roman"/>
              </w:rPr>
              <w:t>2</w:t>
            </w:r>
            <w:r w:rsidR="006A74B8">
              <w:rPr>
                <w:rFonts w:ascii="Times New Roman" w:hAnsi="Times New Roman"/>
              </w:rPr>
              <w:t>5</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11.</w:t>
            </w:r>
          </w:p>
        </w:tc>
        <w:tc>
          <w:tcPr>
            <w:tcW w:w="8991" w:type="dxa"/>
            <w:vAlign w:val="center"/>
          </w:tcPr>
          <w:p w:rsidR="0007488B" w:rsidRPr="007A51EF" w:rsidRDefault="0007488B" w:rsidP="006A74B8">
            <w:pPr>
              <w:pStyle w:val="Bezrazmaka1"/>
              <w:rPr>
                <w:rFonts w:ascii="Times New Roman" w:hAnsi="Times New Roman"/>
              </w:rPr>
            </w:pPr>
            <w:r w:rsidRPr="007A51EF">
              <w:rPr>
                <w:rFonts w:ascii="Times New Roman" w:hAnsi="Times New Roman"/>
                <w:lang w:val="sr-Cyrl-CS"/>
              </w:rPr>
              <w:t xml:space="preserve">ОБРАЗАЦ СТУКТУРЕ ЦЕНА СА УПУТСВОМ КАКО ДА СЕ ПОПУНИ (образац </w:t>
            </w:r>
            <w:r w:rsidRPr="007A51EF">
              <w:rPr>
                <w:rFonts w:ascii="Times New Roman" w:hAnsi="Times New Roman"/>
              </w:rPr>
              <w:t>4</w:t>
            </w:r>
            <w:r w:rsidRPr="007A51EF">
              <w:rPr>
                <w:rFonts w:ascii="Times New Roman" w:hAnsi="Times New Roman"/>
                <w:lang w:val="sr-Cyrl-CS"/>
              </w:rPr>
              <w:t>)                    ...................................................................................................................</w:t>
            </w:r>
            <w:r w:rsidR="006A74B8">
              <w:rPr>
                <w:rFonts w:ascii="Times New Roman" w:hAnsi="Times New Roman"/>
              </w:rPr>
              <w:t>.................</w:t>
            </w:r>
            <w:r w:rsidRPr="007A51EF">
              <w:rPr>
                <w:rFonts w:ascii="Times New Roman" w:hAnsi="Times New Roman"/>
                <w:lang w:val="sr-Cyrl-CS"/>
              </w:rPr>
              <w:t>......</w:t>
            </w:r>
            <w:r w:rsidRPr="007A51EF">
              <w:rPr>
                <w:rFonts w:ascii="Times New Roman" w:hAnsi="Times New Roman"/>
              </w:rPr>
              <w:t xml:space="preserve"> </w:t>
            </w:r>
            <w:r w:rsidRPr="007A51EF">
              <w:rPr>
                <w:rFonts w:ascii="Times New Roman" w:hAnsi="Times New Roman"/>
                <w:lang w:val="sr-Cyrl-CS"/>
              </w:rPr>
              <w:t xml:space="preserve">страна </w:t>
            </w:r>
            <w:r w:rsidR="006A74B8">
              <w:rPr>
                <w:rFonts w:ascii="Times New Roman" w:hAnsi="Times New Roman"/>
              </w:rPr>
              <w:t>30</w:t>
            </w:r>
          </w:p>
        </w:tc>
      </w:tr>
      <w:tr w:rsidR="0007488B" w:rsidRPr="007A51EF" w:rsidTr="0007488B">
        <w:trPr>
          <w:trHeight w:val="286"/>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12.</w:t>
            </w:r>
          </w:p>
        </w:tc>
        <w:tc>
          <w:tcPr>
            <w:tcW w:w="8991" w:type="dxa"/>
            <w:vAlign w:val="center"/>
          </w:tcPr>
          <w:p w:rsidR="0007488B" w:rsidRPr="006A74B8" w:rsidRDefault="0007488B" w:rsidP="006A74B8">
            <w:pPr>
              <w:pStyle w:val="Bezrazmaka1"/>
              <w:rPr>
                <w:rFonts w:ascii="Times New Roman" w:hAnsi="Times New Roman"/>
              </w:rPr>
            </w:pPr>
            <w:r w:rsidRPr="007A51EF">
              <w:rPr>
                <w:rFonts w:ascii="Times New Roman" w:hAnsi="Times New Roman"/>
                <w:lang w:val="sr-Cyrl-CS"/>
              </w:rPr>
              <w:t xml:space="preserve">ОБРАЗАЦ ТРОШКОВА ПРИПРЕМЕ ПОНУДЕ. (образац </w:t>
            </w:r>
            <w:r w:rsidRPr="007A51EF">
              <w:rPr>
                <w:rFonts w:ascii="Times New Roman" w:hAnsi="Times New Roman"/>
                <w:lang w:val="ru-RU"/>
              </w:rPr>
              <w:t>5</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3</w:t>
            </w:r>
            <w:r w:rsidR="006A74B8">
              <w:rPr>
                <w:rFonts w:ascii="Times New Roman" w:hAnsi="Times New Roman"/>
              </w:rPr>
              <w:t>1</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13.</w:t>
            </w:r>
          </w:p>
        </w:tc>
        <w:tc>
          <w:tcPr>
            <w:tcW w:w="8991" w:type="dxa"/>
            <w:vAlign w:val="center"/>
          </w:tcPr>
          <w:p w:rsidR="0007488B" w:rsidRPr="006A74B8" w:rsidRDefault="0007488B" w:rsidP="006A74B8">
            <w:pPr>
              <w:pStyle w:val="Bezrazmaka1"/>
              <w:rPr>
                <w:rFonts w:ascii="Times New Roman" w:hAnsi="Times New Roman"/>
              </w:rPr>
            </w:pPr>
            <w:r w:rsidRPr="007A51EF">
              <w:rPr>
                <w:rFonts w:ascii="Times New Roman" w:hAnsi="Times New Roman"/>
                <w:lang w:val="sr-Cyrl-CS"/>
              </w:rPr>
              <w:t xml:space="preserve">ОБРАЗАЦ ИЗЈАВЕ О НЕЗАВИСНОЈ ПОНУДИ (образац </w:t>
            </w:r>
            <w:r w:rsidRPr="007A51EF">
              <w:rPr>
                <w:rFonts w:ascii="Times New Roman" w:hAnsi="Times New Roman"/>
                <w:lang w:val="ru-RU"/>
              </w:rPr>
              <w:t>6</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3</w:t>
            </w:r>
            <w:r w:rsidR="006A74B8">
              <w:rPr>
                <w:rFonts w:ascii="Times New Roman" w:hAnsi="Times New Roman"/>
              </w:rPr>
              <w:t>2</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14.</w:t>
            </w:r>
          </w:p>
        </w:tc>
        <w:tc>
          <w:tcPr>
            <w:tcW w:w="8991" w:type="dxa"/>
            <w:vAlign w:val="center"/>
          </w:tcPr>
          <w:p w:rsidR="0007488B" w:rsidRPr="007A51EF" w:rsidRDefault="0007488B" w:rsidP="006A74B8">
            <w:pPr>
              <w:pStyle w:val="Bezrazmaka1"/>
              <w:rPr>
                <w:rFonts w:ascii="Times New Roman" w:hAnsi="Times New Roman"/>
              </w:rPr>
            </w:pPr>
            <w:r w:rsidRPr="007A51EF">
              <w:rPr>
                <w:rFonts w:ascii="Times New Roman" w:hAnsi="Times New Roman"/>
                <w:lang w:val="sr-Cyrl-CS"/>
              </w:rPr>
              <w:t>ОБРАЗАЦ ИЗЈАВЕ О ПОШТОВАЊУ ОБАВЕЗА ИЗ ЧЛАНА 75. СТАВ 2. ЗАКОНА. (образац</w:t>
            </w:r>
            <w:r w:rsidRPr="007A51EF">
              <w:rPr>
                <w:rFonts w:ascii="Times New Roman" w:hAnsi="Times New Roman"/>
              </w:rPr>
              <w:t xml:space="preserve"> 7</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 xml:space="preserve">.........страна </w:t>
            </w:r>
            <w:r w:rsidRPr="007A51EF">
              <w:rPr>
                <w:rFonts w:ascii="Times New Roman" w:hAnsi="Times New Roman"/>
              </w:rPr>
              <w:t>3</w:t>
            </w:r>
            <w:r w:rsidR="006A74B8">
              <w:rPr>
                <w:rFonts w:ascii="Times New Roman" w:hAnsi="Times New Roman"/>
              </w:rPr>
              <w:t>3</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15.</w:t>
            </w:r>
          </w:p>
        </w:tc>
        <w:tc>
          <w:tcPr>
            <w:tcW w:w="8991" w:type="dxa"/>
            <w:vAlign w:val="center"/>
          </w:tcPr>
          <w:p w:rsidR="0007488B" w:rsidRPr="007A51EF" w:rsidRDefault="0007488B" w:rsidP="0007488B">
            <w:pPr>
              <w:pStyle w:val="Bezrazmaka1"/>
              <w:rPr>
                <w:rFonts w:ascii="Times New Roman" w:hAnsi="Times New Roman"/>
                <w:bCs/>
                <w:lang w:val="ru-RU"/>
              </w:rPr>
            </w:pPr>
            <w:r w:rsidRPr="007A51EF">
              <w:rPr>
                <w:rFonts w:ascii="Times New Roman" w:hAnsi="Times New Roman"/>
                <w:lang w:val="sr-Cyrl-CS"/>
              </w:rPr>
              <w:t>ОБРАЗАЦ ИЗЈАВЕ О</w:t>
            </w:r>
            <w:r w:rsidRPr="007A51EF">
              <w:rPr>
                <w:rFonts w:ascii="Times New Roman" w:hAnsi="Times New Roman"/>
                <w:b/>
                <w:bCs/>
                <w:lang w:val="ru-RU"/>
              </w:rPr>
              <w:t xml:space="preserve"> </w:t>
            </w:r>
            <w:r w:rsidRPr="007A51EF">
              <w:rPr>
                <w:rFonts w:ascii="Times New Roman" w:hAnsi="Times New Roman"/>
                <w:bCs/>
                <w:lang w:val="ru-RU"/>
              </w:rPr>
              <w:t xml:space="preserve">ИСПУЊАВАЊУ УСЛОВА ИЗ ЧЛАНА 75. И 76. ЗАКОНА </w:t>
            </w:r>
          </w:p>
          <w:p w:rsidR="0007488B" w:rsidRPr="007A51EF" w:rsidRDefault="0007488B" w:rsidP="006A74B8">
            <w:pPr>
              <w:pStyle w:val="Bezrazmaka1"/>
              <w:rPr>
                <w:rFonts w:ascii="Times New Roman" w:hAnsi="Times New Roman"/>
              </w:rPr>
            </w:pPr>
            <w:r w:rsidRPr="007A51EF">
              <w:rPr>
                <w:rFonts w:ascii="Times New Roman" w:hAnsi="Times New Roman"/>
                <w:bCs/>
                <w:lang w:val="ru-RU"/>
              </w:rPr>
              <w:t>( образац 8) ..............................</w:t>
            </w:r>
            <w:r w:rsidRPr="007A51EF">
              <w:rPr>
                <w:rFonts w:ascii="Times New Roman" w:hAnsi="Times New Roman"/>
                <w:bCs/>
              </w:rPr>
              <w:t>............</w:t>
            </w:r>
            <w:r w:rsidRPr="007A51EF">
              <w:rPr>
                <w:rFonts w:ascii="Times New Roman" w:hAnsi="Times New Roman"/>
                <w:bCs/>
                <w:lang w:val="ru-RU"/>
              </w:rPr>
              <w:t>.......................................................</w:t>
            </w:r>
            <w:r w:rsidR="006A74B8">
              <w:rPr>
                <w:rFonts w:ascii="Times New Roman" w:hAnsi="Times New Roman"/>
                <w:bCs/>
              </w:rPr>
              <w:t>.................</w:t>
            </w:r>
            <w:r w:rsidRPr="007A51EF">
              <w:rPr>
                <w:rFonts w:ascii="Times New Roman" w:hAnsi="Times New Roman"/>
                <w:bCs/>
                <w:lang w:val="ru-RU"/>
              </w:rPr>
              <w:t xml:space="preserve">....страна </w:t>
            </w:r>
            <w:r w:rsidRPr="007A51EF">
              <w:rPr>
                <w:rFonts w:ascii="Times New Roman" w:hAnsi="Times New Roman"/>
                <w:bCs/>
              </w:rPr>
              <w:t>3</w:t>
            </w:r>
            <w:r w:rsidR="006A74B8">
              <w:rPr>
                <w:rFonts w:ascii="Times New Roman" w:hAnsi="Times New Roman"/>
                <w:bCs/>
              </w:rPr>
              <w:t>4</w:t>
            </w:r>
          </w:p>
        </w:tc>
      </w:tr>
    </w:tbl>
    <w:p w:rsidR="0007488B" w:rsidRPr="007A51EF" w:rsidRDefault="0007488B" w:rsidP="00A864E2">
      <w:pPr>
        <w:pStyle w:val="Header"/>
        <w:tabs>
          <w:tab w:val="clear" w:pos="4703"/>
          <w:tab w:val="clear" w:pos="9406"/>
        </w:tabs>
        <w:jc w:val="center"/>
        <w:rPr>
          <w:rFonts w:ascii="Times New Roman" w:hAnsi="Times New Roman" w:cs="Times New Roman"/>
          <w:color w:val="000000"/>
          <w:lang w:val="sr-Cyrl-CS"/>
        </w:rPr>
      </w:pPr>
    </w:p>
    <w:p w:rsidR="00A864E2" w:rsidRPr="007A51EF" w:rsidRDefault="00A864E2" w:rsidP="00A864E2">
      <w:pPr>
        <w:jc w:val="center"/>
        <w:rPr>
          <w:b/>
          <w:color w:val="000000"/>
        </w:rPr>
      </w:pPr>
    </w:p>
    <w:p w:rsidR="009A3F4C" w:rsidRPr="007A51EF" w:rsidRDefault="009A3F4C" w:rsidP="009A3F4C"/>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064942">
      <w:pPr>
        <w:rPr>
          <w:b/>
        </w:rPr>
      </w:pPr>
    </w:p>
    <w:p w:rsidR="003D24AE" w:rsidRPr="007A51EF" w:rsidRDefault="003D24AE" w:rsidP="009A3D32">
      <w:pPr>
        <w:jc w:val="center"/>
        <w:rPr>
          <w:b/>
        </w:rPr>
      </w:pPr>
    </w:p>
    <w:p w:rsidR="0007488B" w:rsidRPr="007A51EF" w:rsidRDefault="0007488B" w:rsidP="009A3D32">
      <w:pPr>
        <w:jc w:val="center"/>
        <w:rPr>
          <w:b/>
        </w:rPr>
      </w:pPr>
    </w:p>
    <w:p w:rsidR="0007488B" w:rsidRPr="007A51EF" w:rsidRDefault="0007488B" w:rsidP="009A3D32">
      <w:pPr>
        <w:jc w:val="center"/>
        <w:rPr>
          <w:b/>
        </w:rPr>
      </w:pPr>
    </w:p>
    <w:p w:rsidR="003D24AE" w:rsidRPr="007A51EF" w:rsidRDefault="003D24AE" w:rsidP="009A3D32">
      <w:pPr>
        <w:jc w:val="center"/>
        <w:rPr>
          <w:b/>
        </w:rPr>
      </w:pPr>
    </w:p>
    <w:p w:rsidR="009A3F4C" w:rsidRPr="007A51EF" w:rsidRDefault="009A3D32" w:rsidP="0007488B">
      <w:pPr>
        <w:pStyle w:val="ListParagraph"/>
        <w:ind w:left="709"/>
        <w:jc w:val="center"/>
        <w:rPr>
          <w:lang w:val="sr-Cyrl-CS"/>
        </w:rPr>
      </w:pPr>
      <w:r w:rsidRPr="007A51EF">
        <w:rPr>
          <w:lang w:val="sr-Cyrl-CS"/>
        </w:rPr>
        <w:t>ОПШТИ ПОДАЦИ О ЈАВНОЈ НАБАВЦИ</w:t>
      </w:r>
    </w:p>
    <w:p w:rsidR="009A3D32" w:rsidRPr="007A51EF" w:rsidRDefault="009A3D32" w:rsidP="009A3D32">
      <w:pPr>
        <w:jc w:val="center"/>
        <w:rPr>
          <w:b/>
          <w:sz w:val="22"/>
          <w:szCs w:val="22"/>
          <w:lang w:val="sr-Cyrl-CS"/>
        </w:rPr>
      </w:pPr>
    </w:p>
    <w:p w:rsidR="00CC348D" w:rsidRPr="007A51EF" w:rsidRDefault="00CC348D" w:rsidP="009A3D32">
      <w:pPr>
        <w:jc w:val="center"/>
        <w:rPr>
          <w:b/>
          <w:sz w:val="22"/>
          <w:szCs w:val="22"/>
          <w:lang w:val="sr-Cyrl-CS"/>
        </w:rPr>
      </w:pPr>
    </w:p>
    <w:p w:rsidR="009A3D32" w:rsidRPr="007A51EF" w:rsidRDefault="009A3D32" w:rsidP="009A3D32">
      <w:pPr>
        <w:jc w:val="center"/>
        <w:rPr>
          <w:b/>
          <w:sz w:val="22"/>
          <w:szCs w:val="22"/>
        </w:rPr>
      </w:pPr>
    </w:p>
    <w:p w:rsidR="003D24AE" w:rsidRPr="007A51EF" w:rsidRDefault="003D24AE" w:rsidP="009A3D32">
      <w:pPr>
        <w:jc w:val="center"/>
        <w:rPr>
          <w:b/>
          <w:sz w:val="22"/>
          <w:szCs w:val="22"/>
        </w:rPr>
      </w:pPr>
    </w:p>
    <w:p w:rsidR="00A864E2" w:rsidRPr="007A51EF" w:rsidRDefault="00A864E2" w:rsidP="00A864E2">
      <w:pPr>
        <w:numPr>
          <w:ilvl w:val="0"/>
          <w:numId w:val="1"/>
        </w:numPr>
        <w:jc w:val="both"/>
        <w:rPr>
          <w:b/>
          <w:color w:val="000000"/>
          <w:sz w:val="22"/>
          <w:szCs w:val="22"/>
          <w:lang w:val="sr-Cyrl-CS"/>
        </w:rPr>
      </w:pPr>
      <w:r w:rsidRPr="007A51EF">
        <w:rPr>
          <w:b/>
          <w:color w:val="000000"/>
          <w:sz w:val="22"/>
          <w:szCs w:val="22"/>
          <w:lang w:val="sr-Cyrl-CS"/>
        </w:rPr>
        <w:t>Подаци о наручиоцу</w:t>
      </w:r>
    </w:p>
    <w:p w:rsidR="008022EE" w:rsidRPr="007A51EF" w:rsidRDefault="008022EE" w:rsidP="008022EE">
      <w:pPr>
        <w:pStyle w:val="ListParagraph"/>
        <w:rPr>
          <w:i/>
          <w:lang w:val="sr-Cyrl-CS"/>
        </w:rPr>
      </w:pPr>
      <w:r w:rsidRPr="007A51EF">
        <w:rPr>
          <w:color w:val="000000"/>
          <w:lang w:val="sr-Cyrl-CS"/>
        </w:rPr>
        <w:t xml:space="preserve">Наручилац: </w:t>
      </w:r>
      <w:r w:rsidRPr="007A51EF">
        <w:t>Хемијско-прехрамбена технолошка школа</w:t>
      </w:r>
      <w:r w:rsidRPr="007A51EF">
        <w:rPr>
          <w:i/>
        </w:rPr>
        <w:t xml:space="preserve"> </w:t>
      </w:r>
    </w:p>
    <w:p w:rsidR="008022EE" w:rsidRPr="007A51EF" w:rsidRDefault="008022EE" w:rsidP="008022EE">
      <w:pPr>
        <w:pStyle w:val="ListParagraph"/>
      </w:pPr>
      <w:r w:rsidRPr="007A51EF">
        <w:t>Ул. Љешка</w:t>
      </w:r>
      <w:r w:rsidRPr="007A51EF">
        <w:rPr>
          <w:lang w:val="sr-Cyrl-CS"/>
        </w:rPr>
        <w:t xml:space="preserve"> бр.</w:t>
      </w:r>
      <w:r w:rsidRPr="007A51EF">
        <w:rPr>
          <w:lang w:val="sr-Latn-CS"/>
        </w:rPr>
        <w:t xml:space="preserve"> </w:t>
      </w:r>
      <w:r w:rsidRPr="007A51EF">
        <w:t>82</w:t>
      </w:r>
      <w:r w:rsidRPr="007A51EF">
        <w:rPr>
          <w:lang w:val="sr-Cyrl-CS"/>
        </w:rPr>
        <w:t>, 11030 Београд</w:t>
      </w:r>
    </w:p>
    <w:p w:rsidR="0093274D" w:rsidRPr="007A51EF" w:rsidRDefault="008022EE" w:rsidP="008022EE">
      <w:pPr>
        <w:pStyle w:val="ListParagraph"/>
        <w:shd w:val="clear" w:color="auto" w:fill="FFFFFF" w:themeFill="background1"/>
        <w:jc w:val="both"/>
        <w:rPr>
          <w:i/>
        </w:rPr>
      </w:pPr>
      <w:r w:rsidRPr="007A51EF">
        <w:rPr>
          <w:color w:val="000000"/>
        </w:rPr>
        <w:t xml:space="preserve">Интернет страница: </w:t>
      </w:r>
      <w:hyperlink r:id="rId8" w:history="1">
        <w:r w:rsidRPr="000A0739">
          <w:rPr>
            <w:rStyle w:val="Hyperlink"/>
            <w:color w:val="0033CC"/>
            <w:u w:val="none"/>
            <w:shd w:val="clear" w:color="auto" w:fill="FFFFFF"/>
          </w:rPr>
          <w:t>www.</w:t>
        </w:r>
      </w:hyperlink>
      <w:r w:rsidRPr="000A0739">
        <w:rPr>
          <w:color w:val="0033CC"/>
          <w:shd w:val="clear" w:color="auto" w:fill="FFFFFF"/>
        </w:rPr>
        <w:t>hptskola.edu.rs</w:t>
      </w:r>
    </w:p>
    <w:p w:rsidR="006415B6" w:rsidRPr="007A51EF" w:rsidRDefault="006415B6" w:rsidP="0093274D">
      <w:pPr>
        <w:shd w:val="clear" w:color="auto" w:fill="FFFFFF" w:themeFill="background1"/>
        <w:ind w:left="360" w:firstLine="360"/>
        <w:jc w:val="both"/>
        <w:rPr>
          <w:color w:val="000000"/>
          <w:sz w:val="22"/>
          <w:szCs w:val="22"/>
        </w:rPr>
      </w:pPr>
    </w:p>
    <w:p w:rsidR="00A864E2" w:rsidRPr="007A51EF" w:rsidRDefault="00A864E2" w:rsidP="00A864E2">
      <w:pPr>
        <w:numPr>
          <w:ilvl w:val="0"/>
          <w:numId w:val="1"/>
        </w:numPr>
        <w:jc w:val="both"/>
        <w:rPr>
          <w:b/>
          <w:color w:val="000000"/>
          <w:sz w:val="22"/>
          <w:szCs w:val="22"/>
          <w:lang w:val="sr-Cyrl-CS"/>
        </w:rPr>
      </w:pPr>
      <w:r w:rsidRPr="007A51EF">
        <w:rPr>
          <w:b/>
          <w:color w:val="000000"/>
          <w:sz w:val="22"/>
          <w:szCs w:val="22"/>
          <w:lang w:val="sr-Cyrl-CS"/>
        </w:rPr>
        <w:t>Врста поступка јавне набавке</w:t>
      </w:r>
    </w:p>
    <w:p w:rsidR="00A864E2" w:rsidRPr="007A51EF" w:rsidRDefault="00A864E2" w:rsidP="00A864E2">
      <w:pPr>
        <w:ind w:left="720"/>
        <w:jc w:val="both"/>
        <w:rPr>
          <w:color w:val="000000"/>
          <w:sz w:val="22"/>
          <w:szCs w:val="22"/>
          <w:lang w:val="sr-Cyrl-CS"/>
        </w:rPr>
      </w:pPr>
      <w:r w:rsidRPr="007A51EF">
        <w:rPr>
          <w:color w:val="000000"/>
          <w:sz w:val="22"/>
          <w:szCs w:val="22"/>
          <w:lang w:val="sr-Cyrl-CS"/>
        </w:rPr>
        <w:t xml:space="preserve">Предметна јавна набавка се спроводи у </w:t>
      </w:r>
      <w:r w:rsidR="0093274D" w:rsidRPr="007A51EF">
        <w:rPr>
          <w:color w:val="000000"/>
          <w:sz w:val="22"/>
          <w:szCs w:val="22"/>
          <w:lang w:val="sr-Cyrl-CS"/>
        </w:rPr>
        <w:t>поступку јавне набавке мале вредности</w:t>
      </w:r>
      <w:r w:rsidRPr="007A51EF">
        <w:rPr>
          <w:color w:val="000000"/>
          <w:sz w:val="22"/>
          <w:szCs w:val="22"/>
          <w:lang w:val="sr-Cyrl-CS"/>
        </w:rPr>
        <w:t>, у складу са Законом и подзаконским актима којима се уређују јавне набавке.</w:t>
      </w:r>
    </w:p>
    <w:p w:rsidR="00A864E2" w:rsidRPr="007A51EF" w:rsidRDefault="00A864E2" w:rsidP="00A864E2">
      <w:pPr>
        <w:ind w:left="360"/>
        <w:jc w:val="both"/>
        <w:rPr>
          <w:color w:val="000000"/>
          <w:sz w:val="22"/>
          <w:szCs w:val="22"/>
          <w:lang w:val="sr-Cyrl-CS"/>
        </w:rPr>
      </w:pPr>
    </w:p>
    <w:p w:rsidR="00A864E2" w:rsidRPr="007A51EF" w:rsidRDefault="00A864E2" w:rsidP="00A864E2">
      <w:pPr>
        <w:numPr>
          <w:ilvl w:val="0"/>
          <w:numId w:val="1"/>
        </w:numPr>
        <w:jc w:val="both"/>
        <w:rPr>
          <w:b/>
          <w:color w:val="000000"/>
          <w:sz w:val="22"/>
          <w:szCs w:val="22"/>
          <w:lang w:val="sr-Cyrl-CS"/>
        </w:rPr>
      </w:pPr>
      <w:r w:rsidRPr="007A51EF">
        <w:rPr>
          <w:b/>
          <w:color w:val="000000"/>
          <w:sz w:val="22"/>
          <w:szCs w:val="22"/>
          <w:lang w:val="sr-Cyrl-CS"/>
        </w:rPr>
        <w:t>Предмет јавне набавке</w:t>
      </w:r>
    </w:p>
    <w:p w:rsidR="00A864E2" w:rsidRPr="007A51EF" w:rsidRDefault="00A864E2" w:rsidP="004A00E7">
      <w:pPr>
        <w:ind w:left="709"/>
        <w:rPr>
          <w:color w:val="000000"/>
          <w:sz w:val="22"/>
          <w:szCs w:val="22"/>
        </w:rPr>
      </w:pPr>
      <w:r w:rsidRPr="007A51EF">
        <w:rPr>
          <w:color w:val="000000"/>
          <w:sz w:val="22"/>
          <w:szCs w:val="22"/>
          <w:lang w:val="sr-Cyrl-CS"/>
        </w:rPr>
        <w:t xml:space="preserve">Предмет јавне набавке број </w:t>
      </w:r>
      <w:r w:rsidR="00FD0CC2" w:rsidRPr="007A51EF">
        <w:rPr>
          <w:color w:val="000000"/>
          <w:sz w:val="22"/>
          <w:szCs w:val="22"/>
        </w:rPr>
        <w:t xml:space="preserve">1 </w:t>
      </w:r>
      <w:r w:rsidR="004A00E7" w:rsidRPr="007A51EF">
        <w:rPr>
          <w:color w:val="000000"/>
          <w:sz w:val="22"/>
          <w:szCs w:val="22"/>
          <w:lang w:val="sr-Cyrl-CS"/>
        </w:rPr>
        <w:t xml:space="preserve"> </w:t>
      </w:r>
      <w:r w:rsidR="0093274D" w:rsidRPr="007A51EF">
        <w:rPr>
          <w:color w:val="000000"/>
          <w:sz w:val="22"/>
          <w:szCs w:val="22"/>
          <w:lang w:val="sr-Cyrl-CS"/>
        </w:rPr>
        <w:t>МН</w:t>
      </w:r>
      <w:r w:rsidR="004A00E7" w:rsidRPr="007A51EF">
        <w:rPr>
          <w:color w:val="000000"/>
          <w:sz w:val="22"/>
          <w:szCs w:val="22"/>
          <w:lang w:val="sr-Cyrl-CS"/>
        </w:rPr>
        <w:t>Д</w:t>
      </w:r>
      <w:r w:rsidRPr="007A51EF">
        <w:rPr>
          <w:color w:val="000000"/>
          <w:sz w:val="22"/>
          <w:szCs w:val="22"/>
        </w:rPr>
        <w:t>/1</w:t>
      </w:r>
      <w:r w:rsidR="000A0739">
        <w:rPr>
          <w:color w:val="000000"/>
          <w:sz w:val="22"/>
          <w:szCs w:val="22"/>
        </w:rPr>
        <w:t>9</w:t>
      </w:r>
      <w:r w:rsidRPr="007A51EF">
        <w:rPr>
          <w:color w:val="000000"/>
          <w:sz w:val="22"/>
          <w:szCs w:val="22"/>
          <w:lang w:val="sr-Cyrl-CS"/>
        </w:rPr>
        <w:t xml:space="preserve"> су </w:t>
      </w:r>
      <w:r w:rsidR="004A00E7" w:rsidRPr="007A51EF">
        <w:rPr>
          <w:color w:val="000000"/>
          <w:sz w:val="22"/>
          <w:szCs w:val="22"/>
          <w:lang w:val="sr-Cyrl-CS"/>
        </w:rPr>
        <w:t>добра</w:t>
      </w:r>
      <w:r w:rsidRPr="007A51EF">
        <w:rPr>
          <w:color w:val="000000"/>
          <w:sz w:val="22"/>
          <w:szCs w:val="22"/>
          <w:lang w:val="sr-Cyrl-CS"/>
        </w:rPr>
        <w:t xml:space="preserve"> – </w:t>
      </w:r>
      <w:r w:rsidR="0007488B" w:rsidRPr="007A51EF">
        <w:rPr>
          <w:sz w:val="22"/>
          <w:szCs w:val="22"/>
          <w:lang w:val="sr-Cyrl-CS"/>
        </w:rPr>
        <w:t>Е</w:t>
      </w:r>
      <w:r w:rsidR="00863CF0" w:rsidRPr="007A51EF">
        <w:rPr>
          <w:sz w:val="22"/>
          <w:szCs w:val="22"/>
          <w:lang w:val="sr-Cyrl-CS"/>
        </w:rPr>
        <w:t>лектричн</w:t>
      </w:r>
      <w:r w:rsidR="0007488B" w:rsidRPr="007A51EF">
        <w:rPr>
          <w:sz w:val="22"/>
          <w:szCs w:val="22"/>
          <w:lang w:val="sr-Cyrl-CS"/>
        </w:rPr>
        <w:t>а</w:t>
      </w:r>
      <w:r w:rsidR="00863CF0" w:rsidRPr="007A51EF">
        <w:rPr>
          <w:sz w:val="22"/>
          <w:szCs w:val="22"/>
          <w:lang w:val="sr-Cyrl-CS"/>
        </w:rPr>
        <w:t xml:space="preserve"> енергиј</w:t>
      </w:r>
      <w:r w:rsidR="0007488B" w:rsidRPr="007A51EF">
        <w:rPr>
          <w:sz w:val="22"/>
          <w:szCs w:val="22"/>
          <w:lang w:val="sr-Cyrl-CS"/>
        </w:rPr>
        <w:t>а</w:t>
      </w:r>
      <w:r w:rsidR="00863CF0" w:rsidRPr="007A51EF">
        <w:rPr>
          <w:sz w:val="22"/>
          <w:szCs w:val="22"/>
          <w:lang w:val="sr-Cyrl-CS"/>
        </w:rPr>
        <w:t>.</w:t>
      </w:r>
    </w:p>
    <w:p w:rsidR="001E7AE2" w:rsidRPr="007A51EF" w:rsidRDefault="001E7AE2" w:rsidP="003F736A">
      <w:pPr>
        <w:pStyle w:val="Header"/>
        <w:tabs>
          <w:tab w:val="clear" w:pos="4703"/>
          <w:tab w:val="clear" w:pos="9406"/>
        </w:tabs>
        <w:jc w:val="center"/>
        <w:rPr>
          <w:rFonts w:ascii="Times New Roman" w:hAnsi="Times New Roman" w:cs="Times New Roman"/>
          <w:sz w:val="22"/>
          <w:szCs w:val="22"/>
          <w:lang w:val="sr-Cyrl-CS"/>
        </w:rPr>
      </w:pPr>
    </w:p>
    <w:p w:rsidR="00A864E2" w:rsidRPr="007A51EF" w:rsidRDefault="00A864E2" w:rsidP="00A864E2">
      <w:pPr>
        <w:numPr>
          <w:ilvl w:val="0"/>
          <w:numId w:val="1"/>
        </w:numPr>
        <w:jc w:val="both"/>
        <w:rPr>
          <w:b/>
          <w:color w:val="000000"/>
          <w:sz w:val="22"/>
          <w:szCs w:val="22"/>
          <w:lang w:val="sr-Cyrl-CS"/>
        </w:rPr>
      </w:pPr>
      <w:r w:rsidRPr="007A51EF">
        <w:rPr>
          <w:b/>
          <w:color w:val="000000"/>
          <w:sz w:val="22"/>
          <w:szCs w:val="22"/>
          <w:lang w:val="sr-Cyrl-CS"/>
        </w:rPr>
        <w:t>Циљ поступка</w:t>
      </w:r>
    </w:p>
    <w:p w:rsidR="00444F89" w:rsidRPr="007A51EF" w:rsidRDefault="00444F89" w:rsidP="00444F89">
      <w:pPr>
        <w:pStyle w:val="ListParagraph"/>
        <w:jc w:val="both"/>
        <w:rPr>
          <w:b w:val="0"/>
          <w:lang w:val="sr-Cyrl-CS"/>
        </w:rPr>
      </w:pPr>
      <w:r w:rsidRPr="007A51EF">
        <w:rPr>
          <w:b w:val="0"/>
          <w:lang w:val="sr-Cyrl-CS"/>
        </w:rPr>
        <w:t xml:space="preserve">Поступак јавне набавке се спроводи ради закључења </w:t>
      </w:r>
      <w:r w:rsidR="0007488B" w:rsidRPr="007A51EF">
        <w:rPr>
          <w:b w:val="0"/>
          <w:lang w:val="sr-Cyrl-CS"/>
        </w:rPr>
        <w:t>уговора</w:t>
      </w:r>
      <w:r w:rsidRPr="007A51EF">
        <w:rPr>
          <w:b w:val="0"/>
          <w:lang w:val="sr-Cyrl-CS"/>
        </w:rPr>
        <w:t>.</w:t>
      </w:r>
    </w:p>
    <w:p w:rsidR="00470624" w:rsidRPr="007A51EF" w:rsidRDefault="00470624" w:rsidP="00470624">
      <w:pPr>
        <w:pStyle w:val="ListParagraph"/>
        <w:rPr>
          <w:lang w:val="sr-Cyrl-CS"/>
        </w:rPr>
      </w:pPr>
    </w:p>
    <w:p w:rsidR="009A3D32" w:rsidRPr="007A51EF" w:rsidRDefault="006F1CDC" w:rsidP="00770BEB">
      <w:pPr>
        <w:numPr>
          <w:ilvl w:val="0"/>
          <w:numId w:val="1"/>
        </w:numPr>
        <w:jc w:val="both"/>
        <w:rPr>
          <w:b/>
          <w:sz w:val="22"/>
          <w:szCs w:val="22"/>
          <w:lang w:val="sr-Cyrl-CS"/>
        </w:rPr>
      </w:pPr>
      <w:r w:rsidRPr="007A51EF">
        <w:rPr>
          <w:b/>
          <w:sz w:val="22"/>
          <w:szCs w:val="22"/>
          <w:lang w:val="sr-Cyrl-CS"/>
        </w:rPr>
        <w:t>Контакт лице и служба</w:t>
      </w:r>
    </w:p>
    <w:p w:rsidR="00EE5C5B" w:rsidRPr="007A51EF" w:rsidRDefault="00EE5C5B" w:rsidP="00EE5C5B">
      <w:pPr>
        <w:pStyle w:val="ListParagraph"/>
        <w:autoSpaceDE w:val="0"/>
        <w:autoSpaceDN w:val="0"/>
        <w:adjustRightInd w:val="0"/>
        <w:rPr>
          <w:color w:val="000000"/>
        </w:rPr>
      </w:pPr>
      <w:r w:rsidRPr="007A51EF">
        <w:rPr>
          <w:color w:val="000000"/>
        </w:rPr>
        <w:t>Лице за контакт:</w:t>
      </w:r>
      <w:r w:rsidRPr="007A51EF">
        <w:rPr>
          <w:color w:val="000000"/>
          <w:lang w:val="sr-Cyrl-CS"/>
        </w:rPr>
        <w:t xml:space="preserve"> Слађана Вукосављевић,</w:t>
      </w:r>
    </w:p>
    <w:p w:rsidR="00EE5C5B" w:rsidRPr="007A51EF" w:rsidRDefault="00EE5C5B" w:rsidP="00EE5C5B">
      <w:pPr>
        <w:pStyle w:val="ListParagraph"/>
        <w:autoSpaceDE w:val="0"/>
        <w:autoSpaceDN w:val="0"/>
        <w:adjustRightInd w:val="0"/>
        <w:rPr>
          <w:color w:val="000000"/>
        </w:rPr>
      </w:pPr>
      <w:r w:rsidRPr="007A51EF">
        <w:rPr>
          <w:color w:val="000000"/>
        </w:rPr>
        <w:t>Остале информације:</w:t>
      </w:r>
      <w:r w:rsidRPr="007A51EF">
        <w:t xml:space="preserve"> </w:t>
      </w:r>
      <w:r w:rsidRPr="007A51EF">
        <w:rPr>
          <w:color w:val="000000"/>
        </w:rPr>
        <w:t xml:space="preserve">телефон: 011/3550-691    </w:t>
      </w:r>
    </w:p>
    <w:p w:rsidR="00EE5C5B" w:rsidRPr="007A51EF" w:rsidRDefault="00EE5C5B" w:rsidP="00EE5C5B">
      <w:pPr>
        <w:pStyle w:val="ListParagraph"/>
        <w:autoSpaceDE w:val="0"/>
        <w:autoSpaceDN w:val="0"/>
        <w:adjustRightInd w:val="0"/>
        <w:rPr>
          <w:color w:val="000000"/>
        </w:rPr>
      </w:pPr>
      <w:proofErr w:type="gramStart"/>
      <w:r w:rsidRPr="007A51EF">
        <w:rPr>
          <w:color w:val="000000"/>
        </w:rPr>
        <w:t xml:space="preserve">e-mail </w:t>
      </w:r>
      <w:r w:rsidRPr="000A0739">
        <w:rPr>
          <w:color w:val="000000"/>
        </w:rPr>
        <w:t>:</w:t>
      </w:r>
      <w:proofErr w:type="gramEnd"/>
      <w:r w:rsidRPr="000A0739">
        <w:rPr>
          <w:color w:val="000000"/>
        </w:rPr>
        <w:t xml:space="preserve"> </w:t>
      </w:r>
      <w:r w:rsidRPr="000A0739">
        <w:rPr>
          <w:color w:val="0000FF"/>
        </w:rPr>
        <w:t>hptskola.racunovodstvo@gmail.com</w:t>
      </w:r>
      <w:r w:rsidRPr="007A51EF">
        <w:rPr>
          <w:color w:val="000000"/>
          <w:shd w:val="clear" w:color="auto" w:fill="FFFF00"/>
        </w:rPr>
        <w:t xml:space="preserve"> </w:t>
      </w:r>
      <w:r w:rsidRPr="007A51EF">
        <w:t xml:space="preserve">        </w:t>
      </w:r>
      <w:r w:rsidRPr="000A0739">
        <w:rPr>
          <w:color w:val="000000"/>
        </w:rPr>
        <w:t xml:space="preserve">                </w:t>
      </w:r>
    </w:p>
    <w:p w:rsidR="0093274D" w:rsidRPr="007A51EF" w:rsidRDefault="00EE5C5B" w:rsidP="00EE5C5B">
      <w:pPr>
        <w:pStyle w:val="ListParagraph"/>
        <w:jc w:val="both"/>
        <w:rPr>
          <w:lang w:val="sr-Cyrl-CS"/>
        </w:rPr>
      </w:pPr>
      <w:r w:rsidRPr="007A51EF">
        <w:t>П</w:t>
      </w:r>
      <w:r w:rsidRPr="007A51EF">
        <w:rPr>
          <w:lang w:val="sr-Cyrl-CS"/>
        </w:rPr>
        <w:t>ријем електронске поште врши се радним данима (понедељак-петак) у радно време Наручиоца од 0</w:t>
      </w:r>
      <w:r w:rsidRPr="007A51EF">
        <w:t>8</w:t>
      </w:r>
      <w:r w:rsidRPr="007A51EF">
        <w:rPr>
          <w:lang w:val="sr-Cyrl-CS"/>
        </w:rPr>
        <w:t>:00-15:00 часова</w:t>
      </w:r>
      <w:r w:rsidR="0093274D" w:rsidRPr="007A51EF">
        <w:rPr>
          <w:lang w:val="sr-Cyrl-CS"/>
        </w:rPr>
        <w:t>.</w:t>
      </w:r>
    </w:p>
    <w:p w:rsidR="009A3D32" w:rsidRPr="007A51EF" w:rsidRDefault="009A3D32" w:rsidP="009A3D32">
      <w:pPr>
        <w:jc w:val="center"/>
        <w:rPr>
          <w:b/>
          <w:lang w:val="sr-Cyrl-CS"/>
        </w:rPr>
      </w:pPr>
    </w:p>
    <w:p w:rsidR="009A3D32" w:rsidRPr="007A51EF" w:rsidRDefault="009A3D32" w:rsidP="009A3D32">
      <w:pPr>
        <w:jc w:val="center"/>
        <w:rPr>
          <w:b/>
          <w:lang w:val="sr-Cyrl-CS"/>
        </w:rPr>
      </w:pPr>
    </w:p>
    <w:p w:rsidR="009A3D32" w:rsidRPr="007A51EF" w:rsidRDefault="009A3D32" w:rsidP="009A3D32">
      <w:pPr>
        <w:jc w:val="center"/>
        <w:rPr>
          <w:b/>
          <w:lang w:val="sr-Cyrl-CS"/>
        </w:rPr>
      </w:pPr>
    </w:p>
    <w:p w:rsidR="00EC0569" w:rsidRPr="007A51EF" w:rsidRDefault="00EC0569"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EC0569" w:rsidRPr="007A51EF" w:rsidRDefault="00EC0569" w:rsidP="007A0317">
      <w:pPr>
        <w:jc w:val="center"/>
        <w:rPr>
          <w:b/>
          <w:lang w:val="sr-Cyrl-CS"/>
        </w:rPr>
      </w:pPr>
    </w:p>
    <w:p w:rsidR="007A0317" w:rsidRPr="007A51EF" w:rsidRDefault="007A0317" w:rsidP="0007488B">
      <w:pPr>
        <w:ind w:firstLine="426"/>
        <w:jc w:val="center"/>
        <w:rPr>
          <w:b/>
          <w:sz w:val="22"/>
          <w:szCs w:val="22"/>
          <w:lang w:val="sr-Cyrl-CS"/>
        </w:rPr>
      </w:pPr>
      <w:r w:rsidRPr="007A51EF">
        <w:rPr>
          <w:b/>
          <w:sz w:val="22"/>
          <w:szCs w:val="22"/>
          <w:lang w:val="sr-Cyrl-CS"/>
        </w:rPr>
        <w:t>ПОДАЦИ О ПРЕДМЕТУ ЈАВНЕ НАБАВКЕ</w:t>
      </w:r>
    </w:p>
    <w:p w:rsidR="007A0317" w:rsidRPr="007A51EF" w:rsidRDefault="007A0317" w:rsidP="007A0317">
      <w:pPr>
        <w:jc w:val="center"/>
        <w:rPr>
          <w:b/>
          <w:sz w:val="22"/>
          <w:szCs w:val="22"/>
          <w:lang w:val="sr-Cyrl-CS"/>
        </w:rPr>
      </w:pPr>
    </w:p>
    <w:p w:rsidR="007A0317" w:rsidRPr="007A51EF" w:rsidRDefault="007A0317" w:rsidP="007A0317">
      <w:pPr>
        <w:jc w:val="center"/>
        <w:rPr>
          <w:b/>
          <w:sz w:val="22"/>
          <w:szCs w:val="22"/>
          <w:lang w:val="sr-Cyrl-CS"/>
        </w:rPr>
      </w:pPr>
    </w:p>
    <w:p w:rsidR="0007488B" w:rsidRPr="007A51EF" w:rsidRDefault="0007488B" w:rsidP="007A0317">
      <w:pPr>
        <w:jc w:val="center"/>
        <w:rPr>
          <w:b/>
          <w:sz w:val="22"/>
          <w:szCs w:val="22"/>
          <w:lang w:val="sr-Cyrl-CS"/>
        </w:rPr>
      </w:pPr>
    </w:p>
    <w:p w:rsidR="0007488B" w:rsidRPr="007A51EF" w:rsidRDefault="0007488B" w:rsidP="007A0317">
      <w:pPr>
        <w:jc w:val="center"/>
        <w:rPr>
          <w:b/>
          <w:sz w:val="22"/>
          <w:szCs w:val="22"/>
          <w:lang w:val="sr-Cyrl-CS"/>
        </w:rPr>
      </w:pPr>
    </w:p>
    <w:p w:rsidR="007A0317" w:rsidRPr="007A51EF" w:rsidRDefault="007A0317" w:rsidP="007A0317">
      <w:pPr>
        <w:jc w:val="center"/>
        <w:rPr>
          <w:b/>
          <w:sz w:val="22"/>
          <w:szCs w:val="22"/>
          <w:lang w:val="sr-Cyrl-CS"/>
        </w:rPr>
      </w:pPr>
    </w:p>
    <w:p w:rsidR="007A0317" w:rsidRPr="007A51EF" w:rsidRDefault="00FF5C2A" w:rsidP="00FF5C2A">
      <w:pPr>
        <w:jc w:val="both"/>
        <w:rPr>
          <w:b/>
          <w:sz w:val="22"/>
          <w:szCs w:val="22"/>
          <w:u w:val="single"/>
          <w:lang w:val="sr-Cyrl-CS"/>
        </w:rPr>
      </w:pPr>
      <w:r w:rsidRPr="007A51EF">
        <w:rPr>
          <w:b/>
          <w:sz w:val="22"/>
          <w:szCs w:val="22"/>
          <w:lang w:val="sr-Cyrl-CS"/>
        </w:rPr>
        <w:t xml:space="preserve">      </w:t>
      </w:r>
      <w:r w:rsidR="007A0317" w:rsidRPr="007A51EF">
        <w:rPr>
          <w:b/>
          <w:sz w:val="22"/>
          <w:szCs w:val="22"/>
          <w:u w:val="single"/>
          <w:lang w:val="sr-Cyrl-CS"/>
        </w:rPr>
        <w:t>Предмет јавне набавке</w:t>
      </w:r>
    </w:p>
    <w:p w:rsidR="007A0317" w:rsidRPr="007A51EF" w:rsidRDefault="007A0317" w:rsidP="007A0317">
      <w:pPr>
        <w:ind w:left="720"/>
        <w:jc w:val="both"/>
        <w:rPr>
          <w:b/>
          <w:sz w:val="22"/>
          <w:szCs w:val="22"/>
          <w:lang w:val="sr-Cyrl-CS"/>
        </w:rPr>
      </w:pPr>
    </w:p>
    <w:p w:rsidR="00F06138" w:rsidRPr="007A51EF" w:rsidRDefault="007A0317" w:rsidP="00FF5C2A">
      <w:pPr>
        <w:ind w:left="426"/>
        <w:rPr>
          <w:b/>
          <w:sz w:val="22"/>
          <w:szCs w:val="22"/>
        </w:rPr>
      </w:pPr>
      <w:r w:rsidRPr="007A51EF">
        <w:rPr>
          <w:sz w:val="22"/>
          <w:szCs w:val="22"/>
          <w:lang w:val="sr-Cyrl-CS"/>
        </w:rPr>
        <w:t xml:space="preserve">Предмет јавне </w:t>
      </w:r>
      <w:r w:rsidR="00FF5C2A" w:rsidRPr="007A51EF">
        <w:rPr>
          <w:color w:val="000000"/>
          <w:sz w:val="22"/>
          <w:szCs w:val="22"/>
          <w:lang w:val="sr-Cyrl-CS"/>
        </w:rPr>
        <w:t>набавке мале вредности, број</w:t>
      </w:r>
      <w:r w:rsidR="00FF5C2A" w:rsidRPr="007A51EF">
        <w:rPr>
          <w:b/>
          <w:color w:val="000000"/>
          <w:sz w:val="22"/>
          <w:szCs w:val="22"/>
          <w:lang w:val="sr-Cyrl-CS"/>
        </w:rPr>
        <w:t xml:space="preserve"> </w:t>
      </w:r>
      <w:r w:rsidR="00FD0CC2" w:rsidRPr="007A51EF">
        <w:rPr>
          <w:b/>
          <w:color w:val="000000"/>
          <w:sz w:val="22"/>
          <w:szCs w:val="22"/>
        </w:rPr>
        <w:t xml:space="preserve">1 </w:t>
      </w:r>
      <w:r w:rsidR="00FF5C2A" w:rsidRPr="007A51EF">
        <w:rPr>
          <w:b/>
          <w:color w:val="000000"/>
          <w:sz w:val="22"/>
          <w:szCs w:val="22"/>
          <w:lang w:val="sr-Cyrl-CS"/>
        </w:rPr>
        <w:t xml:space="preserve"> </w:t>
      </w:r>
      <w:r w:rsidR="000A0739">
        <w:rPr>
          <w:b/>
          <w:color w:val="000000"/>
          <w:sz w:val="22"/>
          <w:szCs w:val="22"/>
          <w:lang w:val="sr-Cyrl-CS"/>
        </w:rPr>
        <w:t>МНД/19</w:t>
      </w:r>
      <w:r w:rsidRPr="007A51EF">
        <w:rPr>
          <w:b/>
          <w:sz w:val="22"/>
          <w:szCs w:val="22"/>
          <w:lang w:val="sr-Cyrl-CS"/>
        </w:rPr>
        <w:t xml:space="preserve"> </w:t>
      </w:r>
      <w:r w:rsidRPr="007A51EF">
        <w:rPr>
          <w:sz w:val="22"/>
          <w:szCs w:val="22"/>
          <w:lang w:val="sr-Cyrl-CS"/>
        </w:rPr>
        <w:t xml:space="preserve">су </w:t>
      </w:r>
      <w:r w:rsidR="004A00E7" w:rsidRPr="007A51EF">
        <w:rPr>
          <w:sz w:val="22"/>
          <w:szCs w:val="22"/>
          <w:lang w:val="sr-Cyrl-CS"/>
        </w:rPr>
        <w:t>добра</w:t>
      </w:r>
      <w:r w:rsidRPr="007A51EF">
        <w:rPr>
          <w:sz w:val="22"/>
          <w:szCs w:val="22"/>
          <w:lang w:val="sr-Cyrl-CS"/>
        </w:rPr>
        <w:t>:</w:t>
      </w:r>
      <w:r w:rsidR="00CB1A5D" w:rsidRPr="007A51EF">
        <w:rPr>
          <w:b/>
          <w:sz w:val="22"/>
          <w:szCs w:val="22"/>
          <w:lang w:val="sr-Cyrl-CS"/>
        </w:rPr>
        <w:t xml:space="preserve"> </w:t>
      </w:r>
    </w:p>
    <w:p w:rsidR="00863CF0" w:rsidRPr="007A51EF" w:rsidRDefault="0007488B" w:rsidP="008A0C29">
      <w:pPr>
        <w:numPr>
          <w:ilvl w:val="0"/>
          <w:numId w:val="16"/>
        </w:numPr>
        <w:jc w:val="both"/>
        <w:rPr>
          <w:b/>
          <w:sz w:val="22"/>
          <w:szCs w:val="22"/>
          <w:lang w:val="sr-Cyrl-CS"/>
        </w:rPr>
      </w:pPr>
      <w:r w:rsidRPr="007A51EF">
        <w:rPr>
          <w:b/>
          <w:sz w:val="22"/>
          <w:szCs w:val="22"/>
          <w:lang w:val="sr-Cyrl-CS"/>
        </w:rPr>
        <w:t>Електрична</w:t>
      </w:r>
      <w:r w:rsidR="00FF5C2A" w:rsidRPr="007A51EF">
        <w:rPr>
          <w:b/>
          <w:sz w:val="22"/>
          <w:szCs w:val="22"/>
          <w:lang w:val="sr-Cyrl-CS"/>
        </w:rPr>
        <w:t xml:space="preserve"> енергиј</w:t>
      </w:r>
      <w:r w:rsidRPr="007A51EF">
        <w:rPr>
          <w:b/>
          <w:sz w:val="22"/>
          <w:szCs w:val="22"/>
          <w:lang w:val="sr-Cyrl-CS"/>
        </w:rPr>
        <w:t>а</w:t>
      </w:r>
    </w:p>
    <w:p w:rsidR="0007488B" w:rsidRPr="007A51EF" w:rsidRDefault="0007488B" w:rsidP="0007488B">
      <w:pPr>
        <w:ind w:left="1080"/>
        <w:jc w:val="both"/>
        <w:rPr>
          <w:b/>
          <w:sz w:val="22"/>
          <w:szCs w:val="22"/>
          <w:lang w:val="sr-Cyrl-CS"/>
        </w:rPr>
      </w:pPr>
    </w:p>
    <w:p w:rsidR="00863CF0" w:rsidRPr="007A51EF" w:rsidRDefault="00863CF0" w:rsidP="008A0C29">
      <w:pPr>
        <w:numPr>
          <w:ilvl w:val="0"/>
          <w:numId w:val="16"/>
        </w:numPr>
        <w:jc w:val="both"/>
        <w:rPr>
          <w:sz w:val="22"/>
          <w:szCs w:val="22"/>
          <w:lang w:val="sr-Cyrl-CS"/>
        </w:rPr>
      </w:pPr>
      <w:r w:rsidRPr="007A51EF">
        <w:rPr>
          <w:sz w:val="22"/>
          <w:szCs w:val="22"/>
          <w:lang w:val="sr-Cyrl-CS"/>
        </w:rPr>
        <w:t xml:space="preserve">Ознака из општег речника набавке: </w:t>
      </w:r>
      <w:r w:rsidRPr="007A51EF">
        <w:rPr>
          <w:b/>
          <w:sz w:val="22"/>
          <w:szCs w:val="22"/>
        </w:rPr>
        <w:t>09310000 – електрична енергија</w:t>
      </w:r>
    </w:p>
    <w:p w:rsidR="00863CF0" w:rsidRPr="007A51EF" w:rsidRDefault="00863CF0" w:rsidP="00863CF0">
      <w:pPr>
        <w:jc w:val="center"/>
        <w:rPr>
          <w:b/>
          <w:sz w:val="22"/>
          <w:szCs w:val="22"/>
          <w:lang w:val="sr-Cyrl-CS"/>
        </w:rPr>
      </w:pPr>
    </w:p>
    <w:p w:rsidR="00863CF0" w:rsidRPr="007A51EF" w:rsidRDefault="00863CF0" w:rsidP="00863CF0">
      <w:pPr>
        <w:jc w:val="center"/>
        <w:rPr>
          <w:b/>
          <w:sz w:val="22"/>
          <w:szCs w:val="22"/>
          <w:lang w:val="sr-Cyrl-CS"/>
        </w:rPr>
      </w:pPr>
    </w:p>
    <w:p w:rsidR="00863CF0" w:rsidRPr="007A51EF" w:rsidRDefault="00863CF0" w:rsidP="00863CF0">
      <w:pPr>
        <w:jc w:val="both"/>
        <w:rPr>
          <w:sz w:val="22"/>
          <w:szCs w:val="22"/>
          <w:lang w:val="sr-Cyrl-CS"/>
        </w:rPr>
      </w:pPr>
    </w:p>
    <w:p w:rsidR="003F736A" w:rsidRPr="007A51EF" w:rsidRDefault="003F736A" w:rsidP="00EA73B0">
      <w:pPr>
        <w:ind w:left="720" w:firstLine="720"/>
        <w:jc w:val="both"/>
        <w:rPr>
          <w:b/>
        </w:rPr>
      </w:pPr>
    </w:p>
    <w:p w:rsidR="003F736A" w:rsidRPr="007A51EF" w:rsidRDefault="003F736A"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Default="003D24AE" w:rsidP="007A0317">
      <w:pPr>
        <w:ind w:left="720"/>
        <w:jc w:val="both"/>
      </w:pPr>
    </w:p>
    <w:p w:rsidR="007A51EF" w:rsidRDefault="007A51EF" w:rsidP="007A0317">
      <w:pPr>
        <w:ind w:left="720"/>
        <w:jc w:val="both"/>
      </w:pPr>
    </w:p>
    <w:p w:rsidR="007A51EF" w:rsidRPr="007A51EF" w:rsidRDefault="007A51EF"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3E52EE">
      <w:pPr>
        <w:jc w:val="both"/>
      </w:pPr>
    </w:p>
    <w:p w:rsidR="003D24AE" w:rsidRPr="007A51EF" w:rsidRDefault="003D24AE" w:rsidP="007A0317">
      <w:pPr>
        <w:ind w:left="720"/>
        <w:jc w:val="both"/>
      </w:pPr>
    </w:p>
    <w:p w:rsidR="0007488B" w:rsidRPr="007A51EF" w:rsidRDefault="0007488B" w:rsidP="007A0317">
      <w:pPr>
        <w:ind w:left="720"/>
        <w:jc w:val="both"/>
      </w:pPr>
    </w:p>
    <w:p w:rsidR="0007488B" w:rsidRPr="007A51EF" w:rsidRDefault="0007488B" w:rsidP="007A0317">
      <w:pPr>
        <w:ind w:left="720"/>
        <w:jc w:val="both"/>
      </w:pPr>
    </w:p>
    <w:p w:rsidR="008D46C4" w:rsidRPr="007A51EF" w:rsidRDefault="008D46C4" w:rsidP="007A0317">
      <w:pPr>
        <w:ind w:left="720"/>
        <w:jc w:val="both"/>
      </w:pPr>
    </w:p>
    <w:p w:rsidR="008D46C4" w:rsidRPr="007A51EF" w:rsidRDefault="008D46C4" w:rsidP="007A0317">
      <w:pPr>
        <w:ind w:left="720"/>
        <w:jc w:val="both"/>
      </w:pPr>
    </w:p>
    <w:p w:rsidR="00442F1C" w:rsidRPr="007A51EF" w:rsidRDefault="00442F1C" w:rsidP="007A0317">
      <w:pPr>
        <w:ind w:left="720"/>
        <w:jc w:val="both"/>
      </w:pPr>
    </w:p>
    <w:p w:rsidR="00442F1C" w:rsidRPr="007A51EF" w:rsidRDefault="00442F1C" w:rsidP="007A0317">
      <w:pPr>
        <w:ind w:left="720"/>
        <w:jc w:val="both"/>
      </w:pPr>
    </w:p>
    <w:p w:rsidR="0007488B" w:rsidRPr="007A51EF" w:rsidRDefault="0007488B" w:rsidP="007A0317">
      <w:pPr>
        <w:ind w:left="720"/>
        <w:jc w:val="both"/>
      </w:pPr>
    </w:p>
    <w:p w:rsidR="00EB474A" w:rsidRPr="007A51EF" w:rsidRDefault="00521318" w:rsidP="00521318">
      <w:pPr>
        <w:jc w:val="right"/>
        <w:rPr>
          <w:b/>
          <w:color w:val="000000"/>
          <w:sz w:val="20"/>
          <w:szCs w:val="20"/>
        </w:rPr>
      </w:pPr>
      <w:r w:rsidRPr="007A51EF">
        <w:rPr>
          <w:b/>
          <w:color w:val="000000"/>
          <w:sz w:val="20"/>
          <w:szCs w:val="20"/>
        </w:rPr>
        <w:t>OБРАЗАЦ 1</w:t>
      </w:r>
    </w:p>
    <w:p w:rsidR="00521318" w:rsidRPr="007A51EF" w:rsidRDefault="00521318" w:rsidP="00521318">
      <w:pPr>
        <w:jc w:val="right"/>
        <w:rPr>
          <w:b/>
          <w:color w:val="000000"/>
          <w:sz w:val="20"/>
          <w:szCs w:val="20"/>
        </w:rPr>
      </w:pPr>
    </w:p>
    <w:p w:rsidR="00863CF0" w:rsidRPr="007A51EF" w:rsidRDefault="00863CF0" w:rsidP="0007488B">
      <w:pPr>
        <w:ind w:left="709" w:hanging="425"/>
        <w:jc w:val="center"/>
        <w:rPr>
          <w:b/>
          <w:sz w:val="22"/>
          <w:szCs w:val="22"/>
        </w:rPr>
      </w:pPr>
      <w:r w:rsidRPr="007A51EF">
        <w:rPr>
          <w:b/>
          <w:sz w:val="22"/>
          <w:szCs w:val="22"/>
          <w:lang w:val="sr-Cyrl-CS"/>
        </w:rPr>
        <w:t>ВРСТА, ТЕХНИЧКЕ КАРАКТЕРИСТИКЕ, КВАЛИТЕТ, КОЛИЧИНА И ОПИС ДОБАРА, НАЧИН СПОВОЂЕЊА КОНТРОЛЕ И ОБЕЗБЕЂЕЊА ГАРАНЦИЈЕ КВАЛИТЕТА, РОК ИСПОРУКЕ, МЕСТО ИСПОРУКЕ</w:t>
      </w:r>
    </w:p>
    <w:p w:rsidR="003D24AE" w:rsidRPr="007A51EF" w:rsidRDefault="003D24AE" w:rsidP="001B05BF">
      <w:pPr>
        <w:ind w:left="709" w:hanging="425"/>
        <w:jc w:val="both"/>
        <w:rPr>
          <w:b/>
          <w:sz w:val="22"/>
          <w:szCs w:val="22"/>
        </w:rPr>
      </w:pPr>
    </w:p>
    <w:p w:rsidR="003D24AE" w:rsidRPr="007A51EF" w:rsidRDefault="003D24AE" w:rsidP="001B05BF">
      <w:pPr>
        <w:ind w:left="709" w:hanging="425"/>
        <w:jc w:val="both"/>
        <w:rPr>
          <w:b/>
          <w:sz w:val="22"/>
          <w:szCs w:val="22"/>
          <w:u w:val="single"/>
        </w:rPr>
      </w:pPr>
    </w:p>
    <w:p w:rsidR="00863CF0" w:rsidRPr="007A51EF" w:rsidRDefault="00863CF0" w:rsidP="00863CF0">
      <w:pPr>
        <w:jc w:val="center"/>
        <w:rPr>
          <w:b/>
          <w:sz w:val="22"/>
          <w:szCs w:val="22"/>
        </w:rPr>
      </w:pPr>
      <w:r w:rsidRPr="007A51EF">
        <w:rPr>
          <w:b/>
          <w:sz w:val="22"/>
          <w:szCs w:val="22"/>
        </w:rPr>
        <w:t xml:space="preserve">ТЕХНИЧКА СПЕЦИФИКАЦИЈА </w:t>
      </w:r>
    </w:p>
    <w:p w:rsidR="003D24AE" w:rsidRPr="007A51EF" w:rsidRDefault="003D24AE" w:rsidP="003D24AE">
      <w:pPr>
        <w:jc w:val="both"/>
        <w:rPr>
          <w:b/>
          <w:sz w:val="22"/>
          <w:szCs w:val="22"/>
        </w:rPr>
      </w:pPr>
    </w:p>
    <w:p w:rsidR="00863CF0" w:rsidRPr="007A51EF" w:rsidRDefault="007A51EF" w:rsidP="00863CF0">
      <w:pPr>
        <w:ind w:left="360"/>
        <w:jc w:val="both"/>
        <w:rPr>
          <w:b/>
          <w:sz w:val="22"/>
          <w:szCs w:val="22"/>
        </w:rPr>
      </w:pPr>
      <w:r w:rsidRPr="007A51EF">
        <w:rPr>
          <w:b/>
          <w:lang w:val="sr-Cyrl-CS"/>
        </w:rPr>
        <w:t xml:space="preserve">На основу члана </w:t>
      </w:r>
      <w:r w:rsidRPr="007A51EF">
        <w:rPr>
          <w:b/>
          <w:lang w:val="ru-RU"/>
        </w:rPr>
        <w:t>170</w:t>
      </w:r>
      <w:r w:rsidRPr="007A51EF">
        <w:rPr>
          <w:b/>
          <w:lang w:val="sr-Cyrl-CS"/>
        </w:rPr>
        <w:t xml:space="preserve">. став 3. тачка 2. и члана </w:t>
      </w:r>
      <w:r w:rsidRPr="007A51EF">
        <w:rPr>
          <w:b/>
          <w:lang w:val="ru-RU"/>
        </w:rPr>
        <w:t>171</w:t>
      </w:r>
      <w:r w:rsidRPr="007A51EF">
        <w:rPr>
          <w:b/>
          <w:lang w:val="sr-Cyrl-CS"/>
        </w:rPr>
        <w:t xml:space="preserve">. Закона о енергетици („Сл.гласник РС“ </w:t>
      </w:r>
      <w:r w:rsidRPr="007A51EF">
        <w:rPr>
          <w:b/>
          <w:lang w:val="ru-RU"/>
        </w:rPr>
        <w:t>145</w:t>
      </w:r>
      <w:r w:rsidRPr="007A51EF">
        <w:rPr>
          <w:b/>
          <w:lang w:val="sr-Cyrl-CS"/>
        </w:rPr>
        <w:t>/201</w:t>
      </w:r>
      <w:r w:rsidRPr="007A51EF">
        <w:rPr>
          <w:b/>
          <w:lang w:val="ru-RU"/>
        </w:rPr>
        <w:t>4</w:t>
      </w:r>
      <w:r w:rsidRPr="007A51EF">
        <w:rPr>
          <w:b/>
          <w:lang w:val="sr-Cyrl-CS"/>
        </w:rPr>
        <w:t>), закључује се</w:t>
      </w:r>
      <w:r w:rsidRPr="007A51EF">
        <w:rPr>
          <w:b/>
          <w:lang w:val="ru-RU"/>
        </w:rPr>
        <w:t xml:space="preserve"> </w:t>
      </w:r>
      <w:r w:rsidRPr="007A51EF">
        <w:rPr>
          <w:b/>
          <w:lang w:val="sr-Cyrl-CS"/>
        </w:rPr>
        <w:t xml:space="preserve"> уговор за набавку електричне енергије</w:t>
      </w:r>
      <w:r w:rsidR="00863CF0" w:rsidRPr="007A51EF">
        <w:rPr>
          <w:b/>
          <w:sz w:val="22"/>
          <w:szCs w:val="22"/>
          <w:lang w:val="sr-Cyrl-CS"/>
        </w:rPr>
        <w:t>:</w:t>
      </w:r>
    </w:p>
    <w:p w:rsidR="007A51EF" w:rsidRPr="007A51EF" w:rsidRDefault="007A51EF" w:rsidP="00863CF0">
      <w:pPr>
        <w:ind w:left="360"/>
        <w:jc w:val="both"/>
        <w:rPr>
          <w:b/>
          <w:sz w:val="22"/>
          <w:szCs w:val="22"/>
        </w:rPr>
      </w:pPr>
    </w:p>
    <w:p w:rsidR="007A51EF" w:rsidRPr="007A51EF" w:rsidRDefault="007A51EF" w:rsidP="00863CF0">
      <w:pPr>
        <w:ind w:left="360"/>
        <w:jc w:val="both"/>
        <w:rPr>
          <w:b/>
          <w:sz w:val="22"/>
          <w:szCs w:val="22"/>
        </w:rPr>
      </w:pPr>
    </w:p>
    <w:p w:rsidR="007A51EF" w:rsidRPr="007A51EF" w:rsidRDefault="007A51EF" w:rsidP="007A51EF">
      <w:pPr>
        <w:numPr>
          <w:ilvl w:val="0"/>
          <w:numId w:val="16"/>
        </w:numPr>
        <w:contextualSpacing/>
        <w:jc w:val="both"/>
        <w:rPr>
          <w:lang w:val="sr-Cyrl-CS"/>
        </w:rPr>
      </w:pPr>
      <w:r w:rsidRPr="007A51EF">
        <w:rPr>
          <w:lang w:val="sr-Cyrl-CS"/>
        </w:rPr>
        <w:t>Количина електричне енергије одређиваће се на основу остварене потрошње купца на месту примопредаје током периода снабдевања;</w:t>
      </w:r>
    </w:p>
    <w:p w:rsidR="007A51EF" w:rsidRPr="007A51EF" w:rsidRDefault="007A51EF" w:rsidP="007A51EF">
      <w:pPr>
        <w:numPr>
          <w:ilvl w:val="0"/>
          <w:numId w:val="16"/>
        </w:numPr>
        <w:contextualSpacing/>
        <w:jc w:val="both"/>
        <w:rPr>
          <w:lang w:val="sr-Cyrl-CS"/>
        </w:rPr>
      </w:pPr>
      <w:r w:rsidRPr="007A51EF">
        <w:rPr>
          <w:lang w:val="sr-Cyrl-CS"/>
        </w:rPr>
        <w:t>Снабдевач је балансно одговоран за место примопредаје купца.</w:t>
      </w:r>
    </w:p>
    <w:p w:rsidR="007A51EF" w:rsidRPr="007A51EF" w:rsidRDefault="007A51EF" w:rsidP="007A51EF">
      <w:pPr>
        <w:numPr>
          <w:ilvl w:val="0"/>
          <w:numId w:val="17"/>
        </w:numPr>
        <w:autoSpaceDE w:val="0"/>
        <w:autoSpaceDN w:val="0"/>
        <w:adjustRightInd w:val="0"/>
        <w:ind w:left="1134" w:hanging="425"/>
        <w:jc w:val="both"/>
        <w:rPr>
          <w:lang w:val="ru-RU"/>
        </w:rPr>
      </w:pPr>
      <w:r w:rsidRPr="007A51EF">
        <w:rPr>
          <w:b/>
          <w:lang w:val="ru-RU"/>
        </w:rPr>
        <w:t>Капацитет испоруке</w:t>
      </w:r>
      <w:r w:rsidRPr="007A51EF">
        <w:rPr>
          <w:lang w:val="ru-RU"/>
        </w:rPr>
        <w:t xml:space="preserve">: </w:t>
      </w:r>
      <w:r w:rsidRPr="007A51EF">
        <w:rPr>
          <w:lang w:val="sr-Cyrl-CS"/>
        </w:rPr>
        <w:t>према спецификацији у прилогу – на бази процењених месечних потреба датих у табели;</w:t>
      </w:r>
    </w:p>
    <w:p w:rsidR="007A51EF" w:rsidRPr="007A51EF" w:rsidRDefault="007A51EF" w:rsidP="007A51EF">
      <w:pPr>
        <w:numPr>
          <w:ilvl w:val="0"/>
          <w:numId w:val="17"/>
        </w:numPr>
        <w:autoSpaceDE w:val="0"/>
        <w:autoSpaceDN w:val="0"/>
        <w:adjustRightInd w:val="0"/>
        <w:ind w:left="1134" w:hanging="425"/>
        <w:jc w:val="both"/>
        <w:rPr>
          <w:lang w:val="ru-RU"/>
        </w:rPr>
      </w:pPr>
      <w:r w:rsidRPr="007A51EF">
        <w:rPr>
          <w:b/>
          <w:lang w:val="ru-RU"/>
        </w:rPr>
        <w:t>Период испоруке</w:t>
      </w:r>
      <w:r w:rsidRPr="007A51EF">
        <w:rPr>
          <w:lang w:val="ru-RU"/>
        </w:rPr>
        <w:t xml:space="preserve">: Испорука добара ће се вршити непрекидно од 00:00 </w:t>
      </w:r>
      <w:r w:rsidRPr="007A51EF">
        <w:t>h</w:t>
      </w:r>
      <w:r w:rsidRPr="007A51EF">
        <w:rPr>
          <w:lang w:val="ru-RU"/>
        </w:rPr>
        <w:t xml:space="preserve"> до 24:00 </w:t>
      </w:r>
      <w:r w:rsidRPr="007A51EF">
        <w:t>h</w:t>
      </w:r>
      <w:r w:rsidRPr="007A51EF">
        <w:rPr>
          <w:lang w:val="ru-RU"/>
        </w:rPr>
        <w:t xml:space="preserve"> сваког дана од дана закључивања уговора у трајању од 1</w:t>
      </w:r>
      <w:r w:rsidRPr="007A51EF">
        <w:rPr>
          <w:lang w:val="sr-Cyrl-CS"/>
        </w:rPr>
        <w:t xml:space="preserve">2 </w:t>
      </w:r>
      <w:r w:rsidRPr="007A51EF">
        <w:rPr>
          <w:lang w:val="ru-RU"/>
        </w:rPr>
        <w:t>месеци од дана закључења уговора</w:t>
      </w:r>
      <w:r w:rsidRPr="007A51EF">
        <w:rPr>
          <w:lang w:val="sr-Cyrl-CS"/>
        </w:rPr>
        <w:t xml:space="preserve">.  </w:t>
      </w:r>
      <w:r w:rsidRPr="007A51EF">
        <w:rPr>
          <w:lang w:val="ru-RU"/>
        </w:rPr>
        <w:t xml:space="preserve">У случају промене снабдевача, испорука добара ће се вршити непрекидно од 00:00 </w:t>
      </w:r>
      <w:r w:rsidRPr="007A51EF">
        <w:rPr>
          <w:lang w:val="sr-Latn-CS"/>
        </w:rPr>
        <w:t>h</w:t>
      </w:r>
      <w:r w:rsidRPr="007A51EF">
        <w:rPr>
          <w:lang w:val="ru-RU"/>
        </w:rPr>
        <w:t xml:space="preserve"> до 24:00 </w:t>
      </w:r>
      <w:r w:rsidRPr="007A51EF">
        <w:rPr>
          <w:lang w:val="sr-Latn-CS"/>
        </w:rPr>
        <w:t>h</w:t>
      </w:r>
      <w:r w:rsidRPr="007A51EF">
        <w:rPr>
          <w:lang w:val="ru-RU"/>
        </w:rPr>
        <w:t xml:space="preserve"> сваког дана од дана завршетка законске процедуре промене снабдевача (очитавањем бројила), у периоду од 1</w:t>
      </w:r>
      <w:r w:rsidRPr="007A51EF">
        <w:rPr>
          <w:lang w:val="sr-Cyrl-CS"/>
        </w:rPr>
        <w:t>2</w:t>
      </w:r>
      <w:r w:rsidRPr="007A51EF">
        <w:rPr>
          <w:lang w:val="ru-RU"/>
        </w:rPr>
        <w:t xml:space="preserve"> месеци од дана промене снабдевача;</w:t>
      </w:r>
    </w:p>
    <w:p w:rsidR="007A51EF" w:rsidRPr="007A51EF" w:rsidRDefault="007A51EF" w:rsidP="007A51EF">
      <w:pPr>
        <w:numPr>
          <w:ilvl w:val="0"/>
          <w:numId w:val="17"/>
        </w:numPr>
        <w:autoSpaceDE w:val="0"/>
        <w:autoSpaceDN w:val="0"/>
        <w:adjustRightInd w:val="0"/>
        <w:ind w:left="1134" w:hanging="425"/>
        <w:jc w:val="both"/>
        <w:rPr>
          <w:lang w:val="ru-RU"/>
        </w:rPr>
      </w:pPr>
      <w:r w:rsidRPr="007A51EF">
        <w:rPr>
          <w:b/>
          <w:lang w:val="ru-RU"/>
        </w:rPr>
        <w:t>Количина енергије</w:t>
      </w:r>
      <w:r w:rsidRPr="007A51EF">
        <w:rPr>
          <w:lang w:val="ru-RU"/>
        </w:rPr>
        <w:t>:</w:t>
      </w:r>
      <w:r w:rsidRPr="007A51EF">
        <w:rPr>
          <w:lang w:val="sr-Cyrl-CS"/>
        </w:rPr>
        <w:t xml:space="preserve"> Електрична енергија  према стварно испорученој количини електричне енергије за обрачунски период (закључење уговора о потпуном снабдевању) на местима примопредаје током периода снабдевања, укључујући и сва нова мерна места током периода снабдевања;</w:t>
      </w:r>
    </w:p>
    <w:p w:rsidR="007A51EF" w:rsidRPr="007A51EF" w:rsidRDefault="007A51EF" w:rsidP="007A51EF">
      <w:pPr>
        <w:numPr>
          <w:ilvl w:val="0"/>
          <w:numId w:val="17"/>
        </w:numPr>
        <w:autoSpaceDE w:val="0"/>
        <w:autoSpaceDN w:val="0"/>
        <w:adjustRightInd w:val="0"/>
        <w:ind w:left="1134" w:hanging="425"/>
        <w:jc w:val="both"/>
        <w:rPr>
          <w:lang w:val="ru-RU"/>
        </w:rPr>
      </w:pPr>
      <w:r w:rsidRPr="007A51EF">
        <w:rPr>
          <w:b/>
        </w:rPr>
        <w:t>K</w:t>
      </w:r>
      <w:r w:rsidRPr="007A51EF">
        <w:rPr>
          <w:b/>
          <w:lang w:val="ru-RU"/>
        </w:rPr>
        <w:t>валитет испоруке и испоручене енергије</w:t>
      </w:r>
      <w:r w:rsidRPr="007A51EF">
        <w:rPr>
          <w:lang w:val="ru-RU"/>
        </w:rPr>
        <w:t>: Квалитет испоручене енергије у складу са Правилима о раду преносног система („Службени гласник Републике Србије“ број 79, од 29.07.2014. године), Правилима о раду дистрибутивног система и Уредби о условима испоруке и снабдевања електричном енергијом („Сл. гласник РС“, број 63/2013);</w:t>
      </w:r>
    </w:p>
    <w:p w:rsidR="007A51EF" w:rsidRPr="007A51EF" w:rsidRDefault="007A51EF" w:rsidP="007A51EF">
      <w:pPr>
        <w:numPr>
          <w:ilvl w:val="0"/>
          <w:numId w:val="17"/>
        </w:numPr>
        <w:autoSpaceDE w:val="0"/>
        <w:autoSpaceDN w:val="0"/>
        <w:adjustRightInd w:val="0"/>
        <w:ind w:left="1134" w:hanging="425"/>
        <w:jc w:val="both"/>
        <w:rPr>
          <w:lang w:val="sr-Cyrl-CS"/>
        </w:rPr>
      </w:pPr>
      <w:r w:rsidRPr="007A51EF">
        <w:rPr>
          <w:b/>
          <w:lang w:val="ru-RU"/>
        </w:rPr>
        <w:t>Место испоруке</w:t>
      </w:r>
      <w:r w:rsidRPr="007A51EF">
        <w:rPr>
          <w:lang w:val="ru-RU"/>
        </w:rPr>
        <w:t>:</w:t>
      </w:r>
      <w:r w:rsidRPr="007A51EF">
        <w:rPr>
          <w:lang w:val="sr-Cyrl-CS"/>
        </w:rPr>
        <w:t xml:space="preserve"> </w:t>
      </w:r>
      <w:r w:rsidRPr="007A51EF">
        <w:rPr>
          <w:lang w:val="ru-RU"/>
        </w:rPr>
        <w:t>М</w:t>
      </w:r>
      <w:r w:rsidRPr="007A51EF">
        <w:rPr>
          <w:lang w:val="sr-Cyrl-CS"/>
        </w:rPr>
        <w:t>ерна места, наведена у спецификацији, за објекте прикључене на преносни систем ЈП ЕМС, у категорији потрошње на ниском напону и широкој потрошњи, укључујући и сва нова мерна места током периода снабдевања.</w:t>
      </w:r>
    </w:p>
    <w:p w:rsidR="007A51EF" w:rsidRPr="007A51EF" w:rsidRDefault="007A51EF" w:rsidP="007A51EF">
      <w:pPr>
        <w:numPr>
          <w:ilvl w:val="0"/>
          <w:numId w:val="17"/>
        </w:numPr>
        <w:autoSpaceDE w:val="0"/>
        <w:autoSpaceDN w:val="0"/>
        <w:adjustRightInd w:val="0"/>
        <w:ind w:left="1134" w:hanging="425"/>
        <w:jc w:val="both"/>
        <w:rPr>
          <w:bCs/>
          <w:i/>
          <w:iCs/>
          <w:lang w:val="ru-RU"/>
        </w:rPr>
      </w:pPr>
      <w:r w:rsidRPr="007A51EF">
        <w:rPr>
          <w:bCs/>
          <w:iCs/>
          <w:lang w:val="sr-Cyrl-CS"/>
        </w:rPr>
        <w:t xml:space="preserve">Понуђач је дужан да уз понуду достави и </w:t>
      </w:r>
      <w:r w:rsidRPr="007A51EF">
        <w:rPr>
          <w:b/>
          <w:bCs/>
          <w:iCs/>
          <w:lang w:val="sr-Cyrl-CS"/>
        </w:rPr>
        <w:t>Изјаву на свом меморандуму</w:t>
      </w:r>
      <w:r w:rsidRPr="007A51EF">
        <w:rPr>
          <w:bCs/>
          <w:iCs/>
          <w:lang w:val="sr-Cyrl-CS"/>
        </w:rPr>
        <w:t xml:space="preserve">, потписану од стране одговорног лица понуђача и оверену печатом, којом се обавезује да ће, уколико му буде додељен уговор о јавној набавци, </w:t>
      </w:r>
      <w:r w:rsidRPr="007A51EF">
        <w:rPr>
          <w:b/>
          <w:bCs/>
          <w:iCs/>
          <w:lang w:val="sr-Cyrl-CS"/>
        </w:rPr>
        <w:t>поступити у складу са чланом 141. став 5. Закона о енергетици</w:t>
      </w:r>
      <w:r w:rsidRPr="007A51EF">
        <w:rPr>
          <w:bCs/>
          <w:iCs/>
          <w:lang w:val="sr-Cyrl-CS"/>
        </w:rPr>
        <w:t>, односно да ће одмах по потписивању уговора закључити:</w:t>
      </w:r>
    </w:p>
    <w:p w:rsidR="007A51EF" w:rsidRPr="007A51EF" w:rsidRDefault="007A51EF" w:rsidP="007A51EF">
      <w:pPr>
        <w:numPr>
          <w:ilvl w:val="0"/>
          <w:numId w:val="17"/>
        </w:numPr>
        <w:autoSpaceDE w:val="0"/>
        <w:autoSpaceDN w:val="0"/>
        <w:adjustRightInd w:val="0"/>
        <w:ind w:left="1985" w:hanging="425"/>
        <w:jc w:val="both"/>
        <w:rPr>
          <w:bCs/>
          <w:i/>
          <w:iCs/>
          <w:lang w:val="ru-RU"/>
        </w:rPr>
      </w:pPr>
      <w:r w:rsidRPr="007A51EF">
        <w:rPr>
          <w:bCs/>
          <w:iCs/>
          <w:lang w:val="sr-Cyrl-CS"/>
        </w:rPr>
        <w:t xml:space="preserve">Уговор о приступу систему са оператором система на који је објекат Наручиоца прикључен и </w:t>
      </w:r>
    </w:p>
    <w:p w:rsidR="007A51EF" w:rsidRPr="007A51EF" w:rsidRDefault="007A51EF" w:rsidP="007A51EF">
      <w:pPr>
        <w:numPr>
          <w:ilvl w:val="0"/>
          <w:numId w:val="17"/>
        </w:numPr>
        <w:autoSpaceDE w:val="0"/>
        <w:autoSpaceDN w:val="0"/>
        <w:adjustRightInd w:val="0"/>
        <w:ind w:left="1985" w:hanging="425"/>
        <w:jc w:val="both"/>
        <w:rPr>
          <w:lang w:val="sr-Cyrl-CS"/>
        </w:rPr>
      </w:pPr>
      <w:r w:rsidRPr="007A51EF">
        <w:rPr>
          <w:bCs/>
          <w:iCs/>
          <w:lang w:val="sr-Cyrl-CS"/>
        </w:rPr>
        <w:t>Уговор којим преузима балансну одговорност за места примопредаје крајњег купца.</w:t>
      </w:r>
    </w:p>
    <w:p w:rsidR="00EB474A" w:rsidRDefault="00EB474A" w:rsidP="001D2AB3">
      <w:pPr>
        <w:widowControl w:val="0"/>
        <w:suppressAutoHyphens/>
        <w:autoSpaceDN w:val="0"/>
        <w:jc w:val="center"/>
        <w:rPr>
          <w:rFonts w:eastAsia="SimSun"/>
          <w:b/>
          <w:kern w:val="3"/>
          <w:lang w:eastAsia="zh-CN" w:bidi="hi-IN"/>
        </w:rPr>
      </w:pPr>
    </w:p>
    <w:p w:rsidR="007A51EF" w:rsidRPr="007A51EF" w:rsidRDefault="007A51EF" w:rsidP="001D2AB3">
      <w:pPr>
        <w:widowControl w:val="0"/>
        <w:suppressAutoHyphens/>
        <w:autoSpaceDN w:val="0"/>
        <w:jc w:val="center"/>
        <w:rPr>
          <w:rFonts w:eastAsia="SimSun"/>
          <w:b/>
          <w:kern w:val="3"/>
          <w:lang w:eastAsia="zh-CN" w:bidi="hi-IN"/>
        </w:rPr>
      </w:pPr>
    </w:p>
    <w:p w:rsidR="001D2AB3" w:rsidRPr="007A51EF" w:rsidRDefault="001D2AB3" w:rsidP="001D2AB3">
      <w:pPr>
        <w:widowControl w:val="0"/>
        <w:suppressAutoHyphens/>
        <w:autoSpaceDN w:val="0"/>
        <w:jc w:val="center"/>
        <w:rPr>
          <w:rFonts w:eastAsia="SimSun"/>
          <w:b/>
          <w:kern w:val="3"/>
          <w:lang w:val="ru-RU" w:eastAsia="zh-CN" w:bidi="hi-IN"/>
        </w:rPr>
      </w:pPr>
      <w:r w:rsidRPr="007A51EF">
        <w:rPr>
          <w:rFonts w:eastAsia="SimSun"/>
          <w:b/>
          <w:kern w:val="3"/>
          <w:lang w:val="ru-RU" w:eastAsia="zh-CN" w:bidi="hi-IN"/>
        </w:rPr>
        <w:t>Планирана потрошња за 201</w:t>
      </w:r>
      <w:r w:rsidR="000A0739">
        <w:rPr>
          <w:rFonts w:eastAsia="SimSun"/>
          <w:b/>
          <w:kern w:val="3"/>
          <w:lang w:val="sr-Cyrl-RS" w:eastAsia="zh-CN" w:bidi="hi-IN"/>
        </w:rPr>
        <w:t>9</w:t>
      </w:r>
      <w:r w:rsidRPr="007A51EF">
        <w:rPr>
          <w:rFonts w:eastAsia="SimSun"/>
          <w:b/>
          <w:kern w:val="3"/>
          <w:lang w:val="ru-RU" w:eastAsia="zh-CN" w:bidi="hi-IN"/>
        </w:rPr>
        <w:t>. годину :</w:t>
      </w:r>
    </w:p>
    <w:p w:rsidR="001D2AB3" w:rsidRPr="007A51EF" w:rsidRDefault="001D2AB3" w:rsidP="001D2AB3">
      <w:pPr>
        <w:ind w:firstLine="426"/>
        <w:jc w:val="both"/>
        <w:rPr>
          <w:rFonts w:eastAsia="SimSun"/>
          <w:b/>
          <w:kern w:val="3"/>
          <w:lang w:val="ru-RU" w:eastAsia="zh-CN" w:bidi="hi-IN"/>
        </w:rPr>
      </w:pPr>
      <w:r w:rsidRPr="007A51EF">
        <w:rPr>
          <w:rFonts w:eastAsia="SimSun"/>
          <w:b/>
          <w:kern w:val="3"/>
          <w:lang w:val="ru-RU" w:eastAsia="zh-CN" w:bidi="hi-IN"/>
        </w:rPr>
        <w:t>(На основу потрошње по месецима јануар 201</w:t>
      </w:r>
      <w:r w:rsidR="000A0739">
        <w:rPr>
          <w:rFonts w:eastAsia="SimSun"/>
          <w:b/>
          <w:kern w:val="3"/>
          <w:lang w:val="sr-Cyrl-RS" w:eastAsia="zh-CN" w:bidi="hi-IN"/>
        </w:rPr>
        <w:t>8</w:t>
      </w:r>
      <w:r w:rsidRPr="007A51EF">
        <w:rPr>
          <w:rFonts w:eastAsia="SimSun"/>
          <w:b/>
          <w:kern w:val="3"/>
          <w:lang w:val="ru-RU" w:eastAsia="zh-CN" w:bidi="hi-IN"/>
        </w:rPr>
        <w:t>./децембар 201</w:t>
      </w:r>
      <w:r w:rsidR="000A0739">
        <w:rPr>
          <w:rFonts w:eastAsia="SimSun"/>
          <w:b/>
          <w:kern w:val="3"/>
          <w:lang w:val="sr-Cyrl-RS" w:eastAsia="zh-CN" w:bidi="hi-IN"/>
        </w:rPr>
        <w:t>8</w:t>
      </w:r>
      <w:r w:rsidRPr="007A51EF">
        <w:rPr>
          <w:rFonts w:eastAsia="SimSun"/>
          <w:b/>
          <w:kern w:val="3"/>
          <w:lang w:val="ru-RU" w:eastAsia="zh-CN" w:bidi="hi-IN"/>
        </w:rPr>
        <w:t>. година)</w:t>
      </w:r>
    </w:p>
    <w:p w:rsidR="00FE37AE" w:rsidRPr="007A51EF" w:rsidRDefault="00FE37AE" w:rsidP="001D2AB3">
      <w:pPr>
        <w:ind w:firstLine="426"/>
        <w:jc w:val="both"/>
        <w:rPr>
          <w:rFonts w:eastAsia="SimSun"/>
          <w:b/>
          <w:kern w:val="3"/>
          <w:lang w:val="ru-RU" w:eastAsia="zh-CN" w:bidi="hi-IN"/>
        </w:rPr>
      </w:pPr>
    </w:p>
    <w:p w:rsidR="007A51EF" w:rsidRDefault="007A51EF" w:rsidP="00FE37AE">
      <w:pPr>
        <w:ind w:left="426"/>
        <w:rPr>
          <w:b/>
          <w:bCs/>
          <w:sz w:val="22"/>
          <w:szCs w:val="22"/>
        </w:rPr>
      </w:pPr>
    </w:p>
    <w:p w:rsidR="007A51EF" w:rsidRDefault="007A51EF" w:rsidP="00FE37AE">
      <w:pPr>
        <w:ind w:left="426"/>
        <w:rPr>
          <w:b/>
          <w:bCs/>
          <w:sz w:val="22"/>
          <w:szCs w:val="22"/>
        </w:rPr>
      </w:pPr>
    </w:p>
    <w:p w:rsidR="007A51EF" w:rsidRDefault="007A51EF" w:rsidP="00FE37AE">
      <w:pPr>
        <w:ind w:left="426"/>
        <w:rPr>
          <w:b/>
          <w:bCs/>
          <w:sz w:val="22"/>
          <w:szCs w:val="22"/>
        </w:rPr>
      </w:pPr>
    </w:p>
    <w:p w:rsidR="00FE37AE" w:rsidRPr="007A51EF" w:rsidRDefault="00FE37AE" w:rsidP="00FE37AE">
      <w:pPr>
        <w:ind w:left="426"/>
        <w:rPr>
          <w:bCs/>
          <w:sz w:val="22"/>
          <w:szCs w:val="22"/>
          <w:lang w:val="ru-RU"/>
        </w:rPr>
      </w:pPr>
      <w:r w:rsidRPr="007A51EF">
        <w:rPr>
          <w:b/>
          <w:bCs/>
          <w:sz w:val="22"/>
          <w:szCs w:val="22"/>
          <w:lang w:val="ru-RU"/>
        </w:rPr>
        <w:t>М</w:t>
      </w:r>
      <w:r w:rsidRPr="007A51EF">
        <w:rPr>
          <w:b/>
          <w:bCs/>
          <w:sz w:val="22"/>
          <w:szCs w:val="22"/>
        </w:rPr>
        <w:t>ерно место 1:</w:t>
      </w:r>
      <w:r w:rsidRPr="007A51EF">
        <w:rPr>
          <w:sz w:val="22"/>
          <w:szCs w:val="22"/>
        </w:rPr>
        <w:t xml:space="preserve"> Хемијско-прехрамбена технолошка школа</w:t>
      </w:r>
      <w:r w:rsidRPr="007A51EF">
        <w:rPr>
          <w:bCs/>
          <w:sz w:val="22"/>
          <w:szCs w:val="22"/>
          <w:lang w:val="ru-RU"/>
        </w:rPr>
        <w:t>, Београд</w:t>
      </w:r>
    </w:p>
    <w:p w:rsidR="00FE37AE" w:rsidRPr="007A51EF" w:rsidRDefault="00FE37AE" w:rsidP="00FE37AE">
      <w:pPr>
        <w:ind w:firstLine="426"/>
        <w:jc w:val="both"/>
        <w:rPr>
          <w:sz w:val="22"/>
          <w:szCs w:val="22"/>
        </w:rPr>
      </w:pPr>
      <w:r w:rsidRPr="007A51EF">
        <w:rPr>
          <w:b/>
          <w:bCs/>
          <w:sz w:val="22"/>
          <w:szCs w:val="22"/>
        </w:rPr>
        <w:t xml:space="preserve">ЕДБ: </w:t>
      </w:r>
      <w:r w:rsidRPr="007A51EF">
        <w:rPr>
          <w:bCs/>
          <w:sz w:val="22"/>
          <w:szCs w:val="22"/>
        </w:rPr>
        <w:t>94271640, број бројила: 8771350, 7885245, двотарифно</w:t>
      </w:r>
    </w:p>
    <w:p w:rsidR="00FE37AE" w:rsidRPr="007A51EF" w:rsidRDefault="00FE37AE" w:rsidP="00FE37AE">
      <w:pPr>
        <w:ind w:firstLine="426"/>
        <w:jc w:val="both"/>
        <w:rPr>
          <w:sz w:val="22"/>
          <w:szCs w:val="22"/>
        </w:rPr>
      </w:pPr>
      <w:r w:rsidRPr="007A51EF">
        <w:rPr>
          <w:b/>
          <w:bCs/>
          <w:sz w:val="22"/>
          <w:szCs w:val="22"/>
        </w:rPr>
        <w:t>Категорија потрошње</w:t>
      </w:r>
      <w:r w:rsidRPr="007A51EF">
        <w:rPr>
          <w:b/>
          <w:bCs/>
          <w:sz w:val="22"/>
          <w:szCs w:val="22"/>
          <w:lang w:val="ru-RU"/>
        </w:rPr>
        <w:t xml:space="preserve">: </w:t>
      </w:r>
      <w:r w:rsidRPr="007A51EF">
        <w:rPr>
          <w:bCs/>
          <w:sz w:val="22"/>
          <w:szCs w:val="22"/>
          <w:lang w:val="ru-RU"/>
        </w:rPr>
        <w:t>Ниски напон</w:t>
      </w:r>
    </w:p>
    <w:p w:rsidR="001D2AB3" w:rsidRDefault="001D2AB3" w:rsidP="00A04B86">
      <w:pPr>
        <w:ind w:firstLine="426"/>
        <w:jc w:val="both"/>
        <w:rPr>
          <w:sz w:val="16"/>
          <w:szCs w:val="16"/>
        </w:rPr>
      </w:pPr>
    </w:p>
    <w:p w:rsidR="007A51EF" w:rsidRPr="007A51EF" w:rsidRDefault="007A51EF" w:rsidP="00A04B86">
      <w:pPr>
        <w:ind w:firstLine="426"/>
        <w:jc w:val="both"/>
        <w:rPr>
          <w:sz w:val="16"/>
          <w:szCs w:val="16"/>
        </w:rPr>
      </w:pPr>
    </w:p>
    <w:tbl>
      <w:tblPr>
        <w:tblW w:w="9490" w:type="dxa"/>
        <w:tblInd w:w="449" w:type="dxa"/>
        <w:tblCellMar>
          <w:left w:w="0" w:type="dxa"/>
          <w:right w:w="0" w:type="dxa"/>
        </w:tblCellMar>
        <w:tblLook w:val="04A0" w:firstRow="1" w:lastRow="0" w:firstColumn="1" w:lastColumn="0" w:noHBand="0" w:noVBand="1"/>
      </w:tblPr>
      <w:tblGrid>
        <w:gridCol w:w="1842"/>
        <w:gridCol w:w="2268"/>
        <w:gridCol w:w="2127"/>
        <w:gridCol w:w="1701"/>
        <w:gridCol w:w="1552"/>
      </w:tblGrid>
      <w:tr w:rsidR="00FA328C" w:rsidRPr="007A51EF" w:rsidTr="0080175A">
        <w:trPr>
          <w:trHeight w:val="270"/>
        </w:trPr>
        <w:tc>
          <w:tcPr>
            <w:tcW w:w="1842" w:type="dxa"/>
            <w:tcBorders>
              <w:top w:val="single" w:sz="18" w:space="0" w:color="auto"/>
              <w:left w:val="single" w:sz="18" w:space="0" w:color="auto"/>
              <w:bottom w:val="single" w:sz="4"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Месец</w:t>
            </w:r>
          </w:p>
        </w:tc>
        <w:tc>
          <w:tcPr>
            <w:tcW w:w="2268" w:type="dxa"/>
            <w:tcBorders>
              <w:top w:val="single" w:sz="18" w:space="0" w:color="auto"/>
              <w:left w:val="single" w:sz="18" w:space="0" w:color="auto"/>
              <w:bottom w:val="single" w:sz="4" w:space="0" w:color="auto"/>
              <w:right w:val="single" w:sz="18" w:space="0" w:color="auto"/>
            </w:tcBorders>
            <w:vAlign w:val="center"/>
            <w:hideMark/>
          </w:tcPr>
          <w:p w:rsidR="00FA328C" w:rsidRPr="007A51EF" w:rsidRDefault="00FA328C" w:rsidP="00980646">
            <w:pPr>
              <w:jc w:val="center"/>
              <w:rPr>
                <w:rStyle w:val="Strong"/>
                <w:sz w:val="20"/>
                <w:szCs w:val="20"/>
              </w:rPr>
            </w:pPr>
            <w:r w:rsidRPr="007A51EF">
              <w:rPr>
                <w:rStyle w:val="Strong"/>
                <w:sz w:val="20"/>
                <w:szCs w:val="20"/>
              </w:rPr>
              <w:t>Виша тарифа (</w:t>
            </w:r>
            <w:r w:rsidR="00433B51" w:rsidRPr="007A51EF">
              <w:rPr>
                <w:rStyle w:val="Strong"/>
                <w:sz w:val="20"/>
                <w:szCs w:val="20"/>
              </w:rPr>
              <w:t>АЕ</w:t>
            </w:r>
            <w:r w:rsidRPr="007A51EF">
              <w:rPr>
                <w:rStyle w:val="Strong"/>
                <w:sz w:val="20"/>
                <w:szCs w:val="20"/>
              </w:rPr>
              <w:t xml:space="preserve">) </w:t>
            </w:r>
          </w:p>
          <w:p w:rsidR="00FA328C" w:rsidRPr="007A51EF" w:rsidRDefault="00FA328C" w:rsidP="00980646">
            <w:pPr>
              <w:jc w:val="center"/>
            </w:pPr>
            <w:r w:rsidRPr="007A51EF">
              <w:rPr>
                <w:rStyle w:val="Strong"/>
                <w:sz w:val="20"/>
                <w:szCs w:val="20"/>
              </w:rPr>
              <w:t>(kWh)</w:t>
            </w:r>
          </w:p>
        </w:tc>
        <w:tc>
          <w:tcPr>
            <w:tcW w:w="2127" w:type="dxa"/>
            <w:tcBorders>
              <w:top w:val="single" w:sz="18" w:space="0" w:color="auto"/>
              <w:left w:val="single" w:sz="18" w:space="0" w:color="auto"/>
              <w:bottom w:val="single" w:sz="4" w:space="0" w:color="auto"/>
              <w:right w:val="single" w:sz="18" w:space="0" w:color="auto"/>
            </w:tcBorders>
            <w:vAlign w:val="center"/>
            <w:hideMark/>
          </w:tcPr>
          <w:p w:rsidR="00433B51" w:rsidRPr="007A51EF" w:rsidRDefault="00433B51" w:rsidP="00433B51">
            <w:pPr>
              <w:rPr>
                <w:rStyle w:val="Strong"/>
                <w:sz w:val="20"/>
                <w:szCs w:val="20"/>
              </w:rPr>
            </w:pPr>
            <w:r w:rsidRPr="007A51EF">
              <w:rPr>
                <w:rStyle w:val="Strong"/>
                <w:sz w:val="20"/>
                <w:szCs w:val="20"/>
              </w:rPr>
              <w:t>Нижи тарифни сас</w:t>
            </w:r>
          </w:p>
          <w:p w:rsidR="00FA328C" w:rsidRPr="007A51EF" w:rsidRDefault="00433B51" w:rsidP="00433B51">
            <w:r w:rsidRPr="007A51EF">
              <w:rPr>
                <w:rStyle w:val="Strong"/>
                <w:sz w:val="20"/>
                <w:szCs w:val="20"/>
              </w:rPr>
              <w:t xml:space="preserve">   ( </w:t>
            </w:r>
            <w:r w:rsidR="00FA328C" w:rsidRPr="007A51EF">
              <w:rPr>
                <w:rStyle w:val="Strong"/>
                <w:sz w:val="20"/>
                <w:szCs w:val="20"/>
              </w:rPr>
              <w:t>Wh)</w:t>
            </w:r>
          </w:p>
        </w:tc>
        <w:tc>
          <w:tcPr>
            <w:tcW w:w="1701" w:type="dxa"/>
            <w:tcBorders>
              <w:top w:val="single" w:sz="18" w:space="0" w:color="auto"/>
              <w:left w:val="single" w:sz="18" w:space="0" w:color="auto"/>
              <w:bottom w:val="single" w:sz="4" w:space="0" w:color="auto"/>
              <w:right w:val="single" w:sz="18" w:space="0" w:color="auto"/>
            </w:tcBorders>
            <w:shd w:val="clear" w:color="auto" w:fill="FFFFFF"/>
            <w:vAlign w:val="center"/>
            <w:hideMark/>
          </w:tcPr>
          <w:p w:rsidR="00FA328C" w:rsidRPr="007A51EF" w:rsidRDefault="00FA328C" w:rsidP="00980646">
            <w:pPr>
              <w:jc w:val="center"/>
            </w:pPr>
            <w:r w:rsidRPr="007A51EF">
              <w:rPr>
                <w:rStyle w:val="Strong"/>
                <w:sz w:val="20"/>
                <w:szCs w:val="20"/>
              </w:rPr>
              <w:t>Укупно               (kWh)</w:t>
            </w:r>
          </w:p>
        </w:tc>
        <w:tc>
          <w:tcPr>
            <w:tcW w:w="1552" w:type="dxa"/>
            <w:tcBorders>
              <w:top w:val="single" w:sz="18" w:space="0" w:color="auto"/>
              <w:left w:val="single" w:sz="18" w:space="0" w:color="auto"/>
              <w:bottom w:val="single" w:sz="4" w:space="0" w:color="auto"/>
              <w:right w:val="single" w:sz="18" w:space="0" w:color="auto"/>
            </w:tcBorders>
            <w:shd w:val="clear" w:color="auto" w:fill="FFFFFF"/>
            <w:vAlign w:val="center"/>
            <w:hideMark/>
          </w:tcPr>
          <w:p w:rsidR="00FA328C" w:rsidRPr="007A51EF" w:rsidRDefault="00FA328C" w:rsidP="00980646">
            <w:pPr>
              <w:jc w:val="center"/>
            </w:pPr>
            <w:r w:rsidRPr="007A51EF">
              <w:rPr>
                <w:rStyle w:val="Strong"/>
                <w:sz w:val="20"/>
                <w:szCs w:val="20"/>
              </w:rPr>
              <w:t>Одобрена снага (kW)</w:t>
            </w:r>
          </w:p>
        </w:tc>
      </w:tr>
      <w:tr w:rsidR="00FA328C" w:rsidRPr="007A51EF" w:rsidTr="0080175A">
        <w:trPr>
          <w:trHeight w:val="285"/>
        </w:trPr>
        <w:tc>
          <w:tcPr>
            <w:tcW w:w="1842"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1</w:t>
            </w:r>
          </w:p>
        </w:tc>
        <w:tc>
          <w:tcPr>
            <w:tcW w:w="2268"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2</w:t>
            </w:r>
          </w:p>
        </w:tc>
        <w:tc>
          <w:tcPr>
            <w:tcW w:w="2127"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3</w:t>
            </w:r>
          </w:p>
        </w:tc>
        <w:tc>
          <w:tcPr>
            <w:tcW w:w="1701"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4</w:t>
            </w:r>
          </w:p>
        </w:tc>
        <w:tc>
          <w:tcPr>
            <w:tcW w:w="1552"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5</w:t>
            </w:r>
          </w:p>
        </w:tc>
      </w:tr>
      <w:tr w:rsidR="00961019" w:rsidRPr="007A51EF" w:rsidTr="00A5430A">
        <w:trPr>
          <w:trHeight w:val="285"/>
        </w:trPr>
        <w:tc>
          <w:tcPr>
            <w:tcW w:w="1842" w:type="dxa"/>
            <w:tcBorders>
              <w:top w:val="single" w:sz="18"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Јануар</w:t>
            </w:r>
          </w:p>
        </w:tc>
        <w:tc>
          <w:tcPr>
            <w:tcW w:w="2268" w:type="dxa"/>
            <w:tcBorders>
              <w:top w:val="single" w:sz="18"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13728</w:t>
            </w:r>
          </w:p>
        </w:tc>
        <w:tc>
          <w:tcPr>
            <w:tcW w:w="2127" w:type="dxa"/>
            <w:tcBorders>
              <w:top w:val="single" w:sz="18"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3564</w:t>
            </w:r>
          </w:p>
        </w:tc>
        <w:tc>
          <w:tcPr>
            <w:tcW w:w="1701" w:type="dxa"/>
            <w:tcBorders>
              <w:top w:val="single" w:sz="18"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17292</w:t>
            </w:r>
          </w:p>
        </w:tc>
        <w:tc>
          <w:tcPr>
            <w:tcW w:w="1552" w:type="dxa"/>
            <w:tcBorders>
              <w:top w:val="single" w:sz="18"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rPr>
                <w:b/>
                <w:sz w:val="20"/>
                <w:szCs w:val="20"/>
              </w:rPr>
            </w:pPr>
            <w:r w:rsidRPr="007A51EF">
              <w:rPr>
                <w:b/>
                <w:sz w:val="20"/>
                <w:szCs w:val="20"/>
              </w:rPr>
              <w:t>176,99</w:t>
            </w:r>
          </w:p>
        </w:tc>
      </w:tr>
      <w:tr w:rsidR="00961019" w:rsidRPr="007A51EF" w:rsidTr="00433B51">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Фебруар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15774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3828</w:t>
            </w:r>
          </w:p>
        </w:tc>
        <w:tc>
          <w:tcPr>
            <w:tcW w:w="1701" w:type="dxa"/>
            <w:tcBorders>
              <w:top w:val="single" w:sz="4" w:space="0" w:color="auto"/>
              <w:left w:val="single" w:sz="4" w:space="0" w:color="auto"/>
              <w:bottom w:val="single" w:sz="4" w:space="0" w:color="auto"/>
              <w:right w:val="single" w:sz="4" w:space="0" w:color="auto"/>
            </w:tcBorders>
            <w:vAlign w:val="center"/>
          </w:tcPr>
          <w:p w:rsidR="00961019" w:rsidRPr="007A51EF" w:rsidRDefault="00961019" w:rsidP="007A51EF">
            <w:pPr>
              <w:jc w:val="center"/>
              <w:rPr>
                <w:b/>
                <w:sz w:val="20"/>
                <w:szCs w:val="20"/>
              </w:rPr>
            </w:pPr>
            <w:r w:rsidRPr="007A51EF">
              <w:rPr>
                <w:b/>
                <w:sz w:val="20"/>
                <w:szCs w:val="20"/>
              </w:rPr>
              <w:t>19602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433B51">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Март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15708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3564</w:t>
            </w:r>
          </w:p>
        </w:tc>
        <w:tc>
          <w:tcPr>
            <w:tcW w:w="1701" w:type="dxa"/>
            <w:tcBorders>
              <w:top w:val="single" w:sz="4" w:space="0" w:color="auto"/>
              <w:left w:val="single" w:sz="4" w:space="0" w:color="auto"/>
              <w:bottom w:val="single" w:sz="4" w:space="0" w:color="auto"/>
              <w:right w:val="single" w:sz="4" w:space="0" w:color="auto"/>
            </w:tcBorders>
            <w:vAlign w:val="center"/>
          </w:tcPr>
          <w:p w:rsidR="00961019" w:rsidRPr="007A51EF" w:rsidRDefault="00961019" w:rsidP="007A51EF">
            <w:pPr>
              <w:jc w:val="center"/>
              <w:rPr>
                <w:b/>
                <w:sz w:val="20"/>
                <w:szCs w:val="20"/>
              </w:rPr>
            </w:pPr>
            <w:r w:rsidRPr="007A51EF">
              <w:rPr>
                <w:b/>
                <w:sz w:val="20"/>
                <w:szCs w:val="20"/>
              </w:rPr>
              <w:t>19272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433B51">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Април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10098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2574</w:t>
            </w:r>
          </w:p>
        </w:tc>
        <w:tc>
          <w:tcPr>
            <w:tcW w:w="1701" w:type="dxa"/>
            <w:tcBorders>
              <w:top w:val="single" w:sz="4" w:space="0" w:color="auto"/>
              <w:left w:val="single" w:sz="4" w:space="0" w:color="auto"/>
              <w:bottom w:val="single" w:sz="4" w:space="0" w:color="auto"/>
              <w:right w:val="single" w:sz="4" w:space="0" w:color="auto"/>
            </w:tcBorders>
            <w:vAlign w:val="center"/>
          </w:tcPr>
          <w:p w:rsidR="00961019" w:rsidRPr="007A51EF" w:rsidRDefault="00961019" w:rsidP="007A51EF">
            <w:pPr>
              <w:jc w:val="center"/>
              <w:rPr>
                <w:b/>
                <w:sz w:val="20"/>
                <w:szCs w:val="20"/>
              </w:rPr>
            </w:pPr>
            <w:r w:rsidRPr="007A51EF">
              <w:rPr>
                <w:b/>
                <w:sz w:val="20"/>
                <w:szCs w:val="20"/>
              </w:rPr>
              <w:t>12672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Мај</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10956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2046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13002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433B51">
        <w:trPr>
          <w:trHeight w:val="247"/>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Јун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7194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2112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9306</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Јул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3036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1122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4158</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Август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4488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1254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5742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9570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1518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11088</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433B51">
        <w:trPr>
          <w:trHeight w:val="364"/>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Октобар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18084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3102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21186</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Новембар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17556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3762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21318</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18"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Децембар</w:t>
            </w:r>
          </w:p>
        </w:tc>
        <w:tc>
          <w:tcPr>
            <w:tcW w:w="2268" w:type="dxa"/>
            <w:tcBorders>
              <w:top w:val="single" w:sz="4"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22308</w:t>
            </w:r>
          </w:p>
        </w:tc>
        <w:tc>
          <w:tcPr>
            <w:tcW w:w="2127" w:type="dxa"/>
            <w:tcBorders>
              <w:top w:val="single" w:sz="4"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5478</w:t>
            </w:r>
          </w:p>
        </w:tc>
        <w:tc>
          <w:tcPr>
            <w:tcW w:w="1701" w:type="dxa"/>
            <w:tcBorders>
              <w:top w:val="single" w:sz="4"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27786</w:t>
            </w:r>
          </w:p>
        </w:tc>
        <w:tc>
          <w:tcPr>
            <w:tcW w:w="1552" w:type="dxa"/>
            <w:tcBorders>
              <w:top w:val="single" w:sz="4" w:space="0" w:color="auto"/>
              <w:left w:val="single" w:sz="4" w:space="0" w:color="auto"/>
              <w:bottom w:val="single" w:sz="18"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18" w:space="0" w:color="auto"/>
              <w:left w:val="single" w:sz="18" w:space="0" w:color="auto"/>
              <w:bottom w:val="single" w:sz="18" w:space="0" w:color="auto"/>
              <w:right w:val="single" w:sz="4" w:space="0" w:color="auto"/>
            </w:tcBorders>
            <w:vAlign w:val="center"/>
            <w:hideMark/>
          </w:tcPr>
          <w:p w:rsidR="00961019" w:rsidRPr="007A51EF" w:rsidRDefault="00961019" w:rsidP="00980646">
            <w:pPr>
              <w:jc w:val="right"/>
            </w:pPr>
            <w:r w:rsidRPr="007A51EF">
              <w:rPr>
                <w:rStyle w:val="Strong"/>
                <w:sz w:val="20"/>
                <w:szCs w:val="20"/>
              </w:rPr>
              <w:t>УКУПНО:</w:t>
            </w:r>
          </w:p>
        </w:tc>
        <w:tc>
          <w:tcPr>
            <w:tcW w:w="2268" w:type="dxa"/>
            <w:tcBorders>
              <w:top w:val="single" w:sz="18"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148500</w:t>
            </w:r>
          </w:p>
        </w:tc>
        <w:tc>
          <w:tcPr>
            <w:tcW w:w="2127" w:type="dxa"/>
            <w:tcBorders>
              <w:top w:val="single" w:sz="18"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33924</w:t>
            </w:r>
          </w:p>
        </w:tc>
        <w:tc>
          <w:tcPr>
            <w:tcW w:w="1701" w:type="dxa"/>
            <w:tcBorders>
              <w:top w:val="single" w:sz="18"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182424</w:t>
            </w:r>
          </w:p>
        </w:tc>
        <w:tc>
          <w:tcPr>
            <w:tcW w:w="1552" w:type="dxa"/>
            <w:tcBorders>
              <w:top w:val="single" w:sz="18" w:space="0" w:color="auto"/>
              <w:left w:val="single" w:sz="4" w:space="0" w:color="auto"/>
              <w:bottom w:val="single" w:sz="18"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bl>
    <w:p w:rsidR="009D69A5" w:rsidRPr="007A51EF" w:rsidRDefault="005305AF" w:rsidP="003A460B">
      <w:r w:rsidRPr="007A51EF">
        <w:t xml:space="preserve">       </w:t>
      </w:r>
    </w:p>
    <w:p w:rsidR="00FE37AE" w:rsidRPr="007A51EF" w:rsidRDefault="00FE37AE" w:rsidP="003A460B"/>
    <w:p w:rsidR="00FE37AE" w:rsidRPr="007A51EF" w:rsidRDefault="00FE37AE" w:rsidP="00FE37AE">
      <w:pPr>
        <w:ind w:firstLine="426"/>
        <w:rPr>
          <w:bCs/>
          <w:sz w:val="22"/>
          <w:szCs w:val="22"/>
          <w:lang w:val="ru-RU"/>
        </w:rPr>
      </w:pPr>
      <w:r w:rsidRPr="007A51EF">
        <w:rPr>
          <w:b/>
          <w:bCs/>
          <w:sz w:val="22"/>
          <w:szCs w:val="22"/>
          <w:lang w:val="ru-RU"/>
        </w:rPr>
        <w:t>М</w:t>
      </w:r>
      <w:r w:rsidRPr="007A51EF">
        <w:rPr>
          <w:b/>
          <w:bCs/>
          <w:sz w:val="22"/>
          <w:szCs w:val="22"/>
        </w:rPr>
        <w:t>ерно место 2:</w:t>
      </w:r>
      <w:r w:rsidRPr="007A51EF">
        <w:rPr>
          <w:sz w:val="22"/>
          <w:szCs w:val="22"/>
        </w:rPr>
        <w:t xml:space="preserve"> Хемијско-прехрамбена технолошка школа</w:t>
      </w:r>
      <w:r w:rsidRPr="007A51EF">
        <w:rPr>
          <w:bCs/>
          <w:sz w:val="22"/>
          <w:szCs w:val="22"/>
          <w:lang w:val="ru-RU"/>
        </w:rPr>
        <w:t>, Београд</w:t>
      </w:r>
    </w:p>
    <w:p w:rsidR="00FE37AE" w:rsidRPr="007A51EF" w:rsidRDefault="00FE37AE" w:rsidP="00FE37AE">
      <w:pPr>
        <w:ind w:firstLine="426"/>
        <w:jc w:val="both"/>
        <w:rPr>
          <w:sz w:val="22"/>
          <w:szCs w:val="22"/>
        </w:rPr>
      </w:pPr>
      <w:r w:rsidRPr="007A51EF">
        <w:rPr>
          <w:b/>
          <w:bCs/>
          <w:sz w:val="22"/>
          <w:szCs w:val="22"/>
        </w:rPr>
        <w:t xml:space="preserve">ЕДБ: </w:t>
      </w:r>
      <w:r w:rsidRPr="007A51EF">
        <w:rPr>
          <w:bCs/>
          <w:sz w:val="22"/>
          <w:szCs w:val="22"/>
        </w:rPr>
        <w:t>94271640, број бројила: 5188126, двотарифно</w:t>
      </w:r>
    </w:p>
    <w:p w:rsidR="00FE37AE" w:rsidRPr="007A51EF" w:rsidRDefault="00FE37AE" w:rsidP="00FE37AE">
      <w:pPr>
        <w:ind w:firstLine="426"/>
        <w:jc w:val="both"/>
        <w:rPr>
          <w:sz w:val="22"/>
          <w:szCs w:val="22"/>
        </w:rPr>
      </w:pPr>
      <w:r w:rsidRPr="007A51EF">
        <w:rPr>
          <w:b/>
          <w:bCs/>
          <w:sz w:val="22"/>
          <w:szCs w:val="22"/>
        </w:rPr>
        <w:t>Категорија потрошње</w:t>
      </w:r>
      <w:r w:rsidRPr="007A51EF">
        <w:rPr>
          <w:b/>
          <w:bCs/>
          <w:sz w:val="22"/>
          <w:szCs w:val="22"/>
          <w:lang w:val="ru-RU"/>
        </w:rPr>
        <w:t xml:space="preserve">: </w:t>
      </w:r>
      <w:r w:rsidRPr="007A51EF">
        <w:rPr>
          <w:bCs/>
          <w:sz w:val="22"/>
          <w:szCs w:val="22"/>
          <w:lang w:val="ru-RU"/>
        </w:rPr>
        <w:t xml:space="preserve">Ниски напон </w:t>
      </w:r>
      <w:r w:rsidRPr="007A51EF">
        <w:rPr>
          <w:b/>
          <w:bCs/>
          <w:sz w:val="22"/>
          <w:szCs w:val="22"/>
          <w:lang w:val="sr-Cyrl-CS"/>
        </w:rPr>
        <w:t xml:space="preserve">                                                   </w:t>
      </w:r>
    </w:p>
    <w:p w:rsidR="00FE37AE" w:rsidRPr="007A51EF" w:rsidRDefault="00FE37AE" w:rsidP="00FE37AE">
      <w:pPr>
        <w:rPr>
          <w:sz w:val="16"/>
          <w:szCs w:val="16"/>
        </w:rPr>
      </w:pPr>
    </w:p>
    <w:tbl>
      <w:tblPr>
        <w:tblW w:w="9490" w:type="dxa"/>
        <w:tblInd w:w="449" w:type="dxa"/>
        <w:tblCellMar>
          <w:left w:w="0" w:type="dxa"/>
          <w:right w:w="0" w:type="dxa"/>
        </w:tblCellMar>
        <w:tblLook w:val="04A0" w:firstRow="1" w:lastRow="0" w:firstColumn="1" w:lastColumn="0" w:noHBand="0" w:noVBand="1"/>
      </w:tblPr>
      <w:tblGrid>
        <w:gridCol w:w="1842"/>
        <w:gridCol w:w="2268"/>
        <w:gridCol w:w="2127"/>
        <w:gridCol w:w="1701"/>
        <w:gridCol w:w="1552"/>
      </w:tblGrid>
      <w:tr w:rsidR="00FE37AE" w:rsidRPr="007A51EF" w:rsidTr="007A51EF">
        <w:trPr>
          <w:trHeight w:val="270"/>
        </w:trPr>
        <w:tc>
          <w:tcPr>
            <w:tcW w:w="1842" w:type="dxa"/>
            <w:tcBorders>
              <w:top w:val="single" w:sz="18" w:space="0" w:color="auto"/>
              <w:left w:val="single" w:sz="18" w:space="0" w:color="auto"/>
              <w:bottom w:val="single" w:sz="4" w:space="0" w:color="auto"/>
              <w:right w:val="single" w:sz="18" w:space="0" w:color="auto"/>
            </w:tcBorders>
            <w:vAlign w:val="center"/>
          </w:tcPr>
          <w:p w:rsidR="00FE37AE" w:rsidRPr="007A51EF" w:rsidRDefault="00FE37AE" w:rsidP="007A51EF">
            <w:pPr>
              <w:jc w:val="center"/>
            </w:pPr>
            <w:r w:rsidRPr="007A51EF">
              <w:rPr>
                <w:rStyle w:val="Strong"/>
                <w:sz w:val="20"/>
                <w:szCs w:val="20"/>
              </w:rPr>
              <w:t>Месец</w:t>
            </w:r>
          </w:p>
        </w:tc>
        <w:tc>
          <w:tcPr>
            <w:tcW w:w="2268" w:type="dxa"/>
            <w:tcBorders>
              <w:top w:val="single" w:sz="18" w:space="0" w:color="auto"/>
              <w:left w:val="single" w:sz="18" w:space="0" w:color="auto"/>
              <w:bottom w:val="single" w:sz="4" w:space="0" w:color="auto"/>
              <w:right w:val="single" w:sz="18" w:space="0" w:color="auto"/>
            </w:tcBorders>
            <w:vAlign w:val="center"/>
          </w:tcPr>
          <w:p w:rsidR="00FE37AE" w:rsidRPr="007A51EF" w:rsidRDefault="00FE37AE" w:rsidP="007A51EF">
            <w:pPr>
              <w:jc w:val="center"/>
              <w:rPr>
                <w:rStyle w:val="Strong"/>
                <w:sz w:val="20"/>
                <w:szCs w:val="20"/>
              </w:rPr>
            </w:pPr>
            <w:r w:rsidRPr="007A51EF">
              <w:rPr>
                <w:rStyle w:val="Strong"/>
                <w:sz w:val="20"/>
                <w:szCs w:val="20"/>
              </w:rPr>
              <w:t xml:space="preserve">Виша тарифа (ВТ) </w:t>
            </w:r>
          </w:p>
          <w:p w:rsidR="00FE37AE" w:rsidRPr="007A51EF" w:rsidRDefault="00FE37AE" w:rsidP="007A51EF">
            <w:pPr>
              <w:jc w:val="center"/>
            </w:pPr>
            <w:r w:rsidRPr="007A51EF">
              <w:rPr>
                <w:rStyle w:val="Strong"/>
                <w:sz w:val="20"/>
                <w:szCs w:val="20"/>
              </w:rPr>
              <w:t>(kWh)</w:t>
            </w:r>
          </w:p>
        </w:tc>
        <w:tc>
          <w:tcPr>
            <w:tcW w:w="2127" w:type="dxa"/>
            <w:tcBorders>
              <w:top w:val="single" w:sz="18" w:space="0" w:color="auto"/>
              <w:left w:val="single" w:sz="18" w:space="0" w:color="auto"/>
              <w:bottom w:val="single" w:sz="4" w:space="0" w:color="auto"/>
              <w:right w:val="single" w:sz="18" w:space="0" w:color="auto"/>
            </w:tcBorders>
            <w:vAlign w:val="center"/>
          </w:tcPr>
          <w:p w:rsidR="00FE37AE" w:rsidRPr="007A51EF" w:rsidRDefault="00FE37AE" w:rsidP="007A51EF">
            <w:pPr>
              <w:jc w:val="center"/>
            </w:pPr>
            <w:r w:rsidRPr="007A51EF">
              <w:rPr>
                <w:rStyle w:val="Strong"/>
                <w:sz w:val="20"/>
                <w:szCs w:val="20"/>
              </w:rPr>
              <w:t>Нижа тарифа (НТ) (kWh)</w:t>
            </w:r>
          </w:p>
        </w:tc>
        <w:tc>
          <w:tcPr>
            <w:tcW w:w="1701" w:type="dxa"/>
            <w:tcBorders>
              <w:top w:val="single" w:sz="18" w:space="0" w:color="auto"/>
              <w:left w:val="single" w:sz="18" w:space="0" w:color="auto"/>
              <w:bottom w:val="single" w:sz="4" w:space="0" w:color="auto"/>
              <w:right w:val="single" w:sz="18" w:space="0" w:color="auto"/>
            </w:tcBorders>
            <w:shd w:val="clear" w:color="auto" w:fill="FFFFFF"/>
            <w:vAlign w:val="center"/>
          </w:tcPr>
          <w:p w:rsidR="00FE37AE" w:rsidRPr="007A51EF" w:rsidRDefault="00FE37AE" w:rsidP="007A51EF">
            <w:pPr>
              <w:jc w:val="center"/>
            </w:pPr>
            <w:r w:rsidRPr="007A51EF">
              <w:rPr>
                <w:rStyle w:val="Strong"/>
                <w:sz w:val="20"/>
                <w:szCs w:val="20"/>
              </w:rPr>
              <w:t>Укупно               (kWh)</w:t>
            </w:r>
          </w:p>
        </w:tc>
        <w:tc>
          <w:tcPr>
            <w:tcW w:w="1552" w:type="dxa"/>
            <w:tcBorders>
              <w:top w:val="single" w:sz="18" w:space="0" w:color="auto"/>
              <w:left w:val="single" w:sz="18" w:space="0" w:color="auto"/>
              <w:bottom w:val="single" w:sz="4" w:space="0" w:color="auto"/>
              <w:right w:val="single" w:sz="18" w:space="0" w:color="auto"/>
            </w:tcBorders>
            <w:shd w:val="clear" w:color="auto" w:fill="FFFFFF"/>
            <w:vAlign w:val="center"/>
          </w:tcPr>
          <w:p w:rsidR="00FE37AE" w:rsidRPr="007A51EF" w:rsidRDefault="00FE37AE" w:rsidP="007A51EF">
            <w:pPr>
              <w:jc w:val="center"/>
            </w:pPr>
            <w:r w:rsidRPr="007A51EF">
              <w:rPr>
                <w:rStyle w:val="Strong"/>
                <w:sz w:val="20"/>
                <w:szCs w:val="20"/>
              </w:rPr>
              <w:t>Одобрена снага (kW)</w:t>
            </w:r>
          </w:p>
        </w:tc>
      </w:tr>
      <w:tr w:rsidR="00FE37AE" w:rsidRPr="007A51EF" w:rsidTr="007A51EF">
        <w:trPr>
          <w:trHeight w:val="285"/>
        </w:trPr>
        <w:tc>
          <w:tcPr>
            <w:tcW w:w="1842"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1</w:t>
            </w:r>
          </w:p>
        </w:tc>
        <w:tc>
          <w:tcPr>
            <w:tcW w:w="2268"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2</w:t>
            </w:r>
          </w:p>
        </w:tc>
        <w:tc>
          <w:tcPr>
            <w:tcW w:w="2127"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3</w:t>
            </w:r>
          </w:p>
        </w:tc>
        <w:tc>
          <w:tcPr>
            <w:tcW w:w="1701"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4</w:t>
            </w:r>
          </w:p>
        </w:tc>
        <w:tc>
          <w:tcPr>
            <w:tcW w:w="1552"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5</w:t>
            </w:r>
          </w:p>
        </w:tc>
      </w:tr>
      <w:tr w:rsidR="00FE37AE" w:rsidRPr="007A51EF" w:rsidTr="007A51EF">
        <w:trPr>
          <w:trHeight w:val="285"/>
        </w:trPr>
        <w:tc>
          <w:tcPr>
            <w:tcW w:w="1842" w:type="dxa"/>
            <w:tcBorders>
              <w:top w:val="single" w:sz="18"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Јануар</w:t>
            </w:r>
          </w:p>
        </w:tc>
        <w:tc>
          <w:tcPr>
            <w:tcW w:w="2268" w:type="dxa"/>
            <w:tcBorders>
              <w:top w:val="single" w:sz="18"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567</w:t>
            </w:r>
          </w:p>
        </w:tc>
        <w:tc>
          <w:tcPr>
            <w:tcW w:w="2127" w:type="dxa"/>
            <w:tcBorders>
              <w:top w:val="single" w:sz="18"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1643</w:t>
            </w:r>
          </w:p>
        </w:tc>
        <w:tc>
          <w:tcPr>
            <w:tcW w:w="1701" w:type="dxa"/>
            <w:tcBorders>
              <w:top w:val="single" w:sz="18"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2210</w:t>
            </w:r>
          </w:p>
        </w:tc>
        <w:tc>
          <w:tcPr>
            <w:tcW w:w="1552" w:type="dxa"/>
            <w:tcBorders>
              <w:top w:val="single" w:sz="18" w:space="0" w:color="auto"/>
              <w:left w:val="single" w:sz="4" w:space="0" w:color="auto"/>
              <w:bottom w:val="single" w:sz="4" w:space="0" w:color="auto"/>
              <w:right w:val="single" w:sz="18" w:space="0" w:color="auto"/>
            </w:tcBorders>
            <w:vAlign w:val="center"/>
          </w:tcPr>
          <w:p w:rsidR="00FE37AE" w:rsidRPr="007A51EF" w:rsidRDefault="00FE37AE" w:rsidP="007A51EF">
            <w:pPr>
              <w:jc w:val="center"/>
              <w:rPr>
                <w:b/>
                <w:sz w:val="20"/>
                <w:szCs w:val="20"/>
              </w:rP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Фебруар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442</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490</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932</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Март</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655</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298</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953</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Април</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404</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637</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1041</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Мај</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385</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463</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848</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Јун</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337</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402</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739</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Јул</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241</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359</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600</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Август</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332</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443</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775</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Септембар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668</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204</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872</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Октобар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708</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310</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1018</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Новембар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772</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350</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1122</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18" w:space="0" w:color="auto"/>
              <w:right w:val="single" w:sz="4" w:space="0" w:color="auto"/>
            </w:tcBorders>
            <w:vAlign w:val="center"/>
          </w:tcPr>
          <w:p w:rsidR="00FE37AE" w:rsidRPr="007A51EF" w:rsidRDefault="00FE37AE" w:rsidP="007A51EF">
            <w:pPr>
              <w:ind w:firstLine="165"/>
            </w:pPr>
            <w:r w:rsidRPr="007A51EF">
              <w:rPr>
                <w:rStyle w:val="Strong"/>
                <w:sz w:val="20"/>
                <w:szCs w:val="20"/>
              </w:rPr>
              <w:t>Децембар</w:t>
            </w:r>
          </w:p>
        </w:tc>
        <w:tc>
          <w:tcPr>
            <w:tcW w:w="2268" w:type="dxa"/>
            <w:tcBorders>
              <w:top w:val="single" w:sz="4"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534</w:t>
            </w:r>
          </w:p>
        </w:tc>
        <w:tc>
          <w:tcPr>
            <w:tcW w:w="2127" w:type="dxa"/>
            <w:tcBorders>
              <w:top w:val="single" w:sz="4"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564</w:t>
            </w:r>
          </w:p>
        </w:tc>
        <w:tc>
          <w:tcPr>
            <w:tcW w:w="1701" w:type="dxa"/>
            <w:tcBorders>
              <w:top w:val="single" w:sz="4"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1098</w:t>
            </w:r>
          </w:p>
        </w:tc>
        <w:tc>
          <w:tcPr>
            <w:tcW w:w="1552" w:type="dxa"/>
            <w:tcBorders>
              <w:top w:val="single" w:sz="4" w:space="0" w:color="auto"/>
              <w:left w:val="single" w:sz="4" w:space="0" w:color="auto"/>
              <w:bottom w:val="single" w:sz="18"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18" w:space="0" w:color="auto"/>
              <w:left w:val="single" w:sz="18" w:space="0" w:color="auto"/>
              <w:bottom w:val="single" w:sz="18" w:space="0" w:color="auto"/>
              <w:right w:val="single" w:sz="4" w:space="0" w:color="auto"/>
            </w:tcBorders>
            <w:vAlign w:val="center"/>
          </w:tcPr>
          <w:p w:rsidR="00FE37AE" w:rsidRPr="007A51EF" w:rsidRDefault="00FE37AE" w:rsidP="007A51EF">
            <w:pPr>
              <w:jc w:val="right"/>
            </w:pPr>
            <w:r w:rsidRPr="007A51EF">
              <w:rPr>
                <w:rStyle w:val="Strong"/>
                <w:sz w:val="20"/>
                <w:szCs w:val="20"/>
              </w:rPr>
              <w:t>УКУПНО:</w:t>
            </w:r>
          </w:p>
        </w:tc>
        <w:tc>
          <w:tcPr>
            <w:tcW w:w="2268" w:type="dxa"/>
            <w:tcBorders>
              <w:top w:val="single" w:sz="18"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6045</w:t>
            </w:r>
          </w:p>
        </w:tc>
        <w:tc>
          <w:tcPr>
            <w:tcW w:w="2127" w:type="dxa"/>
            <w:tcBorders>
              <w:top w:val="single" w:sz="18"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6163</w:t>
            </w:r>
          </w:p>
        </w:tc>
        <w:tc>
          <w:tcPr>
            <w:tcW w:w="1701" w:type="dxa"/>
            <w:tcBorders>
              <w:top w:val="single" w:sz="18"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12208</w:t>
            </w:r>
          </w:p>
        </w:tc>
        <w:tc>
          <w:tcPr>
            <w:tcW w:w="1552" w:type="dxa"/>
            <w:tcBorders>
              <w:top w:val="single" w:sz="18" w:space="0" w:color="auto"/>
              <w:left w:val="single" w:sz="4" w:space="0" w:color="auto"/>
              <w:bottom w:val="single" w:sz="18" w:space="0" w:color="auto"/>
              <w:right w:val="single" w:sz="18" w:space="0" w:color="auto"/>
            </w:tcBorders>
            <w:vAlign w:val="center"/>
          </w:tcPr>
          <w:p w:rsidR="00FE37AE" w:rsidRPr="007A51EF" w:rsidRDefault="00FE37AE" w:rsidP="007A51EF">
            <w:pPr>
              <w:jc w:val="center"/>
            </w:pPr>
            <w:r w:rsidRPr="007A51EF">
              <w:rPr>
                <w:b/>
                <w:sz w:val="20"/>
                <w:szCs w:val="20"/>
              </w:rPr>
              <w:t>17,25</w:t>
            </w:r>
          </w:p>
        </w:tc>
      </w:tr>
    </w:tbl>
    <w:p w:rsidR="00FE37AE" w:rsidRPr="007A51EF" w:rsidRDefault="00FE37AE" w:rsidP="003A460B"/>
    <w:p w:rsidR="00FE37AE" w:rsidRPr="007A51EF" w:rsidRDefault="00FE37AE" w:rsidP="003A460B"/>
    <w:p w:rsidR="00FE37AE" w:rsidRDefault="00FE37AE" w:rsidP="003A460B"/>
    <w:p w:rsidR="007A51EF" w:rsidRDefault="007A51EF" w:rsidP="003A460B"/>
    <w:p w:rsidR="007A51EF" w:rsidRDefault="007A51EF" w:rsidP="003A460B"/>
    <w:p w:rsidR="007A51EF" w:rsidRDefault="007A51EF" w:rsidP="003A460B"/>
    <w:p w:rsidR="007A51EF" w:rsidRDefault="007A51EF" w:rsidP="003A460B"/>
    <w:p w:rsidR="007A51EF" w:rsidRPr="007A51EF" w:rsidRDefault="007A51EF" w:rsidP="003A460B"/>
    <w:p w:rsidR="00FE37AE" w:rsidRPr="007A51EF" w:rsidRDefault="00FE37AE" w:rsidP="003A460B"/>
    <w:p w:rsidR="00FE37AE" w:rsidRPr="007A51EF" w:rsidRDefault="00FE37AE" w:rsidP="003A460B"/>
    <w:p w:rsidR="00FE37AE" w:rsidRPr="007A51EF" w:rsidRDefault="00FE37AE" w:rsidP="00FE37AE">
      <w:pPr>
        <w:spacing w:before="60"/>
        <w:jc w:val="center"/>
        <w:rPr>
          <w:b/>
          <w:sz w:val="22"/>
          <w:szCs w:val="22"/>
        </w:rPr>
      </w:pPr>
      <w:r w:rsidRPr="007A51EF">
        <w:rPr>
          <w:b/>
          <w:sz w:val="22"/>
          <w:szCs w:val="22"/>
        </w:rPr>
        <w:t>Р Е К А П И Т У Л А Ц И Ј А</w:t>
      </w:r>
    </w:p>
    <w:tbl>
      <w:tblPr>
        <w:tblW w:w="95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440"/>
        <w:gridCol w:w="1559"/>
        <w:gridCol w:w="1418"/>
        <w:gridCol w:w="1559"/>
        <w:gridCol w:w="1211"/>
      </w:tblGrid>
      <w:tr w:rsidR="00FE37AE" w:rsidRPr="007A51EF" w:rsidTr="007A51EF">
        <w:tc>
          <w:tcPr>
            <w:tcW w:w="2387" w:type="dxa"/>
            <w:tcBorders>
              <w:top w:val="single" w:sz="18" w:space="0" w:color="auto"/>
              <w:left w:val="single" w:sz="18" w:space="0" w:color="auto"/>
            </w:tcBorders>
            <w:vAlign w:val="center"/>
          </w:tcPr>
          <w:p w:rsidR="00FE37AE" w:rsidRPr="007A51EF" w:rsidRDefault="00FE37AE" w:rsidP="007A51EF">
            <w:pPr>
              <w:jc w:val="center"/>
              <w:rPr>
                <w:b/>
                <w:sz w:val="20"/>
                <w:szCs w:val="20"/>
                <w:lang w:val="sr-Cyrl-CS"/>
              </w:rPr>
            </w:pPr>
            <w:r w:rsidRPr="007A51EF">
              <w:rPr>
                <w:b/>
                <w:sz w:val="20"/>
                <w:szCs w:val="20"/>
                <w:lang w:val="sr-Cyrl-CS"/>
              </w:rPr>
              <w:t>ОПИС</w:t>
            </w:r>
          </w:p>
        </w:tc>
        <w:tc>
          <w:tcPr>
            <w:tcW w:w="1440" w:type="dxa"/>
            <w:tcBorders>
              <w:top w:val="single" w:sz="18" w:space="0" w:color="auto"/>
            </w:tcBorders>
            <w:vAlign w:val="center"/>
          </w:tcPr>
          <w:p w:rsidR="00FE37AE" w:rsidRPr="007A51EF" w:rsidRDefault="00FE37AE" w:rsidP="007A51EF">
            <w:pPr>
              <w:jc w:val="center"/>
              <w:rPr>
                <w:b/>
                <w:sz w:val="22"/>
                <w:szCs w:val="22"/>
                <w:lang w:val="sr-Cyrl-CS"/>
              </w:rPr>
            </w:pPr>
            <w:r w:rsidRPr="007A51EF">
              <w:rPr>
                <w:sz w:val="22"/>
                <w:szCs w:val="22"/>
              </w:rPr>
              <w:t>Електрична енергија ВТ – Мерно место 1</w:t>
            </w:r>
          </w:p>
        </w:tc>
        <w:tc>
          <w:tcPr>
            <w:tcW w:w="1559" w:type="dxa"/>
            <w:tcBorders>
              <w:top w:val="single" w:sz="18" w:space="0" w:color="auto"/>
            </w:tcBorders>
            <w:vAlign w:val="center"/>
          </w:tcPr>
          <w:p w:rsidR="00FE37AE" w:rsidRPr="007A51EF" w:rsidRDefault="00FE37AE" w:rsidP="007A51EF">
            <w:pPr>
              <w:jc w:val="center"/>
              <w:rPr>
                <w:b/>
                <w:sz w:val="20"/>
                <w:szCs w:val="20"/>
                <w:lang w:val="sr-Cyrl-CS"/>
              </w:rPr>
            </w:pPr>
            <w:r w:rsidRPr="007A51EF">
              <w:rPr>
                <w:sz w:val="22"/>
                <w:szCs w:val="22"/>
              </w:rPr>
              <w:t>Електрична енергија НТ – Мерно место 1</w:t>
            </w:r>
          </w:p>
        </w:tc>
        <w:tc>
          <w:tcPr>
            <w:tcW w:w="1418" w:type="dxa"/>
            <w:tcBorders>
              <w:top w:val="single" w:sz="18" w:space="0" w:color="auto"/>
            </w:tcBorders>
            <w:vAlign w:val="center"/>
          </w:tcPr>
          <w:p w:rsidR="00FE37AE" w:rsidRPr="007A51EF" w:rsidRDefault="00FE37AE" w:rsidP="007A51EF">
            <w:pPr>
              <w:jc w:val="center"/>
              <w:rPr>
                <w:b/>
                <w:sz w:val="20"/>
                <w:szCs w:val="20"/>
                <w:lang w:val="sr-Cyrl-CS"/>
              </w:rPr>
            </w:pPr>
            <w:r w:rsidRPr="007A51EF">
              <w:rPr>
                <w:sz w:val="22"/>
                <w:szCs w:val="22"/>
              </w:rPr>
              <w:t>Електрична енергија ВТ – Мерно место 2</w:t>
            </w:r>
          </w:p>
        </w:tc>
        <w:tc>
          <w:tcPr>
            <w:tcW w:w="1559" w:type="dxa"/>
            <w:tcBorders>
              <w:top w:val="single" w:sz="18" w:space="0" w:color="auto"/>
            </w:tcBorders>
            <w:vAlign w:val="center"/>
          </w:tcPr>
          <w:p w:rsidR="00FE37AE" w:rsidRPr="007A51EF" w:rsidRDefault="00FE37AE" w:rsidP="007A51EF">
            <w:pPr>
              <w:jc w:val="center"/>
              <w:rPr>
                <w:b/>
                <w:sz w:val="20"/>
                <w:szCs w:val="20"/>
              </w:rPr>
            </w:pPr>
            <w:r w:rsidRPr="007A51EF">
              <w:rPr>
                <w:sz w:val="22"/>
                <w:szCs w:val="22"/>
              </w:rPr>
              <w:t>Електрична енергија НТ – Мерно место 2</w:t>
            </w:r>
          </w:p>
        </w:tc>
        <w:tc>
          <w:tcPr>
            <w:tcW w:w="1211" w:type="dxa"/>
            <w:tcBorders>
              <w:top w:val="single" w:sz="18" w:space="0" w:color="auto"/>
              <w:right w:val="single" w:sz="18" w:space="0" w:color="auto"/>
            </w:tcBorders>
            <w:vAlign w:val="center"/>
          </w:tcPr>
          <w:p w:rsidR="00FE37AE" w:rsidRPr="007A51EF" w:rsidRDefault="00FE37AE" w:rsidP="007A51EF">
            <w:pPr>
              <w:jc w:val="center"/>
              <w:rPr>
                <w:b/>
                <w:sz w:val="20"/>
                <w:szCs w:val="20"/>
              </w:rPr>
            </w:pPr>
            <w:r w:rsidRPr="007A51EF">
              <w:rPr>
                <w:b/>
                <w:sz w:val="20"/>
                <w:szCs w:val="20"/>
              </w:rPr>
              <w:t>УКУПНО</w:t>
            </w:r>
          </w:p>
        </w:tc>
      </w:tr>
      <w:tr w:rsidR="00FE37AE" w:rsidRPr="007A51EF" w:rsidTr="007A51EF">
        <w:tc>
          <w:tcPr>
            <w:tcW w:w="2387" w:type="dxa"/>
            <w:tcBorders>
              <w:left w:val="single" w:sz="18" w:space="0" w:color="auto"/>
            </w:tcBorders>
            <w:vAlign w:val="center"/>
          </w:tcPr>
          <w:p w:rsidR="00FE37AE" w:rsidRPr="007A51EF" w:rsidRDefault="00FE37AE" w:rsidP="007A51EF">
            <w:pPr>
              <w:jc w:val="center"/>
              <w:rPr>
                <w:sz w:val="22"/>
                <w:szCs w:val="22"/>
                <w:lang w:val="sr-Cyrl-CS"/>
              </w:rPr>
            </w:pPr>
            <w:r w:rsidRPr="007A51EF">
              <w:rPr>
                <w:sz w:val="22"/>
                <w:szCs w:val="22"/>
                <w:lang w:val="sr-Cyrl-CS"/>
              </w:rPr>
              <w:t>1</w:t>
            </w:r>
          </w:p>
        </w:tc>
        <w:tc>
          <w:tcPr>
            <w:tcW w:w="1440" w:type="dxa"/>
            <w:vAlign w:val="center"/>
          </w:tcPr>
          <w:p w:rsidR="00FE37AE" w:rsidRPr="007A51EF" w:rsidRDefault="00FE37AE" w:rsidP="007A51EF">
            <w:pPr>
              <w:jc w:val="center"/>
              <w:rPr>
                <w:sz w:val="22"/>
                <w:szCs w:val="22"/>
                <w:lang w:val="sr-Cyrl-CS"/>
              </w:rPr>
            </w:pPr>
            <w:r w:rsidRPr="007A51EF">
              <w:rPr>
                <w:sz w:val="22"/>
                <w:szCs w:val="22"/>
                <w:lang w:val="sr-Cyrl-CS"/>
              </w:rPr>
              <w:t>2</w:t>
            </w:r>
          </w:p>
        </w:tc>
        <w:tc>
          <w:tcPr>
            <w:tcW w:w="1559" w:type="dxa"/>
            <w:vAlign w:val="center"/>
          </w:tcPr>
          <w:p w:rsidR="00FE37AE" w:rsidRPr="007A51EF" w:rsidRDefault="00FE37AE" w:rsidP="007A51EF">
            <w:pPr>
              <w:jc w:val="center"/>
              <w:rPr>
                <w:sz w:val="22"/>
                <w:szCs w:val="22"/>
                <w:lang w:val="sr-Cyrl-CS"/>
              </w:rPr>
            </w:pPr>
            <w:r w:rsidRPr="007A51EF">
              <w:rPr>
                <w:sz w:val="22"/>
                <w:szCs w:val="22"/>
                <w:lang w:val="sr-Cyrl-CS"/>
              </w:rPr>
              <w:t>3</w:t>
            </w:r>
          </w:p>
        </w:tc>
        <w:tc>
          <w:tcPr>
            <w:tcW w:w="1418" w:type="dxa"/>
            <w:vAlign w:val="center"/>
          </w:tcPr>
          <w:p w:rsidR="00FE37AE" w:rsidRPr="007A51EF" w:rsidRDefault="00FE37AE" w:rsidP="007A51EF">
            <w:pPr>
              <w:jc w:val="center"/>
              <w:rPr>
                <w:sz w:val="22"/>
                <w:szCs w:val="22"/>
                <w:lang w:val="sr-Cyrl-CS"/>
              </w:rPr>
            </w:pPr>
            <w:r w:rsidRPr="007A51EF">
              <w:rPr>
                <w:sz w:val="22"/>
                <w:szCs w:val="22"/>
                <w:lang w:val="sr-Cyrl-CS"/>
              </w:rPr>
              <w:t>4</w:t>
            </w:r>
          </w:p>
        </w:tc>
        <w:tc>
          <w:tcPr>
            <w:tcW w:w="1559" w:type="dxa"/>
            <w:vAlign w:val="center"/>
          </w:tcPr>
          <w:p w:rsidR="00FE37AE" w:rsidRPr="007A51EF" w:rsidRDefault="00FE37AE" w:rsidP="007A51EF">
            <w:pPr>
              <w:jc w:val="center"/>
              <w:rPr>
                <w:sz w:val="22"/>
                <w:szCs w:val="22"/>
                <w:lang w:val="sr-Cyrl-CS"/>
              </w:rPr>
            </w:pPr>
            <w:r w:rsidRPr="007A51EF">
              <w:rPr>
                <w:sz w:val="22"/>
                <w:szCs w:val="22"/>
                <w:lang w:val="sr-Cyrl-CS"/>
              </w:rPr>
              <w:t>5</w:t>
            </w:r>
          </w:p>
        </w:tc>
        <w:tc>
          <w:tcPr>
            <w:tcW w:w="1211" w:type="dxa"/>
            <w:tcBorders>
              <w:right w:val="single" w:sz="18" w:space="0" w:color="auto"/>
            </w:tcBorders>
            <w:vAlign w:val="center"/>
          </w:tcPr>
          <w:p w:rsidR="00FE37AE" w:rsidRPr="007A51EF" w:rsidRDefault="00FE37AE" w:rsidP="007A51EF">
            <w:pPr>
              <w:jc w:val="center"/>
              <w:rPr>
                <w:sz w:val="22"/>
                <w:szCs w:val="22"/>
                <w:lang w:val="sr-Cyrl-CS"/>
              </w:rPr>
            </w:pPr>
            <w:r w:rsidRPr="007A51EF">
              <w:rPr>
                <w:sz w:val="22"/>
                <w:szCs w:val="22"/>
                <w:lang w:val="sr-Cyrl-CS"/>
              </w:rPr>
              <w:t>6</w:t>
            </w:r>
          </w:p>
        </w:tc>
      </w:tr>
      <w:tr w:rsidR="00FE37AE" w:rsidRPr="007A51EF" w:rsidTr="007A51EF">
        <w:trPr>
          <w:trHeight w:val="373"/>
        </w:trPr>
        <w:tc>
          <w:tcPr>
            <w:tcW w:w="2387" w:type="dxa"/>
            <w:tcBorders>
              <w:left w:val="single" w:sz="18" w:space="0" w:color="auto"/>
            </w:tcBorders>
            <w:vAlign w:val="center"/>
          </w:tcPr>
          <w:p w:rsidR="00FE37AE" w:rsidRPr="007A51EF" w:rsidRDefault="00FE37AE" w:rsidP="007A51EF">
            <w:pPr>
              <w:pStyle w:val="TableContents"/>
              <w:jc w:val="center"/>
              <w:rPr>
                <w:sz w:val="20"/>
                <w:szCs w:val="20"/>
              </w:rPr>
            </w:pPr>
            <w:r w:rsidRPr="007A51EF">
              <w:rPr>
                <w:sz w:val="20"/>
                <w:szCs w:val="20"/>
              </w:rPr>
              <w:t xml:space="preserve">Процењена </w:t>
            </w:r>
            <w:r w:rsidRPr="007A51EF">
              <w:rPr>
                <w:sz w:val="20"/>
                <w:szCs w:val="20"/>
                <w:lang w:val="sr-Cyrl-CS"/>
              </w:rPr>
              <w:t>количина</w:t>
            </w:r>
          </w:p>
          <w:p w:rsidR="00FE37AE" w:rsidRPr="007A51EF" w:rsidRDefault="00FE37AE" w:rsidP="007A51EF">
            <w:pPr>
              <w:jc w:val="center"/>
              <w:rPr>
                <w:sz w:val="22"/>
                <w:szCs w:val="22"/>
              </w:rPr>
            </w:pPr>
            <w:r w:rsidRPr="007A51EF">
              <w:rPr>
                <w:sz w:val="20"/>
                <w:szCs w:val="20"/>
              </w:rPr>
              <w:t xml:space="preserve">на годишњем нивоу </w:t>
            </w:r>
            <w:r w:rsidRPr="007A51EF">
              <w:rPr>
                <w:b/>
                <w:sz w:val="20"/>
                <w:szCs w:val="20"/>
              </w:rPr>
              <w:t>(јединица мере KWh)</w:t>
            </w:r>
          </w:p>
        </w:tc>
        <w:tc>
          <w:tcPr>
            <w:tcW w:w="1440" w:type="dxa"/>
            <w:vAlign w:val="center"/>
          </w:tcPr>
          <w:p w:rsidR="00FE37AE" w:rsidRPr="007A51EF" w:rsidRDefault="00FE37AE" w:rsidP="007A51EF">
            <w:pPr>
              <w:jc w:val="center"/>
              <w:rPr>
                <w:b/>
                <w:sz w:val="20"/>
                <w:szCs w:val="20"/>
                <w:lang w:val="sr-Cyrl-CS"/>
              </w:rPr>
            </w:pPr>
            <w:r w:rsidRPr="007A51EF">
              <w:rPr>
                <w:b/>
                <w:sz w:val="20"/>
                <w:szCs w:val="20"/>
                <w:lang w:val="sr-Cyrl-CS"/>
              </w:rPr>
              <w:t>148.500</w:t>
            </w:r>
          </w:p>
        </w:tc>
        <w:tc>
          <w:tcPr>
            <w:tcW w:w="1559" w:type="dxa"/>
            <w:vAlign w:val="center"/>
          </w:tcPr>
          <w:p w:rsidR="00FE37AE" w:rsidRPr="007A51EF" w:rsidRDefault="00FE37AE" w:rsidP="007A51EF">
            <w:pPr>
              <w:jc w:val="center"/>
              <w:rPr>
                <w:b/>
                <w:sz w:val="20"/>
                <w:szCs w:val="20"/>
                <w:lang w:val="sr-Cyrl-CS"/>
              </w:rPr>
            </w:pPr>
            <w:r w:rsidRPr="007A51EF">
              <w:rPr>
                <w:b/>
                <w:sz w:val="20"/>
                <w:szCs w:val="20"/>
                <w:lang w:val="sr-Cyrl-CS"/>
              </w:rPr>
              <w:t>33.924</w:t>
            </w:r>
          </w:p>
        </w:tc>
        <w:tc>
          <w:tcPr>
            <w:tcW w:w="1418" w:type="dxa"/>
            <w:vAlign w:val="center"/>
          </w:tcPr>
          <w:p w:rsidR="00FE37AE" w:rsidRPr="007A51EF" w:rsidRDefault="00FE37AE" w:rsidP="007A51EF">
            <w:pPr>
              <w:jc w:val="center"/>
              <w:rPr>
                <w:b/>
                <w:sz w:val="20"/>
                <w:szCs w:val="20"/>
                <w:lang w:val="sr-Cyrl-CS"/>
              </w:rPr>
            </w:pPr>
            <w:r w:rsidRPr="007A51EF">
              <w:rPr>
                <w:b/>
                <w:sz w:val="20"/>
                <w:szCs w:val="20"/>
                <w:lang w:val="sr-Cyrl-CS"/>
              </w:rPr>
              <w:t>6.045</w:t>
            </w:r>
          </w:p>
        </w:tc>
        <w:tc>
          <w:tcPr>
            <w:tcW w:w="1559" w:type="dxa"/>
            <w:vAlign w:val="center"/>
          </w:tcPr>
          <w:p w:rsidR="00FE37AE" w:rsidRPr="007A51EF" w:rsidRDefault="00FE37AE" w:rsidP="007A51EF">
            <w:pPr>
              <w:jc w:val="center"/>
              <w:rPr>
                <w:b/>
                <w:sz w:val="20"/>
                <w:szCs w:val="20"/>
                <w:lang w:val="sr-Cyrl-CS"/>
              </w:rPr>
            </w:pPr>
            <w:r w:rsidRPr="007A51EF">
              <w:rPr>
                <w:b/>
                <w:sz w:val="20"/>
                <w:szCs w:val="20"/>
                <w:lang w:val="sr-Cyrl-CS"/>
              </w:rPr>
              <w:t>6.163</w:t>
            </w:r>
          </w:p>
        </w:tc>
        <w:tc>
          <w:tcPr>
            <w:tcW w:w="1211" w:type="dxa"/>
            <w:tcBorders>
              <w:right w:val="single" w:sz="18" w:space="0" w:color="auto"/>
            </w:tcBorders>
            <w:vAlign w:val="center"/>
          </w:tcPr>
          <w:p w:rsidR="00FE37AE" w:rsidRPr="007A51EF" w:rsidRDefault="00FE37AE" w:rsidP="007A51EF">
            <w:pPr>
              <w:jc w:val="center"/>
              <w:rPr>
                <w:b/>
                <w:sz w:val="20"/>
                <w:szCs w:val="20"/>
                <w:lang w:val="sr-Cyrl-CS"/>
              </w:rPr>
            </w:pPr>
            <w:r w:rsidRPr="007A51EF">
              <w:rPr>
                <w:b/>
                <w:sz w:val="20"/>
                <w:szCs w:val="20"/>
                <w:lang w:val="sr-Cyrl-CS"/>
              </w:rPr>
              <w:t>194.632</w:t>
            </w:r>
          </w:p>
        </w:tc>
      </w:tr>
    </w:tbl>
    <w:p w:rsidR="00FE37AE" w:rsidRPr="007A51EF" w:rsidRDefault="00FE37AE" w:rsidP="003A460B"/>
    <w:p w:rsidR="00FE37AE" w:rsidRPr="007A51EF" w:rsidRDefault="00FE37AE" w:rsidP="003A460B"/>
    <w:p w:rsidR="00FE37AE" w:rsidRPr="007A51EF" w:rsidRDefault="00FE37AE" w:rsidP="003A460B"/>
    <w:p w:rsidR="00863CF0" w:rsidRPr="007A51EF" w:rsidRDefault="00863CF0" w:rsidP="008A0C29">
      <w:pPr>
        <w:pStyle w:val="ListParagraph"/>
        <w:numPr>
          <w:ilvl w:val="0"/>
          <w:numId w:val="18"/>
        </w:numPr>
        <w:autoSpaceDE w:val="0"/>
        <w:autoSpaceDN w:val="0"/>
        <w:adjustRightInd w:val="0"/>
        <w:ind w:left="1418"/>
        <w:contextualSpacing w:val="0"/>
        <w:jc w:val="both"/>
        <w:rPr>
          <w:b w:val="0"/>
        </w:rPr>
      </w:pPr>
      <w:r w:rsidRPr="007A51EF">
        <w:rPr>
          <w:b w:val="0"/>
        </w:rPr>
        <w:t xml:space="preserve">У јединичну цену енергије урачунати су трошкови балансирања, а нису урачунати трошкови услуге приступа и коришћења преносног и дистрибутивног система, накнаде за подстицај обновљивих извора енергије, акциза и порез на додaту вредност, који се обрачунавају и плаћају у складу са прописима Републике Србије на основу рачуна који испоставља </w:t>
      </w:r>
      <w:r w:rsidR="00962B81" w:rsidRPr="007A51EF">
        <w:rPr>
          <w:b w:val="0"/>
        </w:rPr>
        <w:t>Испоручилац</w:t>
      </w:r>
      <w:r w:rsidR="00D307D3" w:rsidRPr="007A51EF">
        <w:rPr>
          <w:b w:val="0"/>
        </w:rPr>
        <w:t>;</w:t>
      </w:r>
    </w:p>
    <w:p w:rsidR="00863CF0" w:rsidRPr="007A51EF" w:rsidRDefault="00863CF0" w:rsidP="008A0C29">
      <w:pPr>
        <w:pStyle w:val="ListParagraph"/>
        <w:numPr>
          <w:ilvl w:val="0"/>
          <w:numId w:val="18"/>
        </w:numPr>
        <w:autoSpaceDE w:val="0"/>
        <w:autoSpaceDN w:val="0"/>
        <w:adjustRightInd w:val="0"/>
        <w:ind w:left="1418"/>
        <w:contextualSpacing w:val="0"/>
        <w:jc w:val="both"/>
        <w:rPr>
          <w:b w:val="0"/>
        </w:rPr>
      </w:pPr>
      <w:r w:rsidRPr="007A51EF">
        <w:rPr>
          <w:b w:val="0"/>
        </w:rPr>
        <w:t>Уколико дође до промене трошкова из претходног става који нису урачунати у цену, Испоручилац је дужан да одмах писаним путем обавести Наручиоца</w:t>
      </w:r>
      <w:r w:rsidR="00D307D3" w:rsidRPr="007A51EF">
        <w:rPr>
          <w:b w:val="0"/>
        </w:rPr>
        <w:t>;</w:t>
      </w:r>
    </w:p>
    <w:p w:rsidR="00863CF0" w:rsidRPr="007A51EF" w:rsidRDefault="00962B81" w:rsidP="008A0C29">
      <w:pPr>
        <w:pStyle w:val="ListParagraph"/>
        <w:numPr>
          <w:ilvl w:val="0"/>
          <w:numId w:val="18"/>
        </w:numPr>
        <w:autoSpaceDE w:val="0"/>
        <w:autoSpaceDN w:val="0"/>
        <w:adjustRightInd w:val="0"/>
        <w:ind w:left="1418"/>
        <w:contextualSpacing w:val="0"/>
        <w:jc w:val="both"/>
        <w:rPr>
          <w:b w:val="0"/>
        </w:rPr>
      </w:pPr>
      <w:r w:rsidRPr="007A51EF">
        <w:rPr>
          <w:b w:val="0"/>
        </w:rPr>
        <w:t>Испоручилац</w:t>
      </w:r>
      <w:r w:rsidR="00863CF0" w:rsidRPr="007A51EF">
        <w:rPr>
          <w:b w:val="0"/>
        </w:rPr>
        <w:t xml:space="preserve"> </w:t>
      </w:r>
      <w:r w:rsidR="00863CF0" w:rsidRPr="007A51EF">
        <w:rPr>
          <w:b w:val="0"/>
          <w:bCs/>
        </w:rPr>
        <w:t xml:space="preserve">на начин регулисан Законом о енергетици и Уредбом о условима испоруке и снабдевања електричном енергијом </w:t>
      </w:r>
      <w:r w:rsidR="00863CF0" w:rsidRPr="007A51EF">
        <w:rPr>
          <w:b w:val="0"/>
        </w:rPr>
        <w:t xml:space="preserve">издаје </w:t>
      </w:r>
      <w:r w:rsidRPr="007A51EF">
        <w:rPr>
          <w:b w:val="0"/>
        </w:rPr>
        <w:t>Наручиоцу</w:t>
      </w:r>
      <w:r w:rsidR="00863CF0" w:rsidRPr="007A51EF">
        <w:rPr>
          <w:b w:val="0"/>
        </w:rPr>
        <w:t xml:space="preserve"> рачун у складу са условима дефинисаним моделом уговора</w:t>
      </w:r>
      <w:r w:rsidR="00C92205" w:rsidRPr="007A51EF">
        <w:rPr>
          <w:b w:val="0"/>
        </w:rPr>
        <w:t>;</w:t>
      </w:r>
    </w:p>
    <w:p w:rsidR="008707A4" w:rsidRPr="007A51EF" w:rsidRDefault="008707A4" w:rsidP="00167096"/>
    <w:p w:rsidR="001D2AB3" w:rsidRPr="007A51EF" w:rsidRDefault="001D2AB3" w:rsidP="001D2AB3">
      <w:pPr>
        <w:widowControl w:val="0"/>
        <w:suppressAutoHyphens/>
        <w:autoSpaceDN w:val="0"/>
        <w:jc w:val="center"/>
        <w:rPr>
          <w:rFonts w:eastAsia="SimSun"/>
          <w:b/>
          <w:kern w:val="3"/>
          <w:sz w:val="22"/>
          <w:szCs w:val="22"/>
          <w:lang w:eastAsia="zh-CN" w:bidi="hi-IN"/>
        </w:rPr>
      </w:pPr>
      <w:r w:rsidRPr="007A51EF">
        <w:rPr>
          <w:rFonts w:eastAsia="SimSun"/>
          <w:b/>
          <w:kern w:val="3"/>
          <w:sz w:val="22"/>
          <w:szCs w:val="22"/>
          <w:lang w:eastAsia="zh-CN" w:bidi="hi-IN"/>
        </w:rPr>
        <w:t>Укупно планирана потрошња у 201</w:t>
      </w:r>
      <w:r w:rsidR="000A0739">
        <w:rPr>
          <w:rFonts w:eastAsia="SimSun"/>
          <w:b/>
          <w:kern w:val="3"/>
          <w:sz w:val="22"/>
          <w:szCs w:val="22"/>
          <w:lang w:val="sr-Cyrl-RS" w:eastAsia="zh-CN" w:bidi="hi-IN"/>
        </w:rPr>
        <w:t>9</w:t>
      </w:r>
      <w:r w:rsidRPr="007A51EF">
        <w:rPr>
          <w:rFonts w:eastAsia="SimSun"/>
          <w:b/>
          <w:kern w:val="3"/>
          <w:sz w:val="22"/>
          <w:szCs w:val="22"/>
          <w:lang w:eastAsia="zh-CN" w:bidi="hi-IN"/>
        </w:rPr>
        <w:t>. години</w:t>
      </w:r>
    </w:p>
    <w:p w:rsidR="001D2AB3" w:rsidRPr="007A51EF" w:rsidRDefault="001D2AB3" w:rsidP="001D2AB3">
      <w:pPr>
        <w:widowControl w:val="0"/>
        <w:suppressAutoHyphens/>
        <w:autoSpaceDN w:val="0"/>
        <w:rPr>
          <w:rFonts w:eastAsia="SimSun"/>
          <w:kern w:val="3"/>
          <w:lang w:eastAsia="zh-CN" w:bidi="hi-IN"/>
        </w:rPr>
      </w:pPr>
    </w:p>
    <w:tbl>
      <w:tblPr>
        <w:tblW w:w="8460" w:type="dxa"/>
        <w:tblInd w:w="1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2700"/>
        <w:gridCol w:w="2790"/>
        <w:gridCol w:w="2970"/>
      </w:tblGrid>
      <w:tr w:rsidR="001D2AB3" w:rsidRPr="007A51EF" w:rsidTr="00C745E3">
        <w:trPr>
          <w:trHeight w:val="116"/>
        </w:trPr>
        <w:tc>
          <w:tcPr>
            <w:tcW w:w="2700" w:type="dxa"/>
            <w:shd w:val="clear" w:color="auto" w:fill="FFFFFF"/>
            <w:tcMar>
              <w:top w:w="108" w:type="dxa"/>
              <w:left w:w="108" w:type="dxa"/>
              <w:bottom w:w="108" w:type="dxa"/>
              <w:right w:w="108" w:type="dxa"/>
            </w:tcMar>
            <w:vAlign w:val="center"/>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Виша тарифа</w:t>
            </w:r>
          </w:p>
          <w:p w:rsidR="001D2AB3" w:rsidRPr="007A51EF" w:rsidRDefault="001D2AB3" w:rsidP="00C745E3">
            <w:pPr>
              <w:jc w:val="center"/>
              <w:rPr>
                <w:rFonts w:eastAsia="SimSun"/>
                <w:b/>
                <w:sz w:val="18"/>
                <w:szCs w:val="18"/>
                <w:lang w:eastAsia="zh-CN" w:bidi="en-US"/>
              </w:rPr>
            </w:pPr>
            <w:r w:rsidRPr="007A51EF">
              <w:rPr>
                <w:rFonts w:eastAsia="SimSun"/>
                <w:b/>
                <w:sz w:val="22"/>
                <w:szCs w:val="22"/>
                <w:lang w:eastAsia="zh-CN" w:bidi="en-US"/>
              </w:rPr>
              <w:t>(kWh)</w:t>
            </w:r>
          </w:p>
        </w:tc>
        <w:tc>
          <w:tcPr>
            <w:tcW w:w="2790" w:type="dxa"/>
            <w:shd w:val="clear" w:color="auto" w:fill="FFFFFF"/>
            <w:tcMar>
              <w:top w:w="108" w:type="dxa"/>
              <w:left w:w="108" w:type="dxa"/>
              <w:bottom w:w="108" w:type="dxa"/>
              <w:right w:w="108" w:type="dxa"/>
            </w:tcMar>
            <w:vAlign w:val="center"/>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Нижа тарифа</w:t>
            </w:r>
          </w:p>
          <w:p w:rsidR="001D2AB3" w:rsidRPr="007A51EF" w:rsidRDefault="001D2AB3" w:rsidP="00C745E3">
            <w:pPr>
              <w:jc w:val="center"/>
              <w:rPr>
                <w:rFonts w:eastAsia="SimSun"/>
                <w:b/>
                <w:sz w:val="18"/>
                <w:szCs w:val="18"/>
                <w:lang w:eastAsia="zh-CN" w:bidi="en-US"/>
              </w:rPr>
            </w:pPr>
            <w:r w:rsidRPr="007A51EF">
              <w:rPr>
                <w:rFonts w:eastAsia="SimSun"/>
                <w:b/>
                <w:sz w:val="22"/>
                <w:szCs w:val="22"/>
                <w:lang w:eastAsia="zh-CN" w:bidi="en-US"/>
              </w:rPr>
              <w:t>(kWh)</w:t>
            </w:r>
          </w:p>
        </w:tc>
        <w:tc>
          <w:tcPr>
            <w:tcW w:w="2970" w:type="dxa"/>
            <w:shd w:val="clear" w:color="auto" w:fill="FFFFFF"/>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Укупно</w:t>
            </w:r>
          </w:p>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(kWh)</w:t>
            </w:r>
          </w:p>
        </w:tc>
      </w:tr>
      <w:tr w:rsidR="001D2AB3" w:rsidRPr="007A51EF" w:rsidTr="00C745E3">
        <w:trPr>
          <w:trHeight w:val="16"/>
        </w:trPr>
        <w:tc>
          <w:tcPr>
            <w:tcW w:w="2700" w:type="dxa"/>
            <w:shd w:val="clear" w:color="auto" w:fill="auto"/>
            <w:tcMar>
              <w:top w:w="108" w:type="dxa"/>
              <w:left w:w="108" w:type="dxa"/>
              <w:bottom w:w="108" w:type="dxa"/>
              <w:right w:w="108" w:type="dxa"/>
            </w:tcMar>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1</w:t>
            </w:r>
          </w:p>
        </w:tc>
        <w:tc>
          <w:tcPr>
            <w:tcW w:w="2790" w:type="dxa"/>
            <w:shd w:val="clear" w:color="auto" w:fill="auto"/>
            <w:tcMar>
              <w:top w:w="108" w:type="dxa"/>
              <w:left w:w="108" w:type="dxa"/>
              <w:bottom w:w="108" w:type="dxa"/>
              <w:right w:w="108" w:type="dxa"/>
            </w:tcMar>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2</w:t>
            </w:r>
          </w:p>
        </w:tc>
        <w:tc>
          <w:tcPr>
            <w:tcW w:w="2970" w:type="dxa"/>
            <w:shd w:val="clear" w:color="auto" w:fill="auto"/>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3</w:t>
            </w:r>
          </w:p>
        </w:tc>
      </w:tr>
      <w:tr w:rsidR="00961019" w:rsidRPr="007A51EF" w:rsidTr="00C745E3">
        <w:trPr>
          <w:trHeight w:val="13"/>
        </w:trPr>
        <w:tc>
          <w:tcPr>
            <w:tcW w:w="2700" w:type="dxa"/>
            <w:tcBorders>
              <w:top w:val="single" w:sz="18" w:space="0" w:color="auto"/>
              <w:left w:val="single" w:sz="4" w:space="0" w:color="auto"/>
              <w:bottom w:val="single" w:sz="18" w:space="0" w:color="auto"/>
              <w:right w:val="single" w:sz="4" w:space="0" w:color="auto"/>
            </w:tcBorders>
            <w:tcMar>
              <w:top w:w="108" w:type="dxa"/>
              <w:left w:w="108" w:type="dxa"/>
              <w:bottom w:w="108" w:type="dxa"/>
              <w:right w:w="108" w:type="dxa"/>
            </w:tcMar>
            <w:vAlign w:val="center"/>
          </w:tcPr>
          <w:p w:rsidR="00961019" w:rsidRPr="007A51EF" w:rsidRDefault="00FE37AE" w:rsidP="007A51EF">
            <w:pPr>
              <w:jc w:val="center"/>
              <w:rPr>
                <w:b/>
                <w:sz w:val="20"/>
                <w:szCs w:val="20"/>
              </w:rPr>
            </w:pPr>
            <w:r w:rsidRPr="007A51EF">
              <w:rPr>
                <w:b/>
                <w:sz w:val="20"/>
                <w:szCs w:val="20"/>
              </w:rPr>
              <w:t>154545</w:t>
            </w:r>
          </w:p>
        </w:tc>
        <w:tc>
          <w:tcPr>
            <w:tcW w:w="2790" w:type="dxa"/>
            <w:tcBorders>
              <w:top w:val="single" w:sz="18" w:space="0" w:color="auto"/>
              <w:left w:val="single" w:sz="4" w:space="0" w:color="auto"/>
              <w:bottom w:val="single" w:sz="18" w:space="0" w:color="auto"/>
              <w:right w:val="single" w:sz="4" w:space="0" w:color="auto"/>
            </w:tcBorders>
            <w:tcMar>
              <w:top w:w="108" w:type="dxa"/>
              <w:left w:w="108" w:type="dxa"/>
              <w:bottom w:w="108" w:type="dxa"/>
              <w:right w:w="108" w:type="dxa"/>
            </w:tcMar>
            <w:vAlign w:val="center"/>
          </w:tcPr>
          <w:p w:rsidR="00961019" w:rsidRPr="007A51EF" w:rsidRDefault="00FE37AE" w:rsidP="007A51EF">
            <w:pPr>
              <w:jc w:val="center"/>
              <w:rPr>
                <w:b/>
                <w:sz w:val="20"/>
                <w:szCs w:val="20"/>
              </w:rPr>
            </w:pPr>
            <w:r w:rsidRPr="007A51EF">
              <w:rPr>
                <w:b/>
                <w:sz w:val="20"/>
                <w:szCs w:val="20"/>
              </w:rPr>
              <w:t>40087</w:t>
            </w:r>
          </w:p>
        </w:tc>
        <w:tc>
          <w:tcPr>
            <w:tcW w:w="2970" w:type="dxa"/>
            <w:tcBorders>
              <w:top w:val="single" w:sz="18" w:space="0" w:color="auto"/>
              <w:left w:val="single" w:sz="4" w:space="0" w:color="auto"/>
              <w:bottom w:val="single" w:sz="18" w:space="0" w:color="auto"/>
              <w:right w:val="single" w:sz="4" w:space="0" w:color="auto"/>
            </w:tcBorders>
            <w:vAlign w:val="center"/>
          </w:tcPr>
          <w:p w:rsidR="00961019" w:rsidRPr="007A51EF" w:rsidRDefault="00FE37AE" w:rsidP="007A51EF">
            <w:pPr>
              <w:jc w:val="center"/>
              <w:rPr>
                <w:b/>
                <w:sz w:val="20"/>
                <w:szCs w:val="20"/>
              </w:rPr>
            </w:pPr>
            <w:r w:rsidRPr="007A51EF">
              <w:rPr>
                <w:b/>
                <w:sz w:val="20"/>
                <w:szCs w:val="20"/>
                <w:lang w:val="sr-Cyrl-CS"/>
              </w:rPr>
              <w:t>194.632</w:t>
            </w:r>
          </w:p>
        </w:tc>
      </w:tr>
    </w:tbl>
    <w:p w:rsidR="003A460B" w:rsidRPr="007A51EF" w:rsidRDefault="001D2AB3" w:rsidP="001D2AB3">
      <w:pPr>
        <w:tabs>
          <w:tab w:val="left" w:pos="5944"/>
        </w:tabs>
      </w:pPr>
      <w:r w:rsidRPr="007A51EF">
        <w:tab/>
      </w:r>
    </w:p>
    <w:p w:rsidR="003A460B" w:rsidRPr="007A51EF" w:rsidRDefault="003A460B" w:rsidP="00167096"/>
    <w:p w:rsidR="003A460B" w:rsidRPr="007A51EF" w:rsidRDefault="003A460B" w:rsidP="00167096"/>
    <w:p w:rsidR="008707A4" w:rsidRPr="007A51EF" w:rsidRDefault="008707A4" w:rsidP="00167096"/>
    <w:p w:rsidR="00962B81" w:rsidRPr="007A51EF" w:rsidRDefault="00863CF0" w:rsidP="00863CF0">
      <w:pPr>
        <w:jc w:val="center"/>
        <w:rPr>
          <w:b/>
          <w:sz w:val="22"/>
          <w:szCs w:val="22"/>
          <w:lang w:val="ru-RU"/>
        </w:rPr>
      </w:pPr>
      <w:r w:rsidRPr="007A51EF">
        <w:rPr>
          <w:b/>
          <w:sz w:val="22"/>
          <w:szCs w:val="22"/>
          <w:lang w:val="ru-RU"/>
        </w:rPr>
        <w:t xml:space="preserve">                      </w:t>
      </w:r>
      <w:r w:rsidR="00962B81" w:rsidRPr="007A51EF">
        <w:rPr>
          <w:b/>
          <w:sz w:val="22"/>
          <w:szCs w:val="22"/>
          <w:lang w:val="ru-RU"/>
        </w:rPr>
        <w:t xml:space="preserve">                                         </w:t>
      </w:r>
      <w:r w:rsidRPr="007A51EF">
        <w:rPr>
          <w:sz w:val="22"/>
          <w:szCs w:val="22"/>
          <w:lang w:val="ru-RU"/>
        </w:rPr>
        <w:t xml:space="preserve">М.П.                  </w:t>
      </w:r>
      <w:r w:rsidRPr="007A51EF">
        <w:rPr>
          <w:sz w:val="22"/>
          <w:szCs w:val="22"/>
        </w:rPr>
        <w:t xml:space="preserve">     </w:t>
      </w:r>
      <w:r w:rsidR="00EE0B5A" w:rsidRPr="007A51EF">
        <w:rPr>
          <w:b/>
          <w:sz w:val="22"/>
          <w:szCs w:val="22"/>
          <w:lang w:val="ru-RU"/>
        </w:rPr>
        <w:t>Овлашћено лице</w:t>
      </w:r>
      <w:r w:rsidR="00962B81" w:rsidRPr="007A51EF">
        <w:rPr>
          <w:b/>
          <w:sz w:val="22"/>
          <w:szCs w:val="22"/>
          <w:lang w:val="ru-RU"/>
        </w:rPr>
        <w:t>:</w:t>
      </w:r>
      <w:r w:rsidRPr="007A51EF">
        <w:rPr>
          <w:b/>
          <w:sz w:val="22"/>
          <w:szCs w:val="22"/>
          <w:lang w:val="ru-RU"/>
        </w:rPr>
        <w:t xml:space="preserve"> </w:t>
      </w:r>
    </w:p>
    <w:p w:rsidR="00863CF0" w:rsidRPr="007A51EF" w:rsidRDefault="00962B81" w:rsidP="00863CF0">
      <w:pPr>
        <w:jc w:val="center"/>
        <w:rPr>
          <w:sz w:val="22"/>
          <w:szCs w:val="22"/>
          <w:lang w:val="ru-RU"/>
        </w:rPr>
      </w:pPr>
      <w:r w:rsidRPr="007A51EF">
        <w:rPr>
          <w:sz w:val="22"/>
          <w:szCs w:val="22"/>
          <w:lang w:val="ru-RU"/>
        </w:rPr>
        <w:t xml:space="preserve">                                      </w:t>
      </w:r>
    </w:p>
    <w:p w:rsidR="002140B8" w:rsidRPr="007A51EF" w:rsidRDefault="002140B8" w:rsidP="00167096">
      <w:pPr>
        <w:jc w:val="center"/>
        <w:rPr>
          <w:sz w:val="28"/>
          <w:szCs w:val="28"/>
          <w:lang w:val="sr-Cyrl-CS"/>
        </w:rPr>
      </w:pPr>
    </w:p>
    <w:p w:rsidR="002140B8" w:rsidRPr="007A51EF" w:rsidRDefault="002140B8"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1D2AB3">
      <w:pPr>
        <w:spacing w:after="200" w:line="276" w:lineRule="auto"/>
        <w:jc w:val="center"/>
        <w:rPr>
          <w:b/>
          <w:bCs/>
          <w:iCs/>
          <w:sz w:val="28"/>
          <w:szCs w:val="28"/>
        </w:rPr>
      </w:pPr>
      <w:r w:rsidRPr="007A51EF">
        <w:rPr>
          <w:b/>
          <w:bCs/>
          <w:iCs/>
          <w:sz w:val="28"/>
          <w:szCs w:val="28"/>
        </w:rPr>
        <w:t>ТЕХНИЧКА ДОКУМЕНТАЦИЈА И ПЛАНОВИ</w:t>
      </w:r>
    </w:p>
    <w:p w:rsidR="001D2AB3" w:rsidRPr="007A51EF" w:rsidRDefault="001D2AB3" w:rsidP="001D2AB3">
      <w:pPr>
        <w:spacing w:after="200" w:line="276" w:lineRule="auto"/>
        <w:jc w:val="center"/>
        <w:rPr>
          <w:b/>
          <w:bCs/>
          <w:iCs/>
          <w:sz w:val="28"/>
          <w:szCs w:val="28"/>
        </w:rPr>
      </w:pPr>
    </w:p>
    <w:p w:rsidR="001D2AB3" w:rsidRPr="007A51EF" w:rsidRDefault="001D2AB3" w:rsidP="001D2AB3">
      <w:pPr>
        <w:spacing w:after="200" w:line="276" w:lineRule="auto"/>
        <w:jc w:val="both"/>
        <w:rPr>
          <w:iCs/>
          <w:sz w:val="22"/>
          <w:szCs w:val="22"/>
        </w:rPr>
      </w:pPr>
      <w:r w:rsidRPr="007A51EF">
        <w:rPr>
          <w:iCs/>
          <w:sz w:val="22"/>
          <w:szCs w:val="22"/>
        </w:rPr>
        <w:t>У табели у наставку дат је преглед мерн</w:t>
      </w:r>
      <w:r w:rsidRPr="007A51EF">
        <w:rPr>
          <w:iCs/>
          <w:sz w:val="22"/>
          <w:szCs w:val="22"/>
          <w:lang w:val="sr-Cyrl-CS"/>
        </w:rPr>
        <w:t>ог</w:t>
      </w:r>
      <w:r w:rsidRPr="007A51EF">
        <w:rPr>
          <w:iCs/>
          <w:sz w:val="22"/>
          <w:szCs w:val="22"/>
        </w:rPr>
        <w:t xml:space="preserve"> места Наручиоца са потребним подацима о мерном месту.</w:t>
      </w:r>
    </w:p>
    <w:p w:rsidR="001D2AB3" w:rsidRPr="007A51EF" w:rsidRDefault="001D2AB3" w:rsidP="001D2AB3">
      <w:pPr>
        <w:widowControl w:val="0"/>
        <w:autoSpaceDE w:val="0"/>
        <w:autoSpaceDN w:val="0"/>
        <w:adjustRightInd w:val="0"/>
        <w:ind w:left="400"/>
        <w:jc w:val="center"/>
        <w:rPr>
          <w:rFonts w:eastAsia="Calibri"/>
          <w:b/>
          <w:bCs/>
          <w:sz w:val="22"/>
          <w:szCs w:val="22"/>
        </w:rPr>
      </w:pPr>
      <w:r w:rsidRPr="007A51EF">
        <w:rPr>
          <w:rFonts w:eastAsia="Calibri"/>
          <w:b/>
          <w:bCs/>
          <w:sz w:val="22"/>
          <w:szCs w:val="22"/>
        </w:rPr>
        <w:t>Преглед мерних места наручиоца</w:t>
      </w:r>
    </w:p>
    <w:p w:rsidR="001D2AB3" w:rsidRPr="007A51EF" w:rsidRDefault="001D2AB3" w:rsidP="001D2AB3">
      <w:pPr>
        <w:widowControl w:val="0"/>
        <w:autoSpaceDE w:val="0"/>
        <w:autoSpaceDN w:val="0"/>
        <w:adjustRightInd w:val="0"/>
        <w:ind w:left="400"/>
        <w:jc w:val="center"/>
        <w:rPr>
          <w:rFonts w:eastAsia="Calibri"/>
          <w:b/>
          <w:bCs/>
          <w:sz w:val="22"/>
          <w:szCs w:val="22"/>
        </w:rPr>
      </w:pPr>
    </w:p>
    <w:tbl>
      <w:tblPr>
        <w:tblW w:w="102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720"/>
        <w:gridCol w:w="2115"/>
        <w:gridCol w:w="2977"/>
        <w:gridCol w:w="1559"/>
        <w:gridCol w:w="1560"/>
        <w:gridCol w:w="1350"/>
      </w:tblGrid>
      <w:tr w:rsidR="001D2AB3" w:rsidRPr="007A51EF" w:rsidTr="001D2AB3">
        <w:trPr>
          <w:trHeight w:val="820"/>
        </w:trPr>
        <w:tc>
          <w:tcPr>
            <w:tcW w:w="720" w:type="dxa"/>
            <w:shd w:val="clear" w:color="auto" w:fill="FFFFFF"/>
            <w:tcMar>
              <w:top w:w="108" w:type="dxa"/>
              <w:left w:w="108" w:type="dxa"/>
              <w:bottom w:w="108" w:type="dxa"/>
              <w:right w:w="108" w:type="dxa"/>
            </w:tcMar>
            <w:vAlign w:val="center"/>
          </w:tcPr>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p>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r w:rsidRPr="007A51EF">
              <w:rPr>
                <w:rFonts w:eastAsia="SimSun"/>
                <w:b/>
                <w:kern w:val="3"/>
                <w:sz w:val="22"/>
                <w:szCs w:val="22"/>
                <w:lang w:eastAsia="zh-CN" w:bidi="en-US"/>
              </w:rPr>
              <w:t>Ред.</w:t>
            </w:r>
          </w:p>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r w:rsidRPr="007A51EF">
              <w:rPr>
                <w:rFonts w:eastAsia="SimSun"/>
                <w:b/>
                <w:kern w:val="3"/>
                <w:sz w:val="22"/>
                <w:szCs w:val="22"/>
                <w:lang w:eastAsia="zh-CN" w:bidi="en-US"/>
              </w:rPr>
              <w:t>бр.</w:t>
            </w:r>
          </w:p>
        </w:tc>
        <w:tc>
          <w:tcPr>
            <w:tcW w:w="2115" w:type="dxa"/>
            <w:shd w:val="clear" w:color="auto" w:fill="FFFFFF"/>
            <w:tcMar>
              <w:top w:w="108" w:type="dxa"/>
              <w:left w:w="108" w:type="dxa"/>
              <w:bottom w:w="108" w:type="dxa"/>
              <w:right w:w="108" w:type="dxa"/>
            </w:tcMar>
            <w:vAlign w:val="center"/>
          </w:tcPr>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r w:rsidRPr="007A51EF">
              <w:rPr>
                <w:rFonts w:eastAsia="SimSun"/>
                <w:b/>
                <w:color w:val="00000A"/>
                <w:kern w:val="3"/>
                <w:sz w:val="22"/>
                <w:szCs w:val="22"/>
                <w:lang w:eastAsia="zh-CN" w:bidi="en-US"/>
              </w:rPr>
              <w:t>Локација мерног места</w:t>
            </w:r>
          </w:p>
        </w:tc>
        <w:tc>
          <w:tcPr>
            <w:tcW w:w="2977" w:type="dxa"/>
            <w:shd w:val="clear" w:color="auto" w:fill="FFFFFF"/>
            <w:tcMar>
              <w:top w:w="108" w:type="dxa"/>
              <w:left w:w="108" w:type="dxa"/>
              <w:bottom w:w="108" w:type="dxa"/>
              <w:right w:w="108" w:type="dxa"/>
            </w:tcMar>
            <w:vAlign w:val="center"/>
          </w:tcPr>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r w:rsidRPr="007A51EF">
              <w:rPr>
                <w:rFonts w:eastAsia="SimSun"/>
                <w:b/>
                <w:color w:val="00000A"/>
                <w:kern w:val="3"/>
                <w:sz w:val="22"/>
                <w:szCs w:val="22"/>
                <w:lang w:eastAsia="zh-CN" w:bidi="en-US"/>
              </w:rPr>
              <w:t>Адреса мерног места</w:t>
            </w:r>
          </w:p>
        </w:tc>
        <w:tc>
          <w:tcPr>
            <w:tcW w:w="1559" w:type="dxa"/>
            <w:shd w:val="clear" w:color="auto" w:fill="FFFFFF"/>
            <w:vAlign w:val="center"/>
          </w:tcPr>
          <w:p w:rsidR="001D2AB3" w:rsidRPr="007A51EF" w:rsidRDefault="001D2AB3" w:rsidP="00C745E3">
            <w:pPr>
              <w:widowControl w:val="0"/>
              <w:suppressAutoHyphens/>
              <w:autoSpaceDN w:val="0"/>
              <w:spacing w:line="360" w:lineRule="auto"/>
              <w:jc w:val="center"/>
              <w:rPr>
                <w:rFonts w:eastAsia="SimSun"/>
                <w:b/>
                <w:color w:val="00000A"/>
                <w:kern w:val="3"/>
                <w:sz w:val="22"/>
                <w:szCs w:val="22"/>
                <w:lang w:eastAsia="zh-CN" w:bidi="en-US"/>
              </w:rPr>
            </w:pPr>
            <w:r w:rsidRPr="007A51EF">
              <w:rPr>
                <w:rFonts w:eastAsia="SimSun"/>
                <w:b/>
                <w:color w:val="00000A"/>
                <w:kern w:val="3"/>
                <w:sz w:val="22"/>
                <w:szCs w:val="22"/>
                <w:lang w:eastAsia="zh-CN" w:bidi="en-US"/>
              </w:rPr>
              <w:t>ЕД број</w:t>
            </w:r>
          </w:p>
        </w:tc>
        <w:tc>
          <w:tcPr>
            <w:tcW w:w="1560" w:type="dxa"/>
            <w:shd w:val="clear" w:color="auto" w:fill="FFFFFF"/>
            <w:vAlign w:val="center"/>
          </w:tcPr>
          <w:p w:rsidR="001D2AB3" w:rsidRPr="007A51EF" w:rsidRDefault="001D2AB3" w:rsidP="00C745E3">
            <w:pPr>
              <w:widowControl w:val="0"/>
              <w:suppressAutoHyphens/>
              <w:autoSpaceDN w:val="0"/>
              <w:spacing w:line="360" w:lineRule="auto"/>
              <w:jc w:val="center"/>
              <w:rPr>
                <w:rFonts w:eastAsia="SimSun"/>
                <w:b/>
                <w:color w:val="00000A"/>
                <w:kern w:val="3"/>
                <w:sz w:val="22"/>
                <w:szCs w:val="22"/>
                <w:lang w:eastAsia="zh-CN" w:bidi="en-US"/>
              </w:rPr>
            </w:pPr>
            <w:r w:rsidRPr="007A51EF">
              <w:rPr>
                <w:rFonts w:eastAsia="SimSun"/>
                <w:b/>
                <w:color w:val="00000A"/>
                <w:kern w:val="3"/>
                <w:sz w:val="22"/>
                <w:szCs w:val="22"/>
                <w:lang w:eastAsia="zh-CN" w:bidi="en-US"/>
              </w:rPr>
              <w:t>Категорија потрошње</w:t>
            </w:r>
          </w:p>
        </w:tc>
        <w:tc>
          <w:tcPr>
            <w:tcW w:w="1350" w:type="dxa"/>
            <w:shd w:val="clear" w:color="auto" w:fill="FFFFFF"/>
            <w:vAlign w:val="center"/>
          </w:tcPr>
          <w:p w:rsidR="001D2AB3" w:rsidRPr="007A51EF" w:rsidRDefault="001D2AB3" w:rsidP="00C745E3">
            <w:pPr>
              <w:widowControl w:val="0"/>
              <w:suppressAutoHyphens/>
              <w:autoSpaceDN w:val="0"/>
              <w:spacing w:line="360" w:lineRule="auto"/>
              <w:jc w:val="center"/>
              <w:rPr>
                <w:rFonts w:eastAsia="SimSun"/>
                <w:b/>
                <w:color w:val="00000A"/>
                <w:kern w:val="3"/>
                <w:sz w:val="22"/>
                <w:szCs w:val="22"/>
                <w:lang w:eastAsia="zh-CN" w:bidi="en-US"/>
              </w:rPr>
            </w:pPr>
            <w:r w:rsidRPr="007A51EF">
              <w:rPr>
                <w:rFonts w:eastAsia="SimSun"/>
                <w:b/>
                <w:color w:val="00000A"/>
                <w:kern w:val="3"/>
                <w:sz w:val="22"/>
                <w:szCs w:val="22"/>
                <w:lang w:eastAsia="zh-CN" w:bidi="en-US"/>
              </w:rPr>
              <w:t>Одобрена снага</w:t>
            </w:r>
          </w:p>
          <w:p w:rsidR="001D2AB3" w:rsidRPr="007A51EF" w:rsidRDefault="001D2AB3" w:rsidP="00C745E3">
            <w:pPr>
              <w:widowControl w:val="0"/>
              <w:suppressAutoHyphens/>
              <w:autoSpaceDN w:val="0"/>
              <w:spacing w:line="360" w:lineRule="auto"/>
              <w:jc w:val="center"/>
              <w:rPr>
                <w:rFonts w:eastAsia="SimSun"/>
                <w:b/>
                <w:color w:val="00000A"/>
                <w:kern w:val="3"/>
                <w:sz w:val="22"/>
                <w:szCs w:val="22"/>
                <w:lang w:eastAsia="zh-CN" w:bidi="en-US"/>
              </w:rPr>
            </w:pPr>
            <w:r w:rsidRPr="007A51EF">
              <w:rPr>
                <w:rFonts w:eastAsia="SimSun"/>
                <w:b/>
                <w:color w:val="00000A"/>
                <w:kern w:val="3"/>
                <w:sz w:val="22"/>
                <w:szCs w:val="22"/>
                <w:lang w:eastAsia="zh-CN" w:bidi="en-US"/>
              </w:rPr>
              <w:t>(kW)</w:t>
            </w:r>
          </w:p>
        </w:tc>
      </w:tr>
      <w:tr w:rsidR="001D2AB3" w:rsidRPr="007A51EF" w:rsidTr="00F40631">
        <w:trPr>
          <w:trHeight w:val="1436"/>
        </w:trPr>
        <w:tc>
          <w:tcPr>
            <w:tcW w:w="720" w:type="dxa"/>
            <w:shd w:val="clear" w:color="auto" w:fill="auto"/>
            <w:tcMar>
              <w:top w:w="108" w:type="dxa"/>
              <w:left w:w="108" w:type="dxa"/>
              <w:bottom w:w="108" w:type="dxa"/>
              <w:right w:w="108" w:type="dxa"/>
            </w:tcMar>
          </w:tcPr>
          <w:p w:rsidR="001D2AB3" w:rsidRPr="007A51EF" w:rsidRDefault="001D2AB3" w:rsidP="00C745E3">
            <w:pPr>
              <w:widowControl w:val="0"/>
              <w:suppressAutoHyphens/>
              <w:autoSpaceDN w:val="0"/>
              <w:spacing w:line="360" w:lineRule="auto"/>
              <w:jc w:val="right"/>
              <w:rPr>
                <w:rFonts w:eastAsia="SimSun"/>
                <w:b/>
                <w:kern w:val="3"/>
                <w:sz w:val="22"/>
                <w:szCs w:val="22"/>
                <w:lang w:val="sr-Cyrl-CS" w:eastAsia="zh-CN" w:bidi="en-US"/>
              </w:rPr>
            </w:pPr>
          </w:p>
          <w:p w:rsidR="001D2AB3" w:rsidRPr="007A51EF" w:rsidRDefault="001D2AB3" w:rsidP="00C745E3">
            <w:pPr>
              <w:widowControl w:val="0"/>
              <w:suppressAutoHyphens/>
              <w:autoSpaceDN w:val="0"/>
              <w:spacing w:line="360" w:lineRule="auto"/>
              <w:jc w:val="right"/>
              <w:rPr>
                <w:rFonts w:eastAsia="SimSun"/>
                <w:b/>
                <w:kern w:val="3"/>
                <w:sz w:val="22"/>
                <w:szCs w:val="22"/>
                <w:lang w:val="sr-Cyrl-CS" w:eastAsia="zh-CN" w:bidi="en-US"/>
              </w:rPr>
            </w:pPr>
          </w:p>
          <w:p w:rsidR="001D2AB3" w:rsidRPr="007A51EF" w:rsidRDefault="001D2AB3" w:rsidP="00C745E3">
            <w:pPr>
              <w:widowControl w:val="0"/>
              <w:suppressAutoHyphens/>
              <w:autoSpaceDN w:val="0"/>
              <w:spacing w:line="360" w:lineRule="auto"/>
              <w:jc w:val="right"/>
              <w:rPr>
                <w:rFonts w:eastAsia="SimSun"/>
                <w:b/>
                <w:kern w:val="3"/>
                <w:sz w:val="22"/>
                <w:szCs w:val="22"/>
                <w:lang w:eastAsia="zh-CN" w:bidi="en-US"/>
              </w:rPr>
            </w:pPr>
            <w:r w:rsidRPr="007A51EF">
              <w:rPr>
                <w:rFonts w:eastAsia="SimSun"/>
                <w:b/>
                <w:kern w:val="3"/>
                <w:sz w:val="22"/>
                <w:szCs w:val="22"/>
                <w:lang w:eastAsia="zh-CN" w:bidi="en-US"/>
              </w:rPr>
              <w:t>1.</w:t>
            </w:r>
          </w:p>
        </w:tc>
        <w:tc>
          <w:tcPr>
            <w:tcW w:w="2115" w:type="dxa"/>
            <w:shd w:val="clear" w:color="auto" w:fill="auto"/>
            <w:tcMar>
              <w:top w:w="108" w:type="dxa"/>
              <w:left w:w="108" w:type="dxa"/>
              <w:bottom w:w="108" w:type="dxa"/>
              <w:right w:w="108" w:type="dxa"/>
            </w:tcMar>
            <w:vAlign w:val="center"/>
          </w:tcPr>
          <w:p w:rsidR="001D2AB3" w:rsidRPr="007A51EF" w:rsidRDefault="00961019" w:rsidP="00961019">
            <w:pPr>
              <w:widowControl w:val="0"/>
              <w:suppressAutoHyphens/>
              <w:autoSpaceDN w:val="0"/>
              <w:spacing w:line="360" w:lineRule="auto"/>
              <w:jc w:val="center"/>
              <w:rPr>
                <w:rFonts w:eastAsia="SimSun"/>
                <w:b/>
                <w:kern w:val="3"/>
                <w:sz w:val="22"/>
                <w:szCs w:val="22"/>
                <w:lang w:eastAsia="zh-CN" w:bidi="en-US"/>
              </w:rPr>
            </w:pPr>
            <w:r w:rsidRPr="007A51EF">
              <w:rPr>
                <w:sz w:val="22"/>
                <w:szCs w:val="22"/>
              </w:rPr>
              <w:t>Хемијско-прехрамбена технолошка школа</w:t>
            </w:r>
          </w:p>
        </w:tc>
        <w:tc>
          <w:tcPr>
            <w:tcW w:w="2977" w:type="dxa"/>
            <w:shd w:val="clear" w:color="auto" w:fill="auto"/>
            <w:tcMar>
              <w:top w:w="108" w:type="dxa"/>
              <w:left w:w="108" w:type="dxa"/>
              <w:bottom w:w="108" w:type="dxa"/>
              <w:right w:w="108" w:type="dxa"/>
            </w:tcMar>
            <w:vAlign w:val="center"/>
          </w:tcPr>
          <w:p w:rsidR="001D2AB3" w:rsidRPr="007A51EF" w:rsidRDefault="00961019" w:rsidP="007A51EF">
            <w:pPr>
              <w:widowControl w:val="0"/>
              <w:suppressAutoHyphens/>
              <w:autoSpaceDN w:val="0"/>
              <w:spacing w:line="360" w:lineRule="auto"/>
              <w:rPr>
                <w:rFonts w:eastAsia="SimSun"/>
                <w:b/>
                <w:kern w:val="3"/>
                <w:sz w:val="22"/>
                <w:szCs w:val="22"/>
                <w:lang w:eastAsia="zh-CN" w:bidi="en-US"/>
              </w:rPr>
            </w:pPr>
            <w:r w:rsidRPr="007A51EF">
              <w:rPr>
                <w:b/>
                <w:sz w:val="22"/>
                <w:szCs w:val="22"/>
              </w:rPr>
              <w:t>Љ</w:t>
            </w:r>
            <w:r w:rsidR="007A51EF">
              <w:rPr>
                <w:b/>
                <w:sz w:val="22"/>
                <w:szCs w:val="22"/>
              </w:rPr>
              <w:t>e</w:t>
            </w:r>
            <w:r w:rsidRPr="007A51EF">
              <w:rPr>
                <w:b/>
                <w:sz w:val="22"/>
                <w:szCs w:val="22"/>
              </w:rPr>
              <w:t>шка</w:t>
            </w:r>
            <w:r w:rsidR="001D2AB3" w:rsidRPr="007A51EF">
              <w:rPr>
                <w:b/>
                <w:sz w:val="22"/>
                <w:szCs w:val="22"/>
              </w:rPr>
              <w:t xml:space="preserve"> бр.</w:t>
            </w:r>
            <w:r w:rsidR="00D6490E">
              <w:rPr>
                <w:b/>
                <w:sz w:val="22"/>
                <w:szCs w:val="22"/>
                <w:lang w:val="sr-Cyrl-RS"/>
              </w:rPr>
              <w:t xml:space="preserve"> </w:t>
            </w:r>
            <w:r w:rsidRPr="007A51EF">
              <w:rPr>
                <w:b/>
                <w:sz w:val="22"/>
                <w:szCs w:val="22"/>
              </w:rPr>
              <w:t>8</w:t>
            </w:r>
            <w:r w:rsidR="001D2AB3" w:rsidRPr="007A51EF">
              <w:rPr>
                <w:b/>
                <w:sz w:val="22"/>
                <w:szCs w:val="22"/>
              </w:rPr>
              <w:t>2, Београд</w:t>
            </w:r>
          </w:p>
        </w:tc>
        <w:tc>
          <w:tcPr>
            <w:tcW w:w="1559" w:type="dxa"/>
            <w:vAlign w:val="center"/>
          </w:tcPr>
          <w:p w:rsidR="001D2AB3" w:rsidRPr="007A51EF" w:rsidRDefault="00961019" w:rsidP="00C745E3">
            <w:pPr>
              <w:spacing w:after="200" w:line="276" w:lineRule="auto"/>
              <w:jc w:val="center"/>
              <w:rPr>
                <w:rFonts w:eastAsia="SimSun"/>
                <w:b/>
                <w:kern w:val="3"/>
                <w:sz w:val="22"/>
                <w:szCs w:val="22"/>
                <w:lang w:val="sr-Cyrl-CS" w:eastAsia="zh-CN" w:bidi="en-US"/>
              </w:rPr>
            </w:pPr>
            <w:r w:rsidRPr="007A51EF">
              <w:rPr>
                <w:bCs/>
                <w:sz w:val="22"/>
                <w:szCs w:val="22"/>
              </w:rPr>
              <w:t>94271640</w:t>
            </w:r>
          </w:p>
        </w:tc>
        <w:tc>
          <w:tcPr>
            <w:tcW w:w="1560" w:type="dxa"/>
            <w:vAlign w:val="center"/>
          </w:tcPr>
          <w:p w:rsidR="001D2AB3" w:rsidRPr="007A51EF" w:rsidRDefault="001D2AB3" w:rsidP="00C745E3">
            <w:pPr>
              <w:widowControl w:val="0"/>
              <w:suppressAutoHyphens/>
              <w:autoSpaceDN w:val="0"/>
              <w:spacing w:line="360" w:lineRule="auto"/>
              <w:jc w:val="center"/>
              <w:rPr>
                <w:rFonts w:eastAsia="SimSun"/>
                <w:b/>
                <w:kern w:val="3"/>
                <w:sz w:val="22"/>
                <w:szCs w:val="22"/>
                <w:lang w:val="sr-Cyrl-CS" w:eastAsia="zh-CN" w:bidi="en-US"/>
              </w:rPr>
            </w:pPr>
            <w:r w:rsidRPr="007A51EF">
              <w:rPr>
                <w:rFonts w:eastAsia="SimSun"/>
                <w:b/>
                <w:kern w:val="3"/>
                <w:sz w:val="22"/>
                <w:szCs w:val="22"/>
                <w:lang w:val="sr-Cyrl-CS" w:eastAsia="zh-CN" w:bidi="en-US"/>
              </w:rPr>
              <w:t>Широка потрошња</w:t>
            </w:r>
          </w:p>
        </w:tc>
        <w:tc>
          <w:tcPr>
            <w:tcW w:w="1350" w:type="dxa"/>
            <w:vAlign w:val="center"/>
          </w:tcPr>
          <w:p w:rsidR="001D2AB3" w:rsidRPr="007A51EF" w:rsidRDefault="00961019" w:rsidP="00C745E3">
            <w:pPr>
              <w:widowControl w:val="0"/>
              <w:suppressAutoHyphens/>
              <w:autoSpaceDN w:val="0"/>
              <w:spacing w:line="360" w:lineRule="auto"/>
              <w:jc w:val="center"/>
              <w:rPr>
                <w:b/>
                <w:sz w:val="20"/>
                <w:szCs w:val="20"/>
              </w:rPr>
            </w:pPr>
            <w:r w:rsidRPr="007A51EF">
              <w:rPr>
                <w:b/>
                <w:sz w:val="20"/>
                <w:szCs w:val="20"/>
              </w:rPr>
              <w:t>176,99</w:t>
            </w:r>
          </w:p>
          <w:p w:rsidR="00FE37AE" w:rsidRPr="007A51EF" w:rsidRDefault="00FE37AE" w:rsidP="00C745E3">
            <w:pPr>
              <w:widowControl w:val="0"/>
              <w:suppressAutoHyphens/>
              <w:autoSpaceDN w:val="0"/>
              <w:spacing w:line="360" w:lineRule="auto"/>
              <w:jc w:val="center"/>
              <w:rPr>
                <w:rFonts w:eastAsia="SimSun"/>
                <w:b/>
                <w:kern w:val="3"/>
                <w:sz w:val="22"/>
                <w:szCs w:val="22"/>
                <w:lang w:eastAsia="zh-CN" w:bidi="en-US"/>
              </w:rPr>
            </w:pPr>
            <w:r w:rsidRPr="007A51EF">
              <w:rPr>
                <w:b/>
                <w:sz w:val="20"/>
                <w:szCs w:val="20"/>
              </w:rPr>
              <w:t>17,25</w:t>
            </w:r>
          </w:p>
        </w:tc>
      </w:tr>
    </w:tbl>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F40631" w:rsidRPr="007A51EF" w:rsidRDefault="00F40631"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40631" w:rsidRPr="007A51EF" w:rsidRDefault="00F40631" w:rsidP="002140B8">
      <w:pPr>
        <w:rPr>
          <w:sz w:val="28"/>
          <w:szCs w:val="28"/>
          <w:lang w:val="sr-Cyrl-CS"/>
        </w:rPr>
      </w:pPr>
    </w:p>
    <w:p w:rsidR="00F40631" w:rsidRPr="007A51EF" w:rsidRDefault="00F40631" w:rsidP="002140B8">
      <w:pPr>
        <w:rPr>
          <w:sz w:val="28"/>
          <w:szCs w:val="28"/>
          <w:lang w:val="sr-Cyrl-CS"/>
        </w:rPr>
      </w:pPr>
    </w:p>
    <w:p w:rsidR="001D2AB3" w:rsidRPr="007A51EF" w:rsidRDefault="001D2AB3" w:rsidP="002140B8">
      <w:pPr>
        <w:rPr>
          <w:sz w:val="28"/>
          <w:szCs w:val="28"/>
          <w:lang w:val="sr-Cyrl-CS"/>
        </w:rPr>
      </w:pPr>
    </w:p>
    <w:p w:rsidR="002140B8" w:rsidRPr="007A51EF" w:rsidRDefault="002140B8" w:rsidP="002140B8">
      <w:pPr>
        <w:rPr>
          <w:sz w:val="28"/>
          <w:szCs w:val="28"/>
          <w:lang w:val="sr-Cyrl-CS"/>
        </w:rPr>
      </w:pPr>
    </w:p>
    <w:p w:rsidR="003A644A" w:rsidRPr="007A51EF" w:rsidRDefault="003A644A" w:rsidP="001B05BF">
      <w:pPr>
        <w:ind w:left="709" w:hanging="425"/>
        <w:rPr>
          <w:b/>
          <w:lang w:val="sr-Cyrl-CS"/>
        </w:rPr>
      </w:pPr>
      <w:r w:rsidRPr="007A51EF">
        <w:rPr>
          <w:b/>
          <w:lang w:val="sr-Cyrl-CS"/>
        </w:rPr>
        <w:t>УСЛОВИ ЗА УЧЕШЋЕ У ПОСТУПКУ ЈАВНЕ НАБАВКЕ ИЗ ЧЛАНА 75. И 76. ЗАКОНА И УПУТСТВО КАКО СЕ ДОКАЗУЈЕ ИЗСПУЊЕНОСТ ТИХ УСЛОВА</w:t>
      </w:r>
    </w:p>
    <w:p w:rsidR="00A25A17" w:rsidRPr="007A51EF" w:rsidRDefault="00A25A17" w:rsidP="003A644A">
      <w:pPr>
        <w:rPr>
          <w:b/>
        </w:rPr>
      </w:pPr>
    </w:p>
    <w:p w:rsidR="007A51EF" w:rsidRPr="00C51D43" w:rsidRDefault="007A51EF" w:rsidP="007A51EF">
      <w:pPr>
        <w:numPr>
          <w:ilvl w:val="0"/>
          <w:numId w:val="2"/>
        </w:numPr>
        <w:jc w:val="both"/>
        <w:rPr>
          <w:b/>
          <w:lang w:val="sr-Cyrl-CS"/>
        </w:rPr>
      </w:pPr>
      <w:r w:rsidRPr="00C51D43">
        <w:rPr>
          <w:b/>
          <w:lang w:val="sr-Cyrl-CS"/>
        </w:rPr>
        <w:t>УСЛОВИ ЗА УЧЕШЋЕ У ПОСТУПКУ ЈАВНЕ НАБАВКЕ ИЗ ЧЛАНА 75. И 76. ЗАКОНА</w:t>
      </w:r>
    </w:p>
    <w:p w:rsidR="007A51EF" w:rsidRPr="00C51D43" w:rsidRDefault="007A51EF" w:rsidP="007A51EF">
      <w:pPr>
        <w:numPr>
          <w:ilvl w:val="1"/>
          <w:numId w:val="2"/>
        </w:numPr>
        <w:jc w:val="both"/>
        <w:rPr>
          <w:lang w:val="sr-Cyrl-CS"/>
        </w:rPr>
      </w:pPr>
      <w:r w:rsidRPr="00C51D43">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A51EF" w:rsidRPr="00C51D43" w:rsidRDefault="007A51EF" w:rsidP="007A51EF">
      <w:pPr>
        <w:numPr>
          <w:ilvl w:val="0"/>
          <w:numId w:val="3"/>
        </w:numPr>
        <w:jc w:val="both"/>
        <w:rPr>
          <w:lang w:val="sr-Cyrl-CS"/>
        </w:rPr>
      </w:pPr>
      <w:r w:rsidRPr="00C51D43">
        <w:rPr>
          <w:lang w:val="sr-Cyrl-CS"/>
        </w:rPr>
        <w:t xml:space="preserve">Да је регистрован код надлежног органа, односно уписан у одговарајући регистар </w:t>
      </w:r>
      <w:r w:rsidRPr="00C51D43">
        <w:rPr>
          <w:b/>
          <w:u w:val="single"/>
          <w:lang w:val="sr-Cyrl-CS"/>
        </w:rPr>
        <w:t>(члан 75. став 1. тачка 1) Закона)</w:t>
      </w:r>
      <w:r w:rsidRPr="00C51D43">
        <w:rPr>
          <w:lang w:val="sr-Cyrl-CS"/>
        </w:rPr>
        <w:t>;</w:t>
      </w:r>
    </w:p>
    <w:p w:rsidR="007A51EF" w:rsidRPr="00C51D43" w:rsidRDefault="007A51EF" w:rsidP="007A51EF">
      <w:pPr>
        <w:numPr>
          <w:ilvl w:val="0"/>
          <w:numId w:val="3"/>
        </w:numPr>
        <w:jc w:val="both"/>
        <w:rPr>
          <w:lang w:val="sr-Cyrl-CS"/>
        </w:rPr>
      </w:pPr>
      <w:r w:rsidRPr="00C51D43">
        <w:rPr>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51D43">
        <w:rPr>
          <w:b/>
          <w:u w:val="single"/>
          <w:lang w:val="sr-Cyrl-CS"/>
        </w:rPr>
        <w:t>(члан 75. став 1. тачка 2) Закона);</w:t>
      </w:r>
    </w:p>
    <w:p w:rsidR="007A51EF" w:rsidRPr="00C51D43" w:rsidRDefault="007A51EF" w:rsidP="007A51EF">
      <w:pPr>
        <w:numPr>
          <w:ilvl w:val="0"/>
          <w:numId w:val="3"/>
        </w:numPr>
        <w:jc w:val="both"/>
        <w:rPr>
          <w:lang w:val="sr-Cyrl-CS"/>
        </w:rPr>
      </w:pPr>
      <w:r w:rsidRPr="00C51D43">
        <w:rPr>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51D43">
        <w:rPr>
          <w:b/>
          <w:u w:val="single"/>
          <w:lang w:val="sr-Cyrl-CS"/>
        </w:rPr>
        <w:t xml:space="preserve">(члан 75. став 1. тачка </w:t>
      </w:r>
      <w:r w:rsidRPr="00D01EE2">
        <w:rPr>
          <w:b/>
          <w:u w:val="single"/>
          <w:lang w:val="ru-RU"/>
        </w:rPr>
        <w:t>4</w:t>
      </w:r>
      <w:r w:rsidRPr="00C51D43">
        <w:rPr>
          <w:b/>
          <w:u w:val="single"/>
          <w:lang w:val="sr-Cyrl-CS"/>
        </w:rPr>
        <w:t>) Закона);</w:t>
      </w:r>
    </w:p>
    <w:p w:rsidR="007A51EF" w:rsidRPr="00C51D43" w:rsidRDefault="007A51EF" w:rsidP="007A51EF">
      <w:pPr>
        <w:numPr>
          <w:ilvl w:val="0"/>
          <w:numId w:val="3"/>
        </w:numPr>
        <w:jc w:val="both"/>
        <w:rPr>
          <w:lang w:val="sr-Cyrl-CS"/>
        </w:rPr>
      </w:pPr>
      <w:r w:rsidRPr="00D01EE2">
        <w:rPr>
          <w:lang w:val="ru-RU"/>
        </w:rPr>
        <w:t>Да има важећу дозволу надлежног органа за обављање делатности која је предмет јавне набавке</w:t>
      </w:r>
      <w:r w:rsidRPr="00C51D43">
        <w:rPr>
          <w:lang w:val="sr-Cyrl-CS"/>
        </w:rPr>
        <w:t xml:space="preserve"> </w:t>
      </w:r>
      <w:r w:rsidRPr="00C51D43">
        <w:rPr>
          <w:b/>
          <w:lang w:val="sr-Cyrl-CS"/>
        </w:rPr>
        <w:t xml:space="preserve">(члан 75. став 1. тачка </w:t>
      </w:r>
      <w:r w:rsidRPr="00D01EE2">
        <w:rPr>
          <w:b/>
          <w:lang w:val="ru-RU"/>
        </w:rPr>
        <w:t>5</w:t>
      </w:r>
      <w:r w:rsidRPr="00C51D43">
        <w:rPr>
          <w:b/>
          <w:lang w:val="sr-Cyrl-CS"/>
        </w:rPr>
        <w:t>) Закона);</w:t>
      </w:r>
    </w:p>
    <w:p w:rsidR="007A51EF" w:rsidRPr="00C51D43" w:rsidRDefault="007A51EF" w:rsidP="007A51EF">
      <w:pPr>
        <w:numPr>
          <w:ilvl w:val="0"/>
          <w:numId w:val="3"/>
        </w:numPr>
        <w:jc w:val="both"/>
        <w:rPr>
          <w:lang w:val="sr-Cyrl-CS"/>
        </w:rPr>
      </w:pPr>
      <w:r w:rsidRPr="00C51D43">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D01EE2">
        <w:rPr>
          <w:lang w:val="ru-RU"/>
        </w:rPr>
        <w:t>нема забрану обављања делатности која је на снази у време подношења понуде</w:t>
      </w:r>
      <w:r w:rsidRPr="00C51D43">
        <w:rPr>
          <w:lang w:val="sr-Cyrl-CS"/>
        </w:rPr>
        <w:t xml:space="preserve"> </w:t>
      </w:r>
      <w:r w:rsidRPr="00C51D43">
        <w:rPr>
          <w:b/>
          <w:u w:val="single"/>
          <w:lang w:val="sr-Cyrl-CS"/>
        </w:rPr>
        <w:t>(члан 75. став 2. Закона).</w:t>
      </w:r>
    </w:p>
    <w:p w:rsidR="007A51EF" w:rsidRPr="00C51D43" w:rsidRDefault="007A51EF" w:rsidP="007A51EF">
      <w:pPr>
        <w:numPr>
          <w:ilvl w:val="1"/>
          <w:numId w:val="2"/>
        </w:numPr>
        <w:jc w:val="both"/>
        <w:rPr>
          <w:lang w:val="sr-Cyrl-CS"/>
        </w:rPr>
      </w:pPr>
      <w:r w:rsidRPr="00C51D43">
        <w:rPr>
          <w:lang w:val="sr-Cyrl-CS"/>
        </w:rPr>
        <w:t>Понуђач који учествује у поступку предметне јавне набавке, мора испунити додатне услове</w:t>
      </w:r>
      <w:r w:rsidRPr="00C51D43">
        <w:rPr>
          <w:b/>
          <w:lang w:val="sr-Cyrl-CS"/>
        </w:rPr>
        <w:t xml:space="preserve"> </w:t>
      </w:r>
      <w:r w:rsidRPr="00C51D43">
        <w:rPr>
          <w:lang w:val="sr-Cyrl-CS"/>
        </w:rPr>
        <w:t>за учешће у поступку јавне набавке, дефинисане чланом 76. Закона, и то:</w:t>
      </w:r>
    </w:p>
    <w:p w:rsidR="007A51EF" w:rsidRPr="00C51D43" w:rsidRDefault="007A51EF" w:rsidP="007A51EF">
      <w:pPr>
        <w:jc w:val="both"/>
        <w:rPr>
          <w:b/>
          <w:lang w:val="sr-Cyrl-CS"/>
        </w:rPr>
      </w:pPr>
      <w:r w:rsidRPr="00C51D43">
        <w:rPr>
          <w:b/>
          <w:lang w:val="sr-Cyrl-CS"/>
        </w:rPr>
        <w:t xml:space="preserve">                       1)   Пословни капацитет:</w:t>
      </w:r>
    </w:p>
    <w:p w:rsidR="007A51EF" w:rsidRPr="00C51D43" w:rsidRDefault="007A51EF" w:rsidP="007A51EF">
      <w:pPr>
        <w:ind w:left="720" w:firstLine="720"/>
        <w:jc w:val="both"/>
        <w:rPr>
          <w:lang w:val="sr-Cyrl-CS"/>
        </w:rPr>
      </w:pPr>
      <w:r w:rsidRPr="00C51D43">
        <w:rPr>
          <w:lang w:val="sr-Cyrl-CS"/>
        </w:rPr>
        <w:t xml:space="preserve">Право учешћа има само понуђач који је активни учесник на тржишту </w:t>
      </w:r>
    </w:p>
    <w:p w:rsidR="007A51EF" w:rsidRPr="00C51D43" w:rsidRDefault="007A51EF" w:rsidP="007A51EF">
      <w:pPr>
        <w:jc w:val="both"/>
        <w:rPr>
          <w:lang w:val="sr-Cyrl-CS"/>
        </w:rPr>
      </w:pPr>
      <w:r w:rsidRPr="00C51D43">
        <w:rPr>
          <w:lang w:val="sr-Cyrl-CS"/>
        </w:rPr>
        <w:t xml:space="preserve">       </w:t>
      </w:r>
      <w:r w:rsidRPr="00C51D43">
        <w:rPr>
          <w:lang w:val="sr-Cyrl-CS"/>
        </w:rPr>
        <w:tab/>
      </w:r>
      <w:r w:rsidRPr="00C51D43">
        <w:rPr>
          <w:lang w:val="sr-Cyrl-CS"/>
        </w:rPr>
        <w:tab/>
        <w:t xml:space="preserve">електричне енергије, који је у било ком периоду из претходних пет година   </w:t>
      </w:r>
    </w:p>
    <w:p w:rsidR="007A51EF" w:rsidRPr="00C51D43" w:rsidRDefault="007A51EF" w:rsidP="007A51EF">
      <w:pPr>
        <w:ind w:left="1440"/>
        <w:jc w:val="both"/>
        <w:rPr>
          <w:lang w:val="sr-Cyrl-CS"/>
        </w:rPr>
      </w:pPr>
      <w:r w:rsidRPr="00C51D43">
        <w:rPr>
          <w:lang w:val="sr-Cyrl-CS"/>
        </w:rPr>
        <w:t>(201</w:t>
      </w:r>
      <w:r w:rsidR="000A0739">
        <w:rPr>
          <w:lang w:val="sr-Cyrl-CS"/>
        </w:rPr>
        <w:t>4</w:t>
      </w:r>
      <w:r w:rsidRPr="00C51D43">
        <w:rPr>
          <w:lang w:val="sr-Cyrl-CS"/>
        </w:rPr>
        <w:t>/1</w:t>
      </w:r>
      <w:r w:rsidR="000A0739">
        <w:rPr>
          <w:lang w:val="sr-Cyrl-CS"/>
        </w:rPr>
        <w:t>5</w:t>
      </w:r>
      <w:r w:rsidRPr="00C51D43">
        <w:rPr>
          <w:lang w:val="sr-Cyrl-CS"/>
        </w:rPr>
        <w:t>/1</w:t>
      </w:r>
      <w:r w:rsidR="000A0739">
        <w:rPr>
          <w:lang w:val="sr-Cyrl-CS"/>
        </w:rPr>
        <w:t>6</w:t>
      </w:r>
      <w:r w:rsidRPr="00C51D43">
        <w:rPr>
          <w:lang w:val="sr-Cyrl-CS"/>
        </w:rPr>
        <w:t>/</w:t>
      </w:r>
      <w:r w:rsidR="000A0739">
        <w:rPr>
          <w:lang w:val="sr-Cyrl-CS"/>
        </w:rPr>
        <w:t>7</w:t>
      </w:r>
      <w:r w:rsidRPr="00C51D43">
        <w:rPr>
          <w:lang w:val="sr-Cyrl-CS"/>
        </w:rPr>
        <w:t>1</w:t>
      </w:r>
      <w:r w:rsidR="000A0739">
        <w:rPr>
          <w:lang w:val="sr-Cyrl-CS"/>
        </w:rPr>
        <w:t>8</w:t>
      </w:r>
      <w:r w:rsidRPr="00C51D43">
        <w:rPr>
          <w:lang w:val="sr-Cyrl-CS"/>
        </w:rPr>
        <w:t>) обавио минимално три трансакције електричне енергије са другим</w:t>
      </w:r>
      <w:r w:rsidRPr="00C51D43">
        <w:rPr>
          <w:lang w:val="ru-RU"/>
        </w:rPr>
        <w:t xml:space="preserve"> </w:t>
      </w:r>
      <w:r w:rsidRPr="00C51D43">
        <w:rPr>
          <w:lang w:val="sr-Cyrl-CS"/>
        </w:rPr>
        <w:t xml:space="preserve">учесником на тржишту, прихваћене од стране оператора преносног </w:t>
      </w:r>
    </w:p>
    <w:p w:rsidR="007A51EF" w:rsidRPr="00C51D43" w:rsidRDefault="007A51EF" w:rsidP="007A51EF">
      <w:pPr>
        <w:jc w:val="both"/>
        <w:rPr>
          <w:lang w:val="sr-Cyrl-CS" w:eastAsia="sr-Latn-CS"/>
        </w:rPr>
      </w:pPr>
      <w:r w:rsidRPr="00C51D43">
        <w:rPr>
          <w:lang w:val="sr-Cyrl-CS"/>
        </w:rPr>
        <w:t xml:space="preserve">      </w:t>
      </w:r>
      <w:r w:rsidRPr="00C51D43">
        <w:rPr>
          <w:lang w:val="sr-Cyrl-CS"/>
        </w:rPr>
        <w:tab/>
      </w:r>
      <w:r w:rsidRPr="00C51D43">
        <w:rPr>
          <w:lang w:val="sr-Cyrl-CS"/>
        </w:rPr>
        <w:tab/>
        <w:t>система.</w:t>
      </w:r>
    </w:p>
    <w:p w:rsidR="007A51EF" w:rsidRPr="00C51D43" w:rsidRDefault="007A51EF" w:rsidP="007A51EF">
      <w:pPr>
        <w:ind w:left="720" w:firstLine="720"/>
        <w:jc w:val="both"/>
        <w:rPr>
          <w:b/>
          <w:lang w:val="sr-Latn-CS" w:eastAsia="sr-Latn-CS"/>
        </w:rPr>
      </w:pPr>
      <w:r w:rsidRPr="00C51D43">
        <w:rPr>
          <w:b/>
          <w:lang w:val="sr-Cyrl-CS" w:eastAsia="sr-Latn-CS"/>
        </w:rPr>
        <w:t>2) Кадровски капацитет:</w:t>
      </w:r>
    </w:p>
    <w:p w:rsidR="007A51EF" w:rsidRPr="00C51D43" w:rsidRDefault="007A51EF" w:rsidP="007A51EF">
      <w:pPr>
        <w:jc w:val="both"/>
        <w:rPr>
          <w:lang w:val="sr-Cyrl-CS" w:eastAsia="sr-Latn-CS"/>
        </w:rPr>
      </w:pPr>
      <w:r w:rsidRPr="00C51D43">
        <w:rPr>
          <w:lang w:val="sr-Cyrl-CS" w:eastAsia="sr-Latn-CS"/>
        </w:rPr>
        <w:tab/>
      </w:r>
      <w:r w:rsidRPr="00C51D43">
        <w:rPr>
          <w:lang w:val="sr-Cyrl-CS" w:eastAsia="sr-Latn-CS"/>
        </w:rPr>
        <w:tab/>
        <w:t xml:space="preserve">Да имају </w:t>
      </w:r>
      <w:r w:rsidRPr="00C51D43">
        <w:rPr>
          <w:lang w:val="ru-RU" w:eastAsia="sr-Latn-CS"/>
        </w:rPr>
        <w:t xml:space="preserve">ангажовано </w:t>
      </w:r>
      <w:r w:rsidRPr="00C51D43">
        <w:rPr>
          <w:lang w:val="sr-Cyrl-CS" w:eastAsia="sr-Latn-CS"/>
        </w:rPr>
        <w:t xml:space="preserve">лице овлашћено за пријављивање прекограничних и </w:t>
      </w:r>
    </w:p>
    <w:p w:rsidR="007A51EF" w:rsidRPr="00D01EE2" w:rsidRDefault="007A51EF" w:rsidP="007A51EF">
      <w:pPr>
        <w:ind w:left="1440"/>
        <w:jc w:val="both"/>
        <w:rPr>
          <w:lang w:val="ru-RU"/>
        </w:rPr>
      </w:pPr>
      <w:r w:rsidRPr="00C51D43">
        <w:rPr>
          <w:lang w:val="sr-Cyrl-CS" w:eastAsia="sr-Latn-CS"/>
        </w:rPr>
        <w:t>интерних трансакција у оквиру планова рада надлежном оператору преносног система</w:t>
      </w:r>
      <w:r w:rsidRPr="00D01EE2">
        <w:rPr>
          <w:lang w:val="ru-RU"/>
        </w:rPr>
        <w:t>.</w:t>
      </w:r>
    </w:p>
    <w:p w:rsidR="007A51EF" w:rsidRPr="00D01EE2" w:rsidRDefault="007A51EF" w:rsidP="007A51EF">
      <w:pPr>
        <w:jc w:val="both"/>
        <w:rPr>
          <w:lang w:val="ru-RU"/>
        </w:rPr>
      </w:pPr>
    </w:p>
    <w:p w:rsidR="007A51EF" w:rsidRPr="00C51D43" w:rsidRDefault="007A51EF" w:rsidP="007A51EF">
      <w:pPr>
        <w:ind w:left="1170" w:hanging="450"/>
        <w:jc w:val="both"/>
        <w:rPr>
          <w:lang w:val="sr-Cyrl-CS" w:eastAsia="sr-Latn-CS"/>
        </w:rPr>
      </w:pPr>
      <w:r w:rsidRPr="00C51D43">
        <w:rPr>
          <w:b/>
          <w:lang w:val="sr-Cyrl-CS" w:eastAsia="sr-Latn-CS"/>
        </w:rPr>
        <w:t>1.3</w:t>
      </w:r>
      <w:r w:rsidRPr="00C51D43">
        <w:rPr>
          <w:b/>
          <w:lang w:val="sr-Cyrl-CS" w:eastAsia="sr-Latn-CS"/>
        </w:rPr>
        <w:tab/>
      </w:r>
      <w:r w:rsidRPr="00C51D43">
        <w:rPr>
          <w:lang w:val="sr-Cyrl-CS" w:eastAsia="sr-Latn-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C51D43">
        <w:rPr>
          <w:lang w:val="ru-RU" w:eastAsia="sr-Latn-CS"/>
        </w:rPr>
        <w:t>4</w:t>
      </w:r>
      <w:r w:rsidRPr="00C51D43">
        <w:rPr>
          <w:lang w:val="sr-Cyrl-CS" w:eastAsia="sr-Latn-CS"/>
        </w:rPr>
        <w:t>) Закона,</w:t>
      </w:r>
      <w:r w:rsidRPr="00C51D43">
        <w:rPr>
          <w:lang w:val="ru-RU"/>
        </w:rPr>
        <w:t xml:space="preserve"> а доказ о испуњености услова из члана 75. став 1. тачка 5) овог закона за део набавке који ће извршити преко подизвођача</w:t>
      </w:r>
      <w:r w:rsidRPr="00C51D43">
        <w:rPr>
          <w:lang w:val="sr-Cyrl-CS" w:eastAsia="sr-Latn-CS"/>
        </w:rPr>
        <w:t>.</w:t>
      </w:r>
    </w:p>
    <w:p w:rsidR="007A51EF" w:rsidRPr="00D01EE2" w:rsidRDefault="007A51EF" w:rsidP="007A51EF">
      <w:pPr>
        <w:tabs>
          <w:tab w:val="left" w:pos="1260"/>
        </w:tabs>
        <w:ind w:left="1170" w:hanging="450"/>
        <w:jc w:val="both"/>
        <w:rPr>
          <w:lang w:val="ru-RU" w:eastAsia="sr-Latn-CS"/>
        </w:rPr>
      </w:pPr>
      <w:r w:rsidRPr="00C51D43">
        <w:rPr>
          <w:b/>
          <w:lang w:val="sr-Cyrl-CS" w:eastAsia="sr-Latn-CS"/>
        </w:rPr>
        <w:t>1.4</w:t>
      </w:r>
      <w:r w:rsidRPr="00C51D43">
        <w:rPr>
          <w:b/>
          <w:lang w:val="sr-Cyrl-CS" w:eastAsia="sr-Latn-CS"/>
        </w:rPr>
        <w:tab/>
      </w:r>
      <w:r w:rsidRPr="00C51D43">
        <w:rPr>
          <w:lang w:val="sr-Cyrl-CS" w:eastAsia="sr-Latn-CS"/>
        </w:rPr>
        <w:t xml:space="preserve">Уколико понуду подноси група понуђача, свки понуђач из групе понуђача, мора да испуни обавезне услове из члана 75. став 1. тачка 1) до </w:t>
      </w:r>
      <w:r w:rsidRPr="00C51D43">
        <w:rPr>
          <w:lang w:val="ru-RU" w:eastAsia="sr-Latn-CS"/>
        </w:rPr>
        <w:t>4</w:t>
      </w:r>
      <w:r w:rsidRPr="00C51D43">
        <w:rPr>
          <w:lang w:val="sr-Cyrl-CS" w:eastAsia="sr-Latn-CS"/>
        </w:rPr>
        <w:t>) Закона, а додатне услове испуњавају заједно.</w:t>
      </w:r>
      <w:r w:rsidRPr="00C51D43">
        <w:rPr>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D01EE2">
        <w:rPr>
          <w:lang w:val="ru-RU"/>
        </w:rPr>
        <w:t>.</w:t>
      </w:r>
    </w:p>
    <w:p w:rsidR="00F40631" w:rsidRPr="007A51EF" w:rsidRDefault="00F40631" w:rsidP="00F40631">
      <w:pPr>
        <w:tabs>
          <w:tab w:val="left" w:pos="1890"/>
        </w:tabs>
        <w:ind w:left="1440"/>
        <w:jc w:val="both"/>
        <w:rPr>
          <w:sz w:val="22"/>
          <w:szCs w:val="22"/>
        </w:rPr>
      </w:pPr>
    </w:p>
    <w:p w:rsidR="00F40631" w:rsidRPr="007A51EF" w:rsidRDefault="00F40631" w:rsidP="00F40631">
      <w:pPr>
        <w:tabs>
          <w:tab w:val="left" w:pos="1890"/>
        </w:tabs>
        <w:ind w:left="1440"/>
        <w:jc w:val="both"/>
        <w:rPr>
          <w:sz w:val="22"/>
          <w:szCs w:val="22"/>
        </w:rPr>
      </w:pPr>
    </w:p>
    <w:p w:rsidR="00F40631" w:rsidRPr="007A51EF" w:rsidRDefault="00F40631" w:rsidP="00F40631">
      <w:pPr>
        <w:tabs>
          <w:tab w:val="left" w:pos="1890"/>
        </w:tabs>
        <w:ind w:left="1440"/>
        <w:jc w:val="both"/>
        <w:rPr>
          <w:sz w:val="22"/>
          <w:szCs w:val="22"/>
        </w:rPr>
      </w:pPr>
    </w:p>
    <w:p w:rsidR="00F40631" w:rsidRPr="007A51EF" w:rsidRDefault="00F40631" w:rsidP="00F40631">
      <w:pPr>
        <w:tabs>
          <w:tab w:val="left" w:pos="1890"/>
        </w:tabs>
        <w:ind w:left="1440"/>
        <w:jc w:val="both"/>
        <w:rPr>
          <w:sz w:val="22"/>
          <w:szCs w:val="22"/>
        </w:rPr>
      </w:pPr>
    </w:p>
    <w:p w:rsidR="00F40631" w:rsidRPr="007A51EF" w:rsidRDefault="00F40631" w:rsidP="00F40631">
      <w:pPr>
        <w:tabs>
          <w:tab w:val="left" w:pos="1890"/>
        </w:tabs>
        <w:ind w:left="1440"/>
        <w:jc w:val="both"/>
        <w:rPr>
          <w:sz w:val="22"/>
          <w:szCs w:val="22"/>
        </w:rPr>
      </w:pPr>
    </w:p>
    <w:p w:rsidR="00D631BD" w:rsidRPr="007A51EF" w:rsidRDefault="00D631BD" w:rsidP="003A644A">
      <w:pPr>
        <w:tabs>
          <w:tab w:val="left" w:pos="1843"/>
        </w:tabs>
        <w:ind w:left="1418" w:hanging="709"/>
        <w:jc w:val="both"/>
        <w:rPr>
          <w:lang w:eastAsia="sr-Latn-CS"/>
        </w:rPr>
      </w:pPr>
    </w:p>
    <w:p w:rsidR="007A51EF" w:rsidRPr="00C51D43" w:rsidRDefault="007A51EF" w:rsidP="007A51EF">
      <w:pPr>
        <w:numPr>
          <w:ilvl w:val="0"/>
          <w:numId w:val="2"/>
        </w:numPr>
        <w:jc w:val="both"/>
        <w:rPr>
          <w:b/>
          <w:lang w:val="sr-Cyrl-CS"/>
        </w:rPr>
      </w:pPr>
      <w:r w:rsidRPr="00C51D43">
        <w:rPr>
          <w:b/>
          <w:lang w:val="sr-Cyrl-CS"/>
        </w:rPr>
        <w:t>УПУТСТВО КАКО СЕ ДОКАЗУЈЕ ИСПУЊЕНОСТ УСЛОВА</w:t>
      </w:r>
    </w:p>
    <w:p w:rsidR="007A51EF" w:rsidRPr="00C51D43" w:rsidRDefault="007A51EF" w:rsidP="007A51EF">
      <w:pPr>
        <w:numPr>
          <w:ilvl w:val="0"/>
          <w:numId w:val="4"/>
        </w:numPr>
        <w:tabs>
          <w:tab w:val="left" w:pos="1134"/>
        </w:tabs>
        <w:ind w:left="1134" w:hanging="414"/>
        <w:jc w:val="both"/>
        <w:rPr>
          <w:b/>
          <w:lang w:val="sr-Cyrl-CS"/>
        </w:rPr>
      </w:pPr>
      <w:r w:rsidRPr="00C51D43">
        <w:rPr>
          <w:lang w:val="sr-Cyrl-CS"/>
        </w:rPr>
        <w:t xml:space="preserve">Услов из члан 75. став 1. тачка 1) Закона - </w:t>
      </w:r>
      <w:r w:rsidRPr="00C51D43">
        <w:rPr>
          <w:b/>
          <w:u w:val="single"/>
          <w:lang w:val="sr-Cyrl-CS"/>
        </w:rPr>
        <w:t>Доказ:</w:t>
      </w:r>
      <w:r w:rsidRPr="00C51D43">
        <w:rPr>
          <w:lang w:val="sr-Cyrl-CS"/>
        </w:rPr>
        <w:t xml:space="preserve"> извод из регистра Агенције за привредне регистре, односно извод из Привредног суда.</w:t>
      </w:r>
    </w:p>
    <w:p w:rsidR="007A51EF" w:rsidRPr="00C51D43" w:rsidRDefault="007A51EF" w:rsidP="007A51EF">
      <w:pPr>
        <w:numPr>
          <w:ilvl w:val="0"/>
          <w:numId w:val="4"/>
        </w:numPr>
        <w:tabs>
          <w:tab w:val="left" w:pos="1134"/>
        </w:tabs>
        <w:ind w:left="1134" w:hanging="414"/>
        <w:jc w:val="both"/>
        <w:rPr>
          <w:b/>
          <w:lang w:val="sr-Cyrl-CS"/>
        </w:rPr>
      </w:pPr>
      <w:r w:rsidRPr="00C51D43">
        <w:rPr>
          <w:lang w:val="sr-Cyrl-CS"/>
        </w:rPr>
        <w:t xml:space="preserve">Услов из члана 75. став 1. тачка 2) Закона - </w:t>
      </w:r>
      <w:r w:rsidRPr="00C51D43">
        <w:rPr>
          <w:b/>
          <w:u w:val="single"/>
          <w:lang w:val="sr-Cyrl-CS"/>
        </w:rPr>
        <w:t>Доказ:</w:t>
      </w:r>
      <w:r w:rsidRPr="00C51D43">
        <w:rPr>
          <w:b/>
          <w:lang w:val="sr-Cyrl-CS"/>
        </w:rPr>
        <w:t xml:space="preserve"> </w:t>
      </w:r>
      <w:r w:rsidRPr="00C51D43">
        <w:rPr>
          <w:u w:val="single"/>
          <w:lang w:val="sr-Cyrl-CS"/>
        </w:rPr>
        <w:t xml:space="preserve">Правна лица: </w:t>
      </w:r>
      <w:r w:rsidRPr="00C51D43">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51D43">
        <w:rPr>
          <w:u w:val="single"/>
          <w:lang w:val="sr-Cyrl-CS"/>
        </w:rPr>
        <w:t>Предузетници и физичка лица:</w:t>
      </w:r>
      <w:r w:rsidRPr="00C51D43">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51EF" w:rsidRPr="00C51D43" w:rsidRDefault="007A51EF" w:rsidP="007A51EF">
      <w:pPr>
        <w:rPr>
          <w:b/>
          <w:lang w:val="sr-Cyrl-CS"/>
        </w:rPr>
      </w:pPr>
      <w:r w:rsidRPr="00C51D43">
        <w:rPr>
          <w:b/>
          <w:lang w:val="sr-Cyrl-CS"/>
        </w:rPr>
        <w:tab/>
        <w:t xml:space="preserve">      Доказ не може бити старији од два месеца пре отварања понуда;</w:t>
      </w:r>
    </w:p>
    <w:p w:rsidR="007A51EF" w:rsidRPr="00C51D43" w:rsidRDefault="007A51EF" w:rsidP="007A51EF">
      <w:pPr>
        <w:numPr>
          <w:ilvl w:val="0"/>
          <w:numId w:val="4"/>
        </w:numPr>
        <w:tabs>
          <w:tab w:val="left" w:pos="1134"/>
        </w:tabs>
        <w:ind w:left="1134" w:hanging="425"/>
        <w:jc w:val="both"/>
        <w:rPr>
          <w:b/>
          <w:lang w:val="sr-Cyrl-CS"/>
        </w:rPr>
      </w:pPr>
      <w:r w:rsidRPr="00C51D43">
        <w:rPr>
          <w:lang w:val="sr-Cyrl-CS"/>
        </w:rPr>
        <w:t xml:space="preserve">Услов из члана 75. став 1. тачка </w:t>
      </w:r>
      <w:r w:rsidRPr="00D01EE2">
        <w:rPr>
          <w:lang w:val="ru-RU"/>
        </w:rPr>
        <w:t>4</w:t>
      </w:r>
      <w:r w:rsidRPr="00C51D43">
        <w:rPr>
          <w:lang w:val="sr-Cyrl-CS"/>
        </w:rPr>
        <w:t xml:space="preserve">) Закона - </w:t>
      </w:r>
      <w:r w:rsidRPr="00C51D43">
        <w:rPr>
          <w:b/>
          <w:u w:val="single"/>
          <w:lang w:val="sr-Cyrl-CS"/>
        </w:rPr>
        <w:t>Доказ:</w:t>
      </w:r>
      <w:r w:rsidRPr="00C51D43">
        <w:rPr>
          <w:b/>
          <w:lang w:val="sr-Cyrl-CS"/>
        </w:rPr>
        <w:t xml:space="preserve"> </w:t>
      </w:r>
      <w:r w:rsidRPr="00C51D43">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извирио обавезе по основу изворних локалних јавних прихода или потврду Агенције за приватизацију да се понуђач налази у поступку приватизације.</w:t>
      </w:r>
    </w:p>
    <w:p w:rsidR="007A51EF" w:rsidRPr="00C51D43" w:rsidRDefault="007A51EF" w:rsidP="007A51EF">
      <w:pPr>
        <w:ind w:left="414" w:firstLine="720"/>
        <w:rPr>
          <w:b/>
          <w:lang w:val="sr-Cyrl-CS"/>
        </w:rPr>
      </w:pPr>
      <w:r w:rsidRPr="00C51D43">
        <w:rPr>
          <w:b/>
          <w:lang w:val="sr-Cyrl-CS"/>
        </w:rPr>
        <w:t>Доказ не може бити старији од два месеца пре отварања понуда;</w:t>
      </w:r>
    </w:p>
    <w:p w:rsidR="007A51EF" w:rsidRPr="00C51D43" w:rsidRDefault="007A51EF" w:rsidP="007A51EF">
      <w:pPr>
        <w:numPr>
          <w:ilvl w:val="0"/>
          <w:numId w:val="4"/>
        </w:numPr>
        <w:tabs>
          <w:tab w:val="left" w:pos="1134"/>
        </w:tabs>
        <w:ind w:left="1134" w:hanging="425"/>
        <w:jc w:val="both"/>
        <w:rPr>
          <w:b/>
          <w:lang w:val="sr-Cyrl-CS"/>
        </w:rPr>
      </w:pPr>
      <w:r w:rsidRPr="00C51D43">
        <w:rPr>
          <w:lang w:val="sr-Cyrl-CS"/>
        </w:rPr>
        <w:t xml:space="preserve">Услов из члана 75. став 1. тачка 5) Закона – </w:t>
      </w:r>
      <w:r w:rsidRPr="00C51D43">
        <w:rPr>
          <w:b/>
          <w:lang w:val="sr-Cyrl-CS"/>
        </w:rPr>
        <w:t xml:space="preserve">Доказ: </w:t>
      </w:r>
      <w:r w:rsidRPr="00C51D43">
        <w:rPr>
          <w:lang w:val="sr-Cyrl-CS"/>
        </w:rPr>
        <w:t>Лиценца за снабдевање електричном енергијом и потврда Агенције за енергетику РС да је лиценца још увек важећа.</w:t>
      </w:r>
      <w:r w:rsidRPr="00D01EE2">
        <w:rPr>
          <w:lang w:val="ru-RU"/>
        </w:rPr>
        <w:t xml:space="preserve"> </w:t>
      </w:r>
    </w:p>
    <w:p w:rsidR="007A51EF" w:rsidRPr="00C51D43" w:rsidRDefault="007A51EF" w:rsidP="007A51EF">
      <w:pPr>
        <w:numPr>
          <w:ilvl w:val="0"/>
          <w:numId w:val="4"/>
        </w:numPr>
        <w:ind w:left="1134" w:hanging="425"/>
        <w:jc w:val="both"/>
        <w:rPr>
          <w:b/>
          <w:lang w:val="sr-Cyrl-CS"/>
        </w:rPr>
      </w:pPr>
      <w:r w:rsidRPr="00C51D43">
        <w:rPr>
          <w:lang w:val="sr-Cyrl-CS"/>
        </w:rPr>
        <w:t xml:space="preserve">Услов из члана 75. став 2. Закона - </w:t>
      </w:r>
      <w:r w:rsidRPr="00C51D43">
        <w:rPr>
          <w:b/>
          <w:u w:val="single"/>
          <w:lang w:val="sr-Cyrl-CS"/>
        </w:rPr>
        <w:t>Доказ:</w:t>
      </w:r>
      <w:r w:rsidRPr="00C51D43">
        <w:rPr>
          <w:lang w:val="sr-Cyrl-CS"/>
        </w:rPr>
        <w:t xml:space="preserve"> Потписан и оверен Образац изјаве.</w:t>
      </w:r>
    </w:p>
    <w:p w:rsidR="007A51EF" w:rsidRPr="00C51D43" w:rsidRDefault="007A51EF" w:rsidP="007A51EF">
      <w:pPr>
        <w:ind w:left="1134" w:firstLine="51"/>
        <w:rPr>
          <w:b/>
          <w:lang w:val="sr-Cyrl-CS"/>
        </w:rPr>
      </w:pPr>
      <w:r w:rsidRPr="00C51D43">
        <w:rPr>
          <w:lang w:val="sr-Cyrl-CS"/>
        </w:rPr>
        <w:t>Изјава мора да буде потписана од стране овлашћеног лица понуђача и оверена  печатом.</w:t>
      </w:r>
    </w:p>
    <w:p w:rsidR="007A51EF" w:rsidRPr="00C51D43" w:rsidRDefault="007A51EF" w:rsidP="007A51EF">
      <w:pPr>
        <w:ind w:left="1134" w:firstLine="51"/>
        <w:rPr>
          <w:lang w:val="sr-Cyrl-CS"/>
        </w:rPr>
      </w:pPr>
      <w:r w:rsidRPr="00C51D43">
        <w:rPr>
          <w:b/>
          <w:u w:val="single"/>
          <w:lang w:val="sr-Cyrl-CS"/>
        </w:rPr>
        <w:t>Уколико понуду подноси група понуђача</w:t>
      </w:r>
      <w:r w:rsidRPr="00C51D43">
        <w:rPr>
          <w:lang w:val="sr-Cyrl-CS"/>
        </w:rPr>
        <w:t>, Изјава мора бити потписана од стране овлашћеног лица сваког понуђача из групе понуђача и оверена печатом.</w:t>
      </w:r>
    </w:p>
    <w:p w:rsidR="007A51EF" w:rsidRPr="00C51D43" w:rsidRDefault="007A51EF" w:rsidP="007A51EF">
      <w:pPr>
        <w:contextualSpacing/>
        <w:rPr>
          <w:bCs/>
          <w:iCs/>
          <w:lang w:val="sr-Cyrl-CS"/>
        </w:rPr>
      </w:pPr>
    </w:p>
    <w:p w:rsidR="007A51EF" w:rsidRPr="00C51D43"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Default="007A51EF" w:rsidP="007A51EF">
      <w:pPr>
        <w:contextualSpacing/>
        <w:jc w:val="both"/>
        <w:rPr>
          <w:b/>
          <w:bCs/>
          <w:i/>
          <w:iCs/>
          <w:lang w:val="sr-Cyrl-CS"/>
        </w:rPr>
      </w:pPr>
    </w:p>
    <w:p w:rsidR="007A51EF"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Pr="00C51D43" w:rsidRDefault="007A51EF" w:rsidP="007A51EF">
      <w:pPr>
        <w:rPr>
          <w:lang w:val="sr-Cyrl-CS"/>
        </w:rPr>
      </w:pPr>
      <w:r w:rsidRPr="00C51D43">
        <w:rPr>
          <w:lang w:val="sr-Cyrl-CS"/>
        </w:rPr>
        <w:t xml:space="preserve">Испуњеност </w:t>
      </w:r>
      <w:r w:rsidRPr="00C51D43">
        <w:rPr>
          <w:b/>
          <w:lang w:val="sr-Cyrl-CS"/>
        </w:rPr>
        <w:t>додатних услова</w:t>
      </w:r>
      <w:r w:rsidRPr="00C51D43">
        <w:rPr>
          <w:lang w:val="sr-Cyrl-CS"/>
        </w:rPr>
        <w:t xml:space="preserve"> за учешће у поступку предметне јавне набавке, понуђач доказује достављањем следећих доказа:</w:t>
      </w:r>
    </w:p>
    <w:p w:rsidR="007A51EF" w:rsidRPr="00C51D43" w:rsidRDefault="007A51EF" w:rsidP="007A51EF">
      <w:pPr>
        <w:numPr>
          <w:ilvl w:val="0"/>
          <w:numId w:val="5"/>
        </w:numPr>
        <w:ind w:left="1134" w:hanging="425"/>
        <w:jc w:val="both"/>
        <w:rPr>
          <w:lang w:val="sr-Cyrl-CS"/>
        </w:rPr>
      </w:pPr>
      <w:r w:rsidRPr="00C51D43">
        <w:rPr>
          <w:lang w:val="sr-Cyrl-CS"/>
        </w:rPr>
        <w:t xml:space="preserve">Пословни капацитет – </w:t>
      </w:r>
      <w:r w:rsidRPr="00C51D43">
        <w:rPr>
          <w:b/>
          <w:lang w:val="sr-Cyrl-CS"/>
        </w:rPr>
        <w:t>Доказ:</w:t>
      </w:r>
      <w:r w:rsidRPr="00C51D43">
        <w:rPr>
          <w:lang w:val="sr-Cyrl-CS"/>
        </w:rPr>
        <w:t xml:space="preserve"> </w:t>
      </w:r>
      <w:r w:rsidRPr="00C51D43">
        <w:rPr>
          <w:lang w:val="sr-Cyrl-CS" w:eastAsia="sr-Latn-CS"/>
        </w:rPr>
        <w:t>Понуђач доставља Потврду (уверење) Оператора преносног система (ТСО) за период од претходних пет година</w:t>
      </w:r>
      <w:r w:rsidRPr="00C51D43">
        <w:rPr>
          <w:lang w:val="sr-Cyrl-CS"/>
        </w:rPr>
        <w:t>.</w:t>
      </w:r>
    </w:p>
    <w:p w:rsidR="007A51EF" w:rsidRPr="00C51D43" w:rsidRDefault="007A51EF" w:rsidP="007A51EF">
      <w:pPr>
        <w:numPr>
          <w:ilvl w:val="0"/>
          <w:numId w:val="5"/>
        </w:numPr>
        <w:ind w:left="1134" w:hanging="425"/>
        <w:jc w:val="both"/>
        <w:rPr>
          <w:lang w:val="sr-Cyrl-CS"/>
        </w:rPr>
      </w:pPr>
      <w:r w:rsidRPr="00C51D43">
        <w:rPr>
          <w:lang w:val="sr-Cyrl-CS"/>
        </w:rPr>
        <w:t>Кадровски капацитет</w:t>
      </w:r>
      <w:r w:rsidRPr="00C51D43">
        <w:rPr>
          <w:lang w:val="sr-Cyrl-CS" w:eastAsia="sr-Latn-CS"/>
        </w:rPr>
        <w:t xml:space="preserve"> – </w:t>
      </w:r>
      <w:r w:rsidRPr="00C51D43">
        <w:rPr>
          <w:b/>
          <w:lang w:val="sr-Cyrl-CS" w:eastAsia="sr-Latn-CS"/>
        </w:rPr>
        <w:t xml:space="preserve">Доказ: </w:t>
      </w:r>
      <w:r w:rsidRPr="00C51D43">
        <w:rPr>
          <w:lang w:val="sr-Cyrl-CS" w:eastAsia="sr-Latn-CS"/>
        </w:rPr>
        <w:t xml:space="preserve">Понуђач доставља </w:t>
      </w:r>
      <w:r w:rsidRPr="00C51D43">
        <w:rPr>
          <w:lang w:val="ru-RU"/>
        </w:rPr>
        <w:t>Изјаву на меморандуму оверену и потписану од стране овлашћеног лица да располаже траженим кадровским капацитетом.</w:t>
      </w:r>
    </w:p>
    <w:p w:rsidR="007A51EF" w:rsidRPr="00C51D43" w:rsidRDefault="007A51EF" w:rsidP="007A51EF">
      <w:pPr>
        <w:jc w:val="both"/>
        <w:rPr>
          <w:b/>
          <w:u w:val="single"/>
          <w:lang w:val="sr-Cyrl-CS"/>
        </w:rPr>
      </w:pPr>
    </w:p>
    <w:p w:rsidR="007A51EF" w:rsidRPr="00C51D43" w:rsidRDefault="007A51EF" w:rsidP="007A51EF">
      <w:pPr>
        <w:jc w:val="both"/>
        <w:rPr>
          <w:lang w:val="sr-Cyrl-CS"/>
        </w:rPr>
      </w:pPr>
      <w:r w:rsidRPr="00C51D43">
        <w:rPr>
          <w:b/>
          <w:u w:val="single"/>
          <w:lang w:val="sr-Cyrl-CS"/>
        </w:rPr>
        <w:t xml:space="preserve">Уколико понуду подноси група понуђача </w:t>
      </w:r>
      <w:r w:rsidRPr="00C51D43">
        <w:rPr>
          <w:lang w:val="sr-Cyrl-CS"/>
        </w:rPr>
        <w:t xml:space="preserve">понуђач је дужан да за сваког члана групе достави наведене доказе да испуњава услове из члана 75. став 1. тачка 1) до </w:t>
      </w:r>
      <w:r w:rsidRPr="00D01EE2">
        <w:rPr>
          <w:lang w:val="ru-RU"/>
        </w:rPr>
        <w:t>4</w:t>
      </w:r>
      <w:r w:rsidRPr="00C51D43">
        <w:rPr>
          <w:lang w:val="sr-Cyrl-CS"/>
        </w:rPr>
        <w:t>) Закона</w:t>
      </w:r>
      <w:r w:rsidRPr="00D01EE2">
        <w:rPr>
          <w:lang w:val="ru-RU"/>
        </w:rPr>
        <w:t xml:space="preserve">, </w:t>
      </w:r>
      <w:r w:rsidRPr="00C51D43">
        <w:rPr>
          <w:lang w:val="sr-Cyrl-CS"/>
        </w:rPr>
        <w:t>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A51EF" w:rsidRPr="00D01EE2" w:rsidRDefault="007A51EF" w:rsidP="007A51EF">
      <w:pPr>
        <w:jc w:val="both"/>
        <w:rPr>
          <w:lang w:val="ru-RU"/>
        </w:rPr>
      </w:pPr>
      <w:r w:rsidRPr="00C51D43">
        <w:rPr>
          <w:b/>
          <w:lang w:val="sr-Cyrl-CS"/>
        </w:rPr>
        <w:t>Додатне услове група понуђача испуњава заједно.</w:t>
      </w:r>
    </w:p>
    <w:p w:rsidR="007A51EF" w:rsidRPr="00C51D43" w:rsidRDefault="007A51EF" w:rsidP="007A51EF">
      <w:pPr>
        <w:jc w:val="both"/>
        <w:rPr>
          <w:b/>
          <w:lang w:val="sr-Cyrl-CS"/>
        </w:rPr>
      </w:pPr>
    </w:p>
    <w:p w:rsidR="007A51EF" w:rsidRPr="00C51D43" w:rsidRDefault="007A51EF" w:rsidP="007A51EF">
      <w:pPr>
        <w:jc w:val="both"/>
        <w:rPr>
          <w:lang w:val="sr-Cyrl-CS" w:eastAsia="sr-Latn-CS"/>
        </w:rPr>
      </w:pPr>
      <w:r w:rsidRPr="00C51D43">
        <w:rPr>
          <w:b/>
          <w:u w:val="single"/>
          <w:lang w:val="sr-Cyrl-CS"/>
        </w:rPr>
        <w:t xml:space="preserve">Уколико понуђач подноси понуду са подизвођачем, </w:t>
      </w:r>
      <w:r w:rsidRPr="00C51D43">
        <w:rPr>
          <w:lang w:val="sr-Cyrl-CS"/>
        </w:rPr>
        <w:t xml:space="preserve">понуђач је дужан да за подизвођача достави доказе да испуњава услове из члана 75. став 1. тачка 1) до </w:t>
      </w:r>
      <w:r w:rsidRPr="00D01EE2">
        <w:rPr>
          <w:lang w:val="ru-RU"/>
        </w:rPr>
        <w:t>4</w:t>
      </w:r>
      <w:r w:rsidRPr="00C51D43">
        <w:rPr>
          <w:lang w:val="sr-Cyrl-CS"/>
        </w:rPr>
        <w:t>) Закона.</w:t>
      </w:r>
      <w:r w:rsidRPr="00D01EE2">
        <w:rPr>
          <w:lang w:val="ru-RU"/>
        </w:rPr>
        <w:t xml:space="preserve"> а доказ о испуњености услова из члана 75. став 1. тачка 5) Закона за део набавке који ће извршити преко подизвођача</w:t>
      </w:r>
      <w:r w:rsidRPr="00C51D43">
        <w:rPr>
          <w:lang w:val="sr-Cyrl-CS" w:eastAsia="sr-Latn-CS"/>
        </w:rPr>
        <w:t>.</w:t>
      </w:r>
    </w:p>
    <w:p w:rsidR="007A51EF" w:rsidRPr="00C51D43" w:rsidRDefault="007A51EF" w:rsidP="007A51EF">
      <w:pPr>
        <w:jc w:val="both"/>
        <w:rPr>
          <w:lang w:val="sr-Cyrl-CS"/>
        </w:rPr>
      </w:pPr>
    </w:p>
    <w:p w:rsidR="007A51EF" w:rsidRPr="00C51D43" w:rsidRDefault="007A51EF" w:rsidP="007A51EF">
      <w:pPr>
        <w:jc w:val="both"/>
        <w:rPr>
          <w:lang w:val="sr-Cyrl-CS"/>
        </w:rPr>
      </w:pPr>
      <w:r w:rsidRPr="00C51D43">
        <w:rPr>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A51EF" w:rsidRPr="00C51D43" w:rsidRDefault="007A51EF" w:rsidP="007A51EF">
      <w:pPr>
        <w:jc w:val="both"/>
        <w:rPr>
          <w:lang w:val="sr-Cyrl-CS"/>
        </w:rPr>
      </w:pPr>
      <w:r w:rsidRPr="00C51D43">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A51EF" w:rsidRPr="00C51D43" w:rsidRDefault="007A51EF" w:rsidP="007A51EF">
      <w:pPr>
        <w:jc w:val="both"/>
        <w:rPr>
          <w:lang w:val="sr-Cyrl-CS"/>
        </w:rPr>
      </w:pPr>
      <w:r w:rsidRPr="00C51D43">
        <w:rPr>
          <w:lang w:val="sr-Cyrl-CS"/>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Pr="00D01EE2">
        <w:rPr>
          <w:lang w:val="ru-RU"/>
        </w:rPr>
        <w:t>до тачке 4)</w:t>
      </w:r>
      <w:r w:rsidRPr="00C51D43">
        <w:rPr>
          <w:lang w:val="sr-Cyrl-CS"/>
        </w:rPr>
        <w:t>, који су јавно доступни на интернет страници Агенције за привредне регистре – Регистар понуђача.</w:t>
      </w:r>
    </w:p>
    <w:p w:rsidR="007A51EF" w:rsidRPr="00C51D43" w:rsidRDefault="007A51EF" w:rsidP="007A51EF">
      <w:pPr>
        <w:jc w:val="both"/>
        <w:rPr>
          <w:lang w:val="sr-Cyrl-CS"/>
        </w:rPr>
      </w:pPr>
      <w:r w:rsidRPr="00C51D43">
        <w:rPr>
          <w:lang w:val="sr-Cyrl-CS"/>
        </w:rPr>
        <w:t>Наручилац неће одбити понуду 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7A51EF" w:rsidRPr="00C51D43" w:rsidRDefault="007A51EF" w:rsidP="007A51EF">
      <w:pPr>
        <w:jc w:val="both"/>
        <w:rPr>
          <w:lang w:val="sr-Cyrl-CS"/>
        </w:rPr>
      </w:pPr>
      <w:r w:rsidRPr="00C51D43">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51EF" w:rsidRPr="00C51D43" w:rsidRDefault="007A51EF" w:rsidP="007A51EF">
      <w:pPr>
        <w:jc w:val="both"/>
        <w:rPr>
          <w:lang w:val="sr-Cyrl-CS"/>
        </w:rPr>
      </w:pPr>
      <w:r w:rsidRPr="00C51D43">
        <w:rPr>
          <w:lang w:val="sr-Cyrl-CS"/>
        </w:rPr>
        <w:t>Ако се у држави у којој понуђач има седиште не издају тражени докази из члана 77.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A51EF" w:rsidRPr="00C51D43" w:rsidRDefault="007A51EF" w:rsidP="007A51EF">
      <w:pPr>
        <w:jc w:val="both"/>
        <w:rPr>
          <w:lang w:val="sr-Latn-CS"/>
        </w:rPr>
      </w:pPr>
    </w:p>
    <w:p w:rsidR="007A51EF" w:rsidRPr="00C51D43" w:rsidRDefault="007A51EF" w:rsidP="007A51EF">
      <w:pPr>
        <w:jc w:val="both"/>
        <w:rPr>
          <w:lang w:val="sr-Cyrl-CS"/>
        </w:rPr>
      </w:pPr>
      <w:r w:rsidRPr="00C51D43">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A51EF" w:rsidRPr="00D01EE2" w:rsidRDefault="007A51EF" w:rsidP="007A51EF">
      <w:pPr>
        <w:jc w:val="both"/>
        <w:rPr>
          <w:b/>
          <w:lang w:val="ru-RU"/>
        </w:rPr>
      </w:pPr>
      <w:r w:rsidRPr="00C51D43">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A51EF" w:rsidRDefault="007A51EF" w:rsidP="007A51EF">
      <w:pPr>
        <w:jc w:val="both"/>
        <w:rPr>
          <w:u w:val="single"/>
        </w:rPr>
      </w:pPr>
    </w:p>
    <w:p w:rsidR="007A51EF" w:rsidRDefault="007A51EF" w:rsidP="007A51EF">
      <w:pPr>
        <w:jc w:val="both"/>
        <w:rPr>
          <w:u w:val="single"/>
        </w:rPr>
      </w:pPr>
    </w:p>
    <w:p w:rsidR="007A51EF" w:rsidRDefault="007A51EF" w:rsidP="007A51EF">
      <w:pPr>
        <w:jc w:val="both"/>
        <w:rPr>
          <w:u w:val="single"/>
        </w:rPr>
      </w:pPr>
    </w:p>
    <w:p w:rsidR="007A51EF" w:rsidRPr="007A51EF" w:rsidRDefault="007A51EF" w:rsidP="007A51EF">
      <w:pPr>
        <w:jc w:val="both"/>
        <w:rPr>
          <w:u w:val="single"/>
        </w:rPr>
      </w:pPr>
    </w:p>
    <w:p w:rsidR="007A51EF" w:rsidRPr="00D01EE2" w:rsidRDefault="007A51EF" w:rsidP="007A51EF">
      <w:pPr>
        <w:pBdr>
          <w:top w:val="single" w:sz="4" w:space="1" w:color="auto"/>
          <w:left w:val="single" w:sz="4" w:space="4" w:color="auto"/>
          <w:bottom w:val="single" w:sz="4" w:space="1" w:color="auto"/>
          <w:right w:val="single" w:sz="4" w:space="4" w:color="auto"/>
        </w:pBdr>
        <w:jc w:val="both"/>
        <w:rPr>
          <w:sz w:val="26"/>
          <w:szCs w:val="26"/>
          <w:lang w:val="ru-RU"/>
        </w:rPr>
      </w:pPr>
      <w:r w:rsidRPr="00D01EE2">
        <w:rPr>
          <w:sz w:val="26"/>
          <w:szCs w:val="26"/>
          <w:lang w:val="ru-RU"/>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7A51EF" w:rsidRPr="00D01EE2" w:rsidRDefault="007A51EF" w:rsidP="007A51EF">
      <w:pPr>
        <w:pBdr>
          <w:top w:val="single" w:sz="4" w:space="1" w:color="auto"/>
          <w:left w:val="single" w:sz="4" w:space="4" w:color="auto"/>
          <w:bottom w:val="single" w:sz="4" w:space="1" w:color="auto"/>
          <w:right w:val="single" w:sz="4" w:space="4" w:color="auto"/>
        </w:pBdr>
        <w:jc w:val="both"/>
        <w:rPr>
          <w:sz w:val="26"/>
          <w:szCs w:val="26"/>
          <w:lang w:val="ru-RU"/>
        </w:rPr>
      </w:pPr>
      <w:r w:rsidRPr="00D01EE2">
        <w:rPr>
          <w:sz w:val="26"/>
          <w:szCs w:val="26"/>
          <w:lang w:val="ru-RU"/>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7A51EF" w:rsidRPr="00C51D43" w:rsidRDefault="007A51EF" w:rsidP="007A51EF">
      <w:pPr>
        <w:pBdr>
          <w:top w:val="single" w:sz="4" w:space="1" w:color="auto"/>
          <w:left w:val="single" w:sz="4" w:space="4" w:color="auto"/>
          <w:bottom w:val="single" w:sz="4" w:space="1" w:color="auto"/>
          <w:right w:val="single" w:sz="4" w:space="4" w:color="auto"/>
        </w:pBdr>
        <w:jc w:val="both"/>
        <w:rPr>
          <w:lang w:val="sr-Cyrl-CS"/>
        </w:rPr>
      </w:pPr>
      <w:r w:rsidRPr="00C51D43">
        <w:rPr>
          <w:sz w:val="26"/>
          <w:szCs w:val="26"/>
          <w:lang w:val="sr-Cyrl-CS"/>
        </w:rPr>
        <w:t xml:space="preserve">Ако понуђач у остављеном, примереном року, који не може бити краћи од пет дана, не достави </w:t>
      </w:r>
      <w:r w:rsidRPr="00D01EE2">
        <w:rPr>
          <w:sz w:val="26"/>
          <w:szCs w:val="26"/>
          <w:lang w:val="ru-RU"/>
        </w:rPr>
        <w:t>копију захтеваних доказа о испуњености услова или (уколико то наручилац то захтева) на увид оригинал или оверену копију свих или појединих доказа</w:t>
      </w:r>
      <w:r w:rsidRPr="00C51D43">
        <w:rPr>
          <w:sz w:val="26"/>
          <w:szCs w:val="26"/>
          <w:lang w:val="sr-Cyrl-CS"/>
        </w:rPr>
        <w:t>, наручилац ће његову понуду одбити као неприхватљиву.</w:t>
      </w:r>
    </w:p>
    <w:p w:rsidR="00BA1EAC" w:rsidRPr="007A51EF" w:rsidRDefault="00BA1EAC" w:rsidP="003A644A">
      <w:pPr>
        <w:jc w:val="both"/>
        <w:rPr>
          <w:b/>
          <w:sz w:val="22"/>
          <w:szCs w:val="22"/>
        </w:rPr>
      </w:pPr>
    </w:p>
    <w:p w:rsidR="00FE7E7A" w:rsidRPr="007A51EF" w:rsidRDefault="00FE7E7A"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F40631" w:rsidRPr="007A51EF" w:rsidRDefault="00F40631" w:rsidP="00F40631">
      <w:pPr>
        <w:ind w:left="1134" w:hanging="1134"/>
        <w:jc w:val="center"/>
        <w:rPr>
          <w:b/>
          <w:lang w:val="sr-Cyrl-CS"/>
        </w:rPr>
      </w:pPr>
      <w:r w:rsidRPr="007A51EF">
        <w:rPr>
          <w:b/>
        </w:rPr>
        <w:lastRenderedPageBreak/>
        <w:t xml:space="preserve"> </w:t>
      </w:r>
      <w:r w:rsidRPr="007A51EF">
        <w:rPr>
          <w:b/>
          <w:lang w:val="sr-Cyrl-CS"/>
        </w:rPr>
        <w:t>УПУТСТВО ПОНУЂАЧИМА КАКО ДА САЧИНЕ ПОНУДУ</w:t>
      </w:r>
    </w:p>
    <w:p w:rsidR="00F40631" w:rsidRPr="007A51EF" w:rsidRDefault="00F40631" w:rsidP="00F40631">
      <w:pPr>
        <w:ind w:left="1134" w:hanging="1134"/>
        <w:jc w:val="center"/>
        <w:rPr>
          <w:b/>
          <w:u w:val="single"/>
        </w:rPr>
      </w:pPr>
    </w:p>
    <w:p w:rsidR="00F40631" w:rsidRPr="007A51EF" w:rsidRDefault="00F40631" w:rsidP="00F40631">
      <w:pPr>
        <w:numPr>
          <w:ilvl w:val="0"/>
          <w:numId w:val="6"/>
        </w:numPr>
        <w:jc w:val="both"/>
        <w:rPr>
          <w:b/>
          <w:lang w:val="sr-Cyrl-CS"/>
        </w:rPr>
      </w:pPr>
      <w:r w:rsidRPr="007A51EF">
        <w:rPr>
          <w:b/>
          <w:lang w:val="sr-Cyrl-CS"/>
        </w:rPr>
        <w:t>ПОДАЦИ О ЈЕЗИКУ НА КОЈЕМ ПОНУДА МОРА ДА БУДЕ САСТАВЉЕНА</w:t>
      </w:r>
    </w:p>
    <w:p w:rsidR="00F40631" w:rsidRPr="007A51EF" w:rsidRDefault="00F40631" w:rsidP="00F40631">
      <w:pPr>
        <w:ind w:left="360" w:firstLine="360"/>
        <w:jc w:val="both"/>
      </w:pPr>
    </w:p>
    <w:p w:rsidR="00F40631" w:rsidRPr="007A51EF" w:rsidRDefault="00F40631" w:rsidP="00F40631">
      <w:pPr>
        <w:ind w:left="360" w:firstLine="360"/>
        <w:jc w:val="both"/>
        <w:rPr>
          <w:lang w:val="sr-Cyrl-CS"/>
        </w:rPr>
      </w:pPr>
      <w:r w:rsidRPr="007A51EF">
        <w:rPr>
          <w:lang w:val="pl-PL"/>
        </w:rPr>
        <w:t>Понуду саставити на српском језику.</w:t>
      </w:r>
    </w:p>
    <w:p w:rsidR="00F40631" w:rsidRPr="007A51EF" w:rsidRDefault="00F40631" w:rsidP="00F40631">
      <w:pPr>
        <w:ind w:left="360" w:firstLine="360"/>
        <w:jc w:val="both"/>
        <w:rPr>
          <w:lang w:val="sr-Cyrl-CS"/>
        </w:rPr>
      </w:pPr>
    </w:p>
    <w:p w:rsidR="00F40631" w:rsidRPr="007A51EF" w:rsidRDefault="00F40631" w:rsidP="00F40631">
      <w:pPr>
        <w:numPr>
          <w:ilvl w:val="0"/>
          <w:numId w:val="6"/>
        </w:numPr>
        <w:jc w:val="both"/>
        <w:rPr>
          <w:lang w:val="sr-Cyrl-CS"/>
        </w:rPr>
      </w:pPr>
      <w:r w:rsidRPr="007A51EF">
        <w:rPr>
          <w:b/>
          <w:lang w:val="sr-Cyrl-CS"/>
        </w:rPr>
        <w:t xml:space="preserve">НАЧИН </w:t>
      </w:r>
      <w:r w:rsidRPr="007A51EF">
        <w:rPr>
          <w:b/>
        </w:rPr>
        <w:t>ПОДНОШЕЊА</w:t>
      </w:r>
      <w:r w:rsidRPr="007A51EF">
        <w:rPr>
          <w:b/>
          <w:lang w:val="sr-Cyrl-CS"/>
        </w:rPr>
        <w:t xml:space="preserve"> ПОНУДА </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F40631" w:rsidRPr="007A51EF" w:rsidRDefault="00F40631" w:rsidP="00961019">
      <w:pPr>
        <w:ind w:left="720"/>
        <w:jc w:val="both"/>
        <w:rPr>
          <w:lang w:val="sr-Cyrl-CS"/>
        </w:rPr>
      </w:pPr>
      <w:r w:rsidRPr="007A51EF">
        <w:rPr>
          <w:lang w:val="sr-Cyrl-CS"/>
        </w:rPr>
        <w:t>На полеђини коверте или на кутији навести назив и адресу понуђача.</w:t>
      </w:r>
    </w:p>
    <w:p w:rsidR="00F40631" w:rsidRPr="007A51EF" w:rsidRDefault="00F40631" w:rsidP="00961019">
      <w:pPr>
        <w:ind w:left="720"/>
        <w:jc w:val="both"/>
        <w:rPr>
          <w:lang w:val="sr-Cyrl-CS"/>
        </w:rPr>
      </w:pPr>
      <w:r w:rsidRPr="007A51EF">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40631" w:rsidRPr="007A51EF" w:rsidRDefault="00F40631" w:rsidP="00961019">
      <w:pPr>
        <w:pStyle w:val="ListParagraph"/>
        <w:jc w:val="both"/>
        <w:rPr>
          <w:sz w:val="24"/>
          <w:szCs w:val="24"/>
          <w:lang w:val="sr-Cyrl-CS"/>
        </w:rPr>
      </w:pPr>
      <w:r w:rsidRPr="007A51EF">
        <w:rPr>
          <w:b w:val="0"/>
          <w:sz w:val="24"/>
          <w:szCs w:val="24"/>
          <w:lang w:val="sr-Cyrl-CS"/>
        </w:rPr>
        <w:t>Понуду доставити на адресу:</w:t>
      </w:r>
      <w:r w:rsidRPr="007A51EF">
        <w:rPr>
          <w:sz w:val="24"/>
          <w:szCs w:val="24"/>
          <w:lang w:val="sr-Cyrl-CS"/>
        </w:rPr>
        <w:t xml:space="preserve"> </w:t>
      </w:r>
      <w:r w:rsidR="00961019" w:rsidRPr="007A51EF">
        <w:rPr>
          <w:b w:val="0"/>
          <w:sz w:val="24"/>
          <w:szCs w:val="24"/>
        </w:rPr>
        <w:t>Хемијско-прехрамбена технолошка школа</w:t>
      </w:r>
      <w:r w:rsidR="00961019" w:rsidRPr="007A51EF">
        <w:rPr>
          <w:b w:val="0"/>
          <w:i/>
          <w:sz w:val="24"/>
          <w:szCs w:val="24"/>
        </w:rPr>
        <w:t>,</w:t>
      </w:r>
      <w:r w:rsidR="00961019" w:rsidRPr="007A51EF">
        <w:rPr>
          <w:b w:val="0"/>
          <w:sz w:val="24"/>
          <w:szCs w:val="24"/>
        </w:rPr>
        <w:t>Ул. Љешка</w:t>
      </w:r>
      <w:r w:rsidR="00961019" w:rsidRPr="007A51EF">
        <w:rPr>
          <w:b w:val="0"/>
          <w:sz w:val="24"/>
          <w:szCs w:val="24"/>
          <w:lang w:val="sr-Cyrl-CS"/>
        </w:rPr>
        <w:t xml:space="preserve"> бр.</w:t>
      </w:r>
      <w:r w:rsidR="00961019" w:rsidRPr="007A51EF">
        <w:rPr>
          <w:b w:val="0"/>
          <w:sz w:val="24"/>
          <w:szCs w:val="24"/>
          <w:lang w:val="sr-Latn-CS"/>
        </w:rPr>
        <w:t xml:space="preserve"> </w:t>
      </w:r>
      <w:r w:rsidR="00961019" w:rsidRPr="007A51EF">
        <w:rPr>
          <w:b w:val="0"/>
          <w:sz w:val="24"/>
          <w:szCs w:val="24"/>
        </w:rPr>
        <w:t>82</w:t>
      </w:r>
      <w:r w:rsidR="00961019" w:rsidRPr="007A51EF">
        <w:rPr>
          <w:b w:val="0"/>
          <w:sz w:val="24"/>
          <w:szCs w:val="24"/>
          <w:lang w:val="sr-Cyrl-CS"/>
        </w:rPr>
        <w:t>, 11030 Београд</w:t>
      </w:r>
      <w:r w:rsidRPr="007A51EF">
        <w:rPr>
          <w:b w:val="0"/>
          <w:sz w:val="24"/>
          <w:szCs w:val="24"/>
          <w:lang w:val="sr-Cyrl-CS"/>
        </w:rPr>
        <w:t>, са назнаком:</w:t>
      </w:r>
      <w:r w:rsidRPr="007A51EF">
        <w:rPr>
          <w:sz w:val="24"/>
          <w:szCs w:val="24"/>
          <w:lang w:val="sr-Cyrl-CS"/>
        </w:rPr>
        <w:t xml:space="preserve"> </w:t>
      </w:r>
      <w:r w:rsidRPr="007A51EF">
        <w:rPr>
          <w:b w:val="0"/>
          <w:sz w:val="24"/>
          <w:szCs w:val="24"/>
          <w:lang w:val="sr-Cyrl-CS"/>
        </w:rPr>
        <w:t xml:space="preserve">“Понуда за јавну набавку мале вредности – </w:t>
      </w:r>
      <w:r w:rsidR="00EB474A" w:rsidRPr="007A51EF">
        <w:rPr>
          <w:sz w:val="24"/>
          <w:szCs w:val="24"/>
        </w:rPr>
        <w:t>Е</w:t>
      </w:r>
      <w:r w:rsidRPr="007A51EF">
        <w:rPr>
          <w:sz w:val="24"/>
          <w:szCs w:val="24"/>
        </w:rPr>
        <w:t>лектричн</w:t>
      </w:r>
      <w:r w:rsidR="00EB474A" w:rsidRPr="007A51EF">
        <w:rPr>
          <w:sz w:val="24"/>
          <w:szCs w:val="24"/>
        </w:rPr>
        <w:t>а</w:t>
      </w:r>
      <w:r w:rsidRPr="007A51EF">
        <w:rPr>
          <w:sz w:val="24"/>
          <w:szCs w:val="24"/>
        </w:rPr>
        <w:t xml:space="preserve"> енергиј</w:t>
      </w:r>
      <w:r w:rsidR="00EB474A" w:rsidRPr="007A51EF">
        <w:rPr>
          <w:sz w:val="24"/>
          <w:szCs w:val="24"/>
        </w:rPr>
        <w:t>а</w:t>
      </w:r>
      <w:r w:rsidRPr="007A51EF">
        <w:rPr>
          <w:sz w:val="24"/>
          <w:szCs w:val="24"/>
          <w:lang w:val="sr-Cyrl-CS"/>
        </w:rPr>
        <w:t xml:space="preserve">, ЈН број </w:t>
      </w:r>
      <w:r w:rsidR="007A51EF" w:rsidRPr="007A51EF">
        <w:rPr>
          <w:sz w:val="24"/>
          <w:szCs w:val="24"/>
        </w:rPr>
        <w:t xml:space="preserve">1 </w:t>
      </w:r>
      <w:r w:rsidR="000A0739">
        <w:rPr>
          <w:sz w:val="24"/>
          <w:szCs w:val="24"/>
        </w:rPr>
        <w:t>МНД/19</w:t>
      </w:r>
      <w:r w:rsidRPr="007A51EF">
        <w:rPr>
          <w:b w:val="0"/>
          <w:sz w:val="24"/>
          <w:szCs w:val="24"/>
          <w:lang w:val="sr-Cyrl-CS"/>
        </w:rPr>
        <w:t xml:space="preserve"> – НЕ ОТВАРАТИ”. Понуда се сматра благовременом уколико је примљена од стране наручиоца </w:t>
      </w:r>
      <w:r w:rsidR="00D6490E" w:rsidRPr="00D6490E">
        <w:rPr>
          <w:sz w:val="24"/>
          <w:szCs w:val="24"/>
          <w:u w:val="single"/>
          <w:lang w:val="sr-Cyrl-RS"/>
        </w:rPr>
        <w:t>22.</w:t>
      </w:r>
      <w:r w:rsidR="00C501DE" w:rsidRPr="00D6490E">
        <w:rPr>
          <w:sz w:val="24"/>
          <w:szCs w:val="24"/>
          <w:u w:val="single"/>
        </w:rPr>
        <w:t>0</w:t>
      </w:r>
      <w:r w:rsidR="000A0739" w:rsidRPr="00D6490E">
        <w:rPr>
          <w:sz w:val="24"/>
          <w:szCs w:val="24"/>
          <w:u w:val="single"/>
          <w:lang w:val="sr-Cyrl-RS"/>
        </w:rPr>
        <w:t>5</w:t>
      </w:r>
      <w:r w:rsidRPr="00D6490E">
        <w:rPr>
          <w:sz w:val="24"/>
          <w:szCs w:val="24"/>
          <w:u w:val="single"/>
        </w:rPr>
        <w:t>.201</w:t>
      </w:r>
      <w:r w:rsidR="000A0739" w:rsidRPr="00D6490E">
        <w:rPr>
          <w:sz w:val="24"/>
          <w:szCs w:val="24"/>
          <w:u w:val="single"/>
        </w:rPr>
        <w:t>9</w:t>
      </w:r>
      <w:r w:rsidRPr="00D6490E">
        <w:rPr>
          <w:sz w:val="24"/>
          <w:szCs w:val="24"/>
          <w:u w:val="single"/>
        </w:rPr>
        <w:t xml:space="preserve">. </w:t>
      </w:r>
      <w:r w:rsidRPr="00D6490E">
        <w:rPr>
          <w:sz w:val="24"/>
          <w:szCs w:val="24"/>
          <w:u w:val="single"/>
          <w:lang w:val="sr-Cyrl-CS"/>
        </w:rPr>
        <w:t>године</w:t>
      </w:r>
      <w:r w:rsidR="00961019" w:rsidRPr="00D6490E">
        <w:rPr>
          <w:sz w:val="24"/>
          <w:szCs w:val="24"/>
          <w:u w:val="single"/>
          <w:lang w:val="sr-Cyrl-CS"/>
        </w:rPr>
        <w:t xml:space="preserve"> </w:t>
      </w:r>
      <w:r w:rsidRPr="00D6490E">
        <w:rPr>
          <w:sz w:val="24"/>
          <w:szCs w:val="24"/>
          <w:u w:val="single"/>
          <w:lang w:val="sr-Cyrl-CS"/>
        </w:rPr>
        <w:t>до</w:t>
      </w:r>
      <w:r w:rsidR="00C8500E" w:rsidRPr="00D6490E">
        <w:rPr>
          <w:sz w:val="24"/>
          <w:szCs w:val="24"/>
          <w:u w:val="single"/>
        </w:rPr>
        <w:t xml:space="preserve"> 10,00 </w:t>
      </w:r>
      <w:r w:rsidRPr="00D6490E">
        <w:rPr>
          <w:sz w:val="24"/>
          <w:szCs w:val="24"/>
          <w:u w:val="single"/>
          <w:lang w:val="sr-Cyrl-CS"/>
        </w:rPr>
        <w:t>часова</w:t>
      </w:r>
      <w:r w:rsidRPr="00D6490E">
        <w:rPr>
          <w:b w:val="0"/>
          <w:sz w:val="24"/>
          <w:szCs w:val="24"/>
          <w:u w:val="single"/>
          <w:lang w:val="sr-Cyrl-CS"/>
        </w:rPr>
        <w:t>.</w:t>
      </w:r>
    </w:p>
    <w:p w:rsidR="00F40631" w:rsidRPr="007A51EF" w:rsidRDefault="00F40631" w:rsidP="00961019">
      <w:pPr>
        <w:ind w:left="720"/>
        <w:jc w:val="both"/>
        <w:rPr>
          <w:lang w:val="sr-Cyrl-CS"/>
        </w:rPr>
      </w:pPr>
    </w:p>
    <w:p w:rsidR="006A74B8" w:rsidRPr="00725EF9" w:rsidRDefault="006A74B8" w:rsidP="006A74B8">
      <w:pPr>
        <w:pStyle w:val="NoSpacing"/>
        <w:ind w:left="720"/>
        <w:jc w:val="both"/>
        <w:rPr>
          <w:sz w:val="24"/>
          <w:szCs w:val="24"/>
          <w:lang w:val="sr-Cyrl-CS"/>
        </w:rPr>
      </w:pPr>
      <w:r w:rsidRPr="00725EF9">
        <w:rPr>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A74B8" w:rsidRPr="00725EF9" w:rsidRDefault="006A74B8" w:rsidP="006A74B8">
      <w:pPr>
        <w:pStyle w:val="NoSpacing"/>
        <w:ind w:left="720"/>
        <w:jc w:val="both"/>
        <w:rPr>
          <w:sz w:val="24"/>
          <w:szCs w:val="24"/>
          <w:lang w:val="sr-Cyrl-CS"/>
        </w:rPr>
      </w:pPr>
      <w:r w:rsidRPr="00725EF9">
        <w:rPr>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A74B8" w:rsidRPr="00725EF9" w:rsidRDefault="006A74B8" w:rsidP="006A74B8">
      <w:pPr>
        <w:pStyle w:val="NoSpacing"/>
        <w:ind w:left="720"/>
        <w:jc w:val="both"/>
        <w:rPr>
          <w:sz w:val="24"/>
          <w:szCs w:val="24"/>
          <w:lang w:val="sr-Cyrl-CS"/>
        </w:rPr>
      </w:pPr>
      <w:r w:rsidRPr="00725EF9">
        <w:rPr>
          <w:sz w:val="24"/>
          <w:szCs w:val="24"/>
          <w:lang w:val="sr-Cyrl-CS"/>
        </w:rPr>
        <w:t>Понуда, поред докумената, којим се доказује испуњеност обавезних и додатних услова, мора садржати:</w:t>
      </w:r>
    </w:p>
    <w:p w:rsidR="006A74B8" w:rsidRPr="00725EF9" w:rsidRDefault="006A74B8" w:rsidP="006A74B8">
      <w:pPr>
        <w:numPr>
          <w:ilvl w:val="0"/>
          <w:numId w:val="7"/>
        </w:numPr>
        <w:jc w:val="both"/>
        <w:rPr>
          <w:lang w:val="sr-Cyrl-CS"/>
        </w:rPr>
      </w:pPr>
      <w:r w:rsidRPr="00725EF9">
        <w:rPr>
          <w:lang w:val="sr-Cyrl-CS"/>
        </w:rPr>
        <w:t>Образац понуде,</w:t>
      </w:r>
    </w:p>
    <w:p w:rsidR="006A74B8" w:rsidRPr="00725EF9" w:rsidRDefault="006A74B8" w:rsidP="006A74B8">
      <w:pPr>
        <w:numPr>
          <w:ilvl w:val="0"/>
          <w:numId w:val="7"/>
        </w:numPr>
        <w:jc w:val="both"/>
        <w:rPr>
          <w:lang w:val="sr-Cyrl-CS"/>
        </w:rPr>
      </w:pPr>
      <w:r w:rsidRPr="00725EF9">
        <w:rPr>
          <w:lang w:val="sr-Cyrl-CS"/>
        </w:rPr>
        <w:t>В</w:t>
      </w:r>
      <w:r w:rsidRPr="00D01EE2">
        <w:rPr>
          <w:lang w:val="ru-RU"/>
        </w:rPr>
        <w:t xml:space="preserve">рста, техничке карактеристике, квалитет, количина и опис </w:t>
      </w:r>
      <w:r>
        <w:t>добара</w:t>
      </w:r>
      <w:r w:rsidRPr="00D01EE2">
        <w:rPr>
          <w:lang w:val="ru-RU"/>
        </w:rPr>
        <w:t xml:space="preserve">, начин спровођења контроле и обезбеђења гаранције квалитета, рок </w:t>
      </w:r>
      <w:r>
        <w:t>испоруке</w:t>
      </w:r>
      <w:r w:rsidRPr="00D01EE2">
        <w:rPr>
          <w:lang w:val="ru-RU"/>
        </w:rPr>
        <w:t xml:space="preserve">, место </w:t>
      </w:r>
      <w:r>
        <w:t>испоруке</w:t>
      </w:r>
      <w:r w:rsidRPr="00725EF9">
        <w:rPr>
          <w:lang w:val="sr-Cyrl-CS"/>
        </w:rPr>
        <w:t>,</w:t>
      </w:r>
    </w:p>
    <w:p w:rsidR="006A74B8" w:rsidRPr="00725EF9" w:rsidRDefault="006A74B8" w:rsidP="006A74B8">
      <w:pPr>
        <w:numPr>
          <w:ilvl w:val="0"/>
          <w:numId w:val="7"/>
        </w:numPr>
        <w:jc w:val="both"/>
        <w:rPr>
          <w:lang w:val="sr-Cyrl-CS"/>
        </w:rPr>
      </w:pPr>
      <w:r w:rsidRPr="00725EF9">
        <w:rPr>
          <w:lang w:val="sr-Cyrl-CS"/>
        </w:rPr>
        <w:t>Модел уговора,</w:t>
      </w:r>
    </w:p>
    <w:p w:rsidR="006A74B8" w:rsidRPr="00725EF9" w:rsidRDefault="006A74B8" w:rsidP="006A74B8">
      <w:pPr>
        <w:numPr>
          <w:ilvl w:val="0"/>
          <w:numId w:val="7"/>
        </w:numPr>
        <w:jc w:val="both"/>
        <w:rPr>
          <w:lang w:val="sr-Cyrl-CS"/>
        </w:rPr>
      </w:pPr>
      <w:r w:rsidRPr="00725EF9">
        <w:rPr>
          <w:lang w:val="sr-Cyrl-CS"/>
        </w:rPr>
        <w:t>Образац структуре цена,</w:t>
      </w:r>
    </w:p>
    <w:p w:rsidR="006A74B8" w:rsidRPr="00725EF9" w:rsidRDefault="006A74B8" w:rsidP="006A74B8">
      <w:pPr>
        <w:numPr>
          <w:ilvl w:val="0"/>
          <w:numId w:val="7"/>
        </w:numPr>
        <w:jc w:val="both"/>
        <w:rPr>
          <w:lang w:val="sr-Cyrl-CS"/>
        </w:rPr>
      </w:pPr>
      <w:r w:rsidRPr="00725EF9">
        <w:rPr>
          <w:lang w:val="sr-Cyrl-CS"/>
        </w:rPr>
        <w:t>Образац трошкова припреме понуде</w:t>
      </w:r>
      <w:r w:rsidRPr="00D01EE2">
        <w:rPr>
          <w:lang w:val="ru-RU"/>
        </w:rPr>
        <w:t xml:space="preserve"> </w:t>
      </w:r>
      <w:r w:rsidRPr="00725EF9">
        <w:rPr>
          <w:lang w:val="sr-Cyrl-CS"/>
        </w:rPr>
        <w:t>(достављање овог обрасца није обавезно),</w:t>
      </w:r>
    </w:p>
    <w:p w:rsidR="006A74B8" w:rsidRPr="00725EF9" w:rsidRDefault="006A74B8" w:rsidP="006A74B8">
      <w:pPr>
        <w:numPr>
          <w:ilvl w:val="0"/>
          <w:numId w:val="7"/>
        </w:numPr>
        <w:jc w:val="both"/>
        <w:rPr>
          <w:lang w:val="sr-Cyrl-CS"/>
        </w:rPr>
      </w:pPr>
      <w:r w:rsidRPr="00725EF9">
        <w:rPr>
          <w:lang w:val="sr-Cyrl-CS"/>
        </w:rPr>
        <w:t>Образац изјаве о назависној понуди,</w:t>
      </w:r>
    </w:p>
    <w:p w:rsidR="006A74B8" w:rsidRPr="00725EF9" w:rsidRDefault="006A74B8" w:rsidP="006A74B8">
      <w:pPr>
        <w:numPr>
          <w:ilvl w:val="0"/>
          <w:numId w:val="7"/>
        </w:numPr>
        <w:jc w:val="both"/>
        <w:rPr>
          <w:lang w:val="sr-Cyrl-CS"/>
        </w:rPr>
      </w:pPr>
      <w:r w:rsidRPr="00725EF9">
        <w:rPr>
          <w:lang w:val="sr-Cyrl-CS"/>
        </w:rPr>
        <w:t>Образац изјаве о поштовању обавеза из члана 75. став 2. Закона</w:t>
      </w:r>
    </w:p>
    <w:p w:rsidR="006A74B8" w:rsidRDefault="006A74B8" w:rsidP="006A74B8">
      <w:pPr>
        <w:pStyle w:val="NoSpacing"/>
        <w:ind w:left="720"/>
        <w:jc w:val="both"/>
        <w:rPr>
          <w:sz w:val="24"/>
          <w:szCs w:val="24"/>
          <w:lang w:val="sr-Cyrl-CS"/>
        </w:rPr>
      </w:pPr>
    </w:p>
    <w:p w:rsidR="006A74B8" w:rsidRPr="00533EDD" w:rsidRDefault="006A74B8" w:rsidP="006A74B8">
      <w:pPr>
        <w:pStyle w:val="NoSpacing"/>
        <w:ind w:left="720"/>
        <w:jc w:val="both"/>
        <w:rPr>
          <w:sz w:val="24"/>
          <w:szCs w:val="24"/>
          <w:lang w:val="sr-Cyrl-CS"/>
        </w:rPr>
      </w:pPr>
      <w:r w:rsidRPr="00533EDD">
        <w:rPr>
          <w:sz w:val="24"/>
          <w:szCs w:val="24"/>
          <w:lang w:val="sr-Cyrl-CS"/>
        </w:rPr>
        <w:t>Наведени обрасци морају бити попуњени, не графитном оловком, потписани од стране овлашћеног лица понуђача, и оверени печатом.</w:t>
      </w:r>
    </w:p>
    <w:p w:rsidR="006A74B8" w:rsidRPr="00D01EE2" w:rsidRDefault="006A74B8" w:rsidP="006A74B8">
      <w:pPr>
        <w:pStyle w:val="NoSpacing"/>
        <w:ind w:left="720"/>
        <w:jc w:val="both"/>
        <w:rPr>
          <w:sz w:val="24"/>
          <w:szCs w:val="24"/>
          <w:lang w:val="ru-RU"/>
        </w:rPr>
      </w:pPr>
      <w:r w:rsidRPr="00533EDD">
        <w:rPr>
          <w:sz w:val="24"/>
          <w:szCs w:val="24"/>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6A74B8" w:rsidRPr="00533EDD" w:rsidRDefault="006A74B8" w:rsidP="006A74B8">
      <w:pPr>
        <w:pStyle w:val="NoSpacing"/>
        <w:ind w:left="720"/>
        <w:jc w:val="both"/>
        <w:rPr>
          <w:sz w:val="24"/>
          <w:szCs w:val="24"/>
          <w:lang w:val="sr-Cyrl-CS"/>
        </w:rPr>
      </w:pPr>
      <w:r w:rsidRPr="00533EDD">
        <w:rPr>
          <w:sz w:val="24"/>
          <w:szCs w:val="24"/>
          <w:lang w:val="sr-Cyrl-CS"/>
        </w:rPr>
        <w:t>–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 2.Закона о јавним набавкама).</w:t>
      </w:r>
    </w:p>
    <w:p w:rsidR="006A74B8" w:rsidRPr="00533EDD" w:rsidRDefault="006A74B8" w:rsidP="006A74B8">
      <w:pPr>
        <w:pStyle w:val="NoSpacing"/>
        <w:ind w:left="720"/>
        <w:jc w:val="both"/>
        <w:rPr>
          <w:sz w:val="24"/>
          <w:szCs w:val="24"/>
          <w:lang w:val="sr-Cyrl-CS"/>
        </w:rPr>
      </w:pPr>
      <w:r w:rsidRPr="00533EDD">
        <w:rPr>
          <w:sz w:val="24"/>
          <w:szCs w:val="24"/>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 2.Закона о јавним набавкама),достављају се за свакогучесника у заједничкој понуди посебно и сваки од учесника у заједничкој понуди потписује и печатом оверава образац који се на њега односи.</w:t>
      </w:r>
    </w:p>
    <w:p w:rsidR="006A74B8" w:rsidRPr="00533EDD" w:rsidRDefault="006A74B8" w:rsidP="006A74B8">
      <w:pPr>
        <w:pStyle w:val="NoSpacing"/>
        <w:ind w:firstLine="720"/>
        <w:jc w:val="both"/>
        <w:rPr>
          <w:sz w:val="24"/>
          <w:szCs w:val="24"/>
          <w:lang w:val="sr-Cyrl-CS"/>
        </w:rPr>
      </w:pPr>
      <w:r w:rsidRPr="00533EDD">
        <w:rPr>
          <w:sz w:val="24"/>
          <w:szCs w:val="24"/>
          <w:lang w:val="sr-Cyrl-CS"/>
        </w:rPr>
        <w:t>У случају да се понуђачи определе да један понуђач из групе потписује и печатом</w:t>
      </w:r>
    </w:p>
    <w:p w:rsidR="00F40631" w:rsidRPr="007A51EF" w:rsidRDefault="006A74B8" w:rsidP="006A74B8">
      <w:pPr>
        <w:ind w:left="720"/>
        <w:jc w:val="both"/>
        <w:rPr>
          <w:lang w:val="sr-Cyrl-CS"/>
        </w:rPr>
      </w:pPr>
      <w:r w:rsidRPr="00533EDD">
        <w:rPr>
          <w:lang w:val="sr-Cyrl-CS"/>
        </w:rPr>
        <w:t>оверава обрасце дате у конкурсној документацији (изузев образаца који подразумевају давање изјава под материјалниом и кривичном одговорношћу), наведно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r w:rsidR="00F40631" w:rsidRPr="007A51EF">
        <w:rPr>
          <w:lang w:val="sr-Cyrl-CS"/>
        </w:rPr>
        <w:t>.</w:t>
      </w:r>
    </w:p>
    <w:p w:rsidR="00F40631" w:rsidRPr="007A51EF" w:rsidRDefault="00F40631" w:rsidP="00F40631">
      <w:pPr>
        <w:ind w:left="720"/>
        <w:jc w:val="both"/>
      </w:pPr>
    </w:p>
    <w:p w:rsidR="00F40631" w:rsidRPr="007A51EF" w:rsidRDefault="00F40631" w:rsidP="00F40631">
      <w:pPr>
        <w:numPr>
          <w:ilvl w:val="0"/>
          <w:numId w:val="6"/>
        </w:numPr>
        <w:jc w:val="both"/>
        <w:rPr>
          <w:b/>
        </w:rPr>
      </w:pPr>
      <w:r w:rsidRPr="007A51EF">
        <w:rPr>
          <w:b/>
        </w:rPr>
        <w:t>ПАРТИЈЕ</w:t>
      </w:r>
    </w:p>
    <w:p w:rsidR="00F40631" w:rsidRPr="007A51EF" w:rsidRDefault="00F40631" w:rsidP="00F40631">
      <w:pPr>
        <w:pStyle w:val="ListParagraph"/>
        <w:jc w:val="both"/>
        <w:rPr>
          <w:b w:val="0"/>
          <w:sz w:val="24"/>
          <w:szCs w:val="24"/>
          <w:lang w:val="sr-Cyrl-CS"/>
        </w:rPr>
      </w:pPr>
    </w:p>
    <w:p w:rsidR="00F40631" w:rsidRPr="007A51EF" w:rsidRDefault="00F40631" w:rsidP="00F40631">
      <w:pPr>
        <w:pStyle w:val="ListParagraph"/>
        <w:jc w:val="both"/>
        <w:rPr>
          <w:b w:val="0"/>
          <w:sz w:val="24"/>
          <w:szCs w:val="24"/>
          <w:lang w:val="sr-Cyrl-CS"/>
        </w:rPr>
      </w:pPr>
      <w:r w:rsidRPr="007A51EF">
        <w:rPr>
          <w:b w:val="0"/>
          <w:sz w:val="24"/>
          <w:szCs w:val="24"/>
          <w:lang w:val="sr-Cyrl-CS"/>
        </w:rPr>
        <w:t>Предметна јавна набавка није обликована по партијама.</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b/>
        </w:rPr>
      </w:pPr>
      <w:r w:rsidRPr="007A51EF">
        <w:rPr>
          <w:b/>
          <w:lang w:val="sr-Cyrl-CS"/>
        </w:rPr>
        <w:t>ПОНУДА СА ВАРИЈАНТАМА</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t>Подношење понуде са варијантама није дозвољено.</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b/>
        </w:rPr>
      </w:pPr>
      <w:r w:rsidRPr="007A51EF">
        <w:rPr>
          <w:b/>
          <w:lang w:val="sr-Cyrl-CS"/>
        </w:rPr>
        <w:t>НАЧИН ИЗМЕНЕ, ДОПУНЕ И ОПОЗИВА ПОНУДЕ</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F40631" w:rsidRPr="007A51EF" w:rsidRDefault="00F40631" w:rsidP="00F40631">
      <w:pPr>
        <w:ind w:left="720"/>
        <w:jc w:val="both"/>
        <w:rPr>
          <w:lang w:val="sr-Cyrl-CS"/>
        </w:rPr>
      </w:pPr>
      <w:r w:rsidRPr="007A51EF">
        <w:rPr>
          <w:lang w:val="sr-Cyrl-CS"/>
        </w:rPr>
        <w:t>Понуђач је дужан да јасно назначи који део понуде мења, односно која документа накнадно доставља.</w:t>
      </w:r>
    </w:p>
    <w:p w:rsidR="00F40631" w:rsidRPr="007A51EF" w:rsidRDefault="00F40631" w:rsidP="00F40631">
      <w:pPr>
        <w:ind w:left="720"/>
        <w:jc w:val="both"/>
        <w:rPr>
          <w:lang w:val="sr-Cyrl-CS"/>
        </w:rPr>
      </w:pPr>
      <w:r w:rsidRPr="007A51EF">
        <w:rPr>
          <w:lang w:val="sr-Cyrl-CS"/>
        </w:rPr>
        <w:t xml:space="preserve">Измену, допуну или опозив понуде треба доставити на адресу: </w:t>
      </w:r>
      <w:r w:rsidR="00961019" w:rsidRPr="007A51EF">
        <w:t>Хемијско-прехрамбена технолошка школа</w:t>
      </w:r>
      <w:r w:rsidR="00961019" w:rsidRPr="007A51EF">
        <w:rPr>
          <w:b/>
          <w:i/>
        </w:rPr>
        <w:t>,</w:t>
      </w:r>
      <w:r w:rsidR="00961019" w:rsidRPr="007A51EF">
        <w:t>Ул. Љешка</w:t>
      </w:r>
      <w:r w:rsidR="00961019" w:rsidRPr="007A51EF">
        <w:rPr>
          <w:lang w:val="sr-Cyrl-CS"/>
        </w:rPr>
        <w:t xml:space="preserve"> бр.</w:t>
      </w:r>
      <w:r w:rsidR="00961019" w:rsidRPr="007A51EF">
        <w:rPr>
          <w:lang w:val="sr-Latn-CS"/>
        </w:rPr>
        <w:t xml:space="preserve"> </w:t>
      </w:r>
      <w:r w:rsidR="00961019" w:rsidRPr="007A51EF">
        <w:t>82</w:t>
      </w:r>
      <w:r w:rsidR="00961019" w:rsidRPr="007A51EF">
        <w:rPr>
          <w:lang w:val="sr-Cyrl-CS"/>
        </w:rPr>
        <w:t>, 11030 Београд</w:t>
      </w:r>
      <w:r w:rsidRPr="007A51EF">
        <w:rPr>
          <w:lang w:val="sr-Cyrl-CS"/>
        </w:rPr>
        <w:t>, са назнаком:</w:t>
      </w:r>
    </w:p>
    <w:p w:rsidR="00F40631" w:rsidRPr="007A51EF" w:rsidRDefault="00F40631" w:rsidP="00F40631">
      <w:pPr>
        <w:ind w:left="720"/>
        <w:jc w:val="both"/>
        <w:rPr>
          <w:lang w:val="sr-Cyrl-CS"/>
        </w:rPr>
      </w:pPr>
      <w:r w:rsidRPr="007A51EF">
        <w:rPr>
          <w:b/>
          <w:lang w:val="sr-Cyrl-CS"/>
        </w:rPr>
        <w:t xml:space="preserve">“Измена понуде за јавну набавку мале вредности – </w:t>
      </w:r>
      <w:r w:rsidR="004505AE" w:rsidRPr="007A51EF">
        <w:rPr>
          <w:b/>
        </w:rPr>
        <w:t>Електрична</w:t>
      </w:r>
      <w:r w:rsidRPr="007A51EF">
        <w:rPr>
          <w:b/>
        </w:rPr>
        <w:t xml:space="preserve"> енергиј</w:t>
      </w:r>
      <w:r w:rsidR="004505AE" w:rsidRPr="007A51EF">
        <w:rPr>
          <w:b/>
        </w:rPr>
        <w:t>а</w:t>
      </w:r>
      <w:r w:rsidRPr="007A51EF">
        <w:rPr>
          <w:b/>
          <w:lang w:val="sr-Cyrl-CS"/>
        </w:rPr>
        <w:t xml:space="preserve">, ЈН број </w:t>
      </w:r>
      <w:r w:rsidR="007A51EF" w:rsidRPr="007A51EF">
        <w:rPr>
          <w:b/>
        </w:rPr>
        <w:t xml:space="preserve">1 </w:t>
      </w:r>
      <w:r w:rsidR="000A0739">
        <w:rPr>
          <w:b/>
        </w:rPr>
        <w:t>МНД/19</w:t>
      </w:r>
      <w:r w:rsidRPr="007A51EF">
        <w:rPr>
          <w:b/>
          <w:lang w:val="sr-Cyrl-CS"/>
        </w:rPr>
        <w:t xml:space="preserve"> – НЕ ОТВАРАТИ”</w:t>
      </w:r>
      <w:r w:rsidRPr="007A51EF">
        <w:rPr>
          <w:lang w:val="sr-Cyrl-CS"/>
        </w:rPr>
        <w:t>, или</w:t>
      </w:r>
    </w:p>
    <w:p w:rsidR="00F40631" w:rsidRPr="007A51EF" w:rsidRDefault="00F40631" w:rsidP="00F40631">
      <w:pPr>
        <w:ind w:left="720"/>
        <w:jc w:val="both"/>
        <w:rPr>
          <w:lang w:val="sr-Cyrl-CS"/>
        </w:rPr>
      </w:pPr>
      <w:r w:rsidRPr="007A51EF">
        <w:rPr>
          <w:b/>
          <w:lang w:val="sr-Cyrl-CS"/>
        </w:rPr>
        <w:t xml:space="preserve">“Допуна понуде за јавну набавку мале вредности – </w:t>
      </w:r>
      <w:r w:rsidR="004505AE" w:rsidRPr="007A51EF">
        <w:rPr>
          <w:b/>
        </w:rPr>
        <w:t>Електрична енергија</w:t>
      </w:r>
      <w:r w:rsidRPr="007A51EF">
        <w:rPr>
          <w:b/>
          <w:lang w:val="sr-Cyrl-CS"/>
        </w:rPr>
        <w:t xml:space="preserve">, ЈН број </w:t>
      </w:r>
      <w:r w:rsidR="007A51EF" w:rsidRPr="007A51EF">
        <w:rPr>
          <w:b/>
        </w:rPr>
        <w:t xml:space="preserve">1 </w:t>
      </w:r>
      <w:r w:rsidR="000A0739">
        <w:rPr>
          <w:b/>
        </w:rPr>
        <w:t>МНД/19</w:t>
      </w:r>
      <w:r w:rsidRPr="007A51EF">
        <w:rPr>
          <w:b/>
          <w:lang w:val="sr-Cyrl-CS"/>
        </w:rPr>
        <w:t xml:space="preserve"> – НЕ ОТВАРАТИ”</w:t>
      </w:r>
      <w:r w:rsidRPr="007A51EF">
        <w:rPr>
          <w:lang w:val="sr-Cyrl-CS"/>
        </w:rPr>
        <w:t>, или</w:t>
      </w:r>
    </w:p>
    <w:p w:rsidR="00F40631" w:rsidRPr="007A51EF" w:rsidRDefault="00F40631" w:rsidP="00F40631">
      <w:pPr>
        <w:ind w:left="720"/>
        <w:jc w:val="both"/>
        <w:rPr>
          <w:lang w:val="sr-Cyrl-CS"/>
        </w:rPr>
      </w:pPr>
      <w:r w:rsidRPr="007A51EF">
        <w:rPr>
          <w:b/>
          <w:lang w:val="sr-Cyrl-CS"/>
        </w:rPr>
        <w:t xml:space="preserve">“Опозив понуде за јавну набавку мале вредности – </w:t>
      </w:r>
      <w:r w:rsidR="004505AE" w:rsidRPr="007A51EF">
        <w:rPr>
          <w:b/>
        </w:rPr>
        <w:t>Електрична енергија</w:t>
      </w:r>
      <w:r w:rsidRPr="007A51EF">
        <w:rPr>
          <w:b/>
          <w:lang w:val="sr-Cyrl-CS"/>
        </w:rPr>
        <w:t xml:space="preserve">, ЈН број </w:t>
      </w:r>
      <w:r w:rsidR="007A51EF" w:rsidRPr="007A51EF">
        <w:rPr>
          <w:b/>
        </w:rPr>
        <w:t xml:space="preserve">1 </w:t>
      </w:r>
      <w:r w:rsidR="000A0739">
        <w:rPr>
          <w:b/>
        </w:rPr>
        <w:t>МНД/19</w:t>
      </w:r>
      <w:r w:rsidRPr="007A51EF">
        <w:rPr>
          <w:b/>
          <w:lang w:val="sr-Cyrl-CS"/>
        </w:rPr>
        <w:t xml:space="preserve"> – НЕ ОТВАРАТИ”</w:t>
      </w:r>
      <w:r w:rsidRPr="007A51EF">
        <w:rPr>
          <w:lang w:val="sr-Cyrl-CS"/>
        </w:rPr>
        <w:t>, или</w:t>
      </w:r>
    </w:p>
    <w:p w:rsidR="00F40631" w:rsidRPr="007A51EF" w:rsidRDefault="00F40631" w:rsidP="00F40631">
      <w:pPr>
        <w:ind w:left="720"/>
        <w:jc w:val="both"/>
        <w:rPr>
          <w:b/>
          <w:lang w:val="sr-Cyrl-CS"/>
        </w:rPr>
      </w:pPr>
      <w:r w:rsidRPr="007A51EF">
        <w:rPr>
          <w:b/>
          <w:lang w:val="sr-Cyrl-CS"/>
        </w:rPr>
        <w:t xml:space="preserve">“Измена и допуна понуде за јавну набавку мале вредности – </w:t>
      </w:r>
      <w:r w:rsidR="004505AE" w:rsidRPr="007A51EF">
        <w:rPr>
          <w:b/>
        </w:rPr>
        <w:t>Електрична енергија</w:t>
      </w:r>
      <w:r w:rsidRPr="007A51EF">
        <w:rPr>
          <w:b/>
          <w:lang w:val="sr-Cyrl-CS"/>
        </w:rPr>
        <w:t xml:space="preserve">, ЈН број </w:t>
      </w:r>
      <w:r w:rsidR="007A51EF" w:rsidRPr="007A51EF">
        <w:rPr>
          <w:b/>
        </w:rPr>
        <w:t xml:space="preserve">1 </w:t>
      </w:r>
      <w:r w:rsidR="000A0739">
        <w:rPr>
          <w:b/>
        </w:rPr>
        <w:t>МНД/19</w:t>
      </w:r>
      <w:r w:rsidRPr="007A51EF">
        <w:rPr>
          <w:b/>
          <w:lang w:val="sr-Cyrl-CS"/>
        </w:rPr>
        <w:t>– НЕ ОТВАРАТИ”.</w:t>
      </w:r>
    </w:p>
    <w:p w:rsidR="00F40631" w:rsidRPr="007A51EF" w:rsidRDefault="00F40631" w:rsidP="00F40631">
      <w:pPr>
        <w:ind w:left="720"/>
        <w:jc w:val="both"/>
        <w:rPr>
          <w:b/>
          <w:lang w:val="sr-Cyrl-CS"/>
        </w:rPr>
      </w:pPr>
    </w:p>
    <w:p w:rsidR="00F40631" w:rsidRPr="007A51EF" w:rsidRDefault="00F40631" w:rsidP="00F40631">
      <w:pPr>
        <w:ind w:left="720"/>
        <w:jc w:val="both"/>
        <w:rPr>
          <w:lang w:val="sr-Cyrl-CS"/>
        </w:rPr>
      </w:pPr>
      <w:r w:rsidRPr="007A51EF">
        <w:rPr>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40631" w:rsidRPr="007A51EF" w:rsidRDefault="00F40631" w:rsidP="00F40631">
      <w:pPr>
        <w:ind w:left="720"/>
        <w:jc w:val="both"/>
        <w:rPr>
          <w:lang w:val="sr-Cyrl-CS"/>
        </w:rPr>
      </w:pPr>
      <w:r w:rsidRPr="007A51EF">
        <w:rPr>
          <w:lang w:val="sr-Cyrl-CS"/>
        </w:rPr>
        <w:t>По истеку рока за подношење понуда понуђач не може да повуче нити да мења своју понуду.</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lang w:val="sr-Cyrl-CS"/>
        </w:rPr>
      </w:pPr>
      <w:r w:rsidRPr="007A51EF">
        <w:rPr>
          <w:b/>
          <w:lang w:val="sr-Cyrl-CS"/>
        </w:rPr>
        <w:t>УЧЕСТВОВАЊЕ У ЗАЈЕДНИЧКОЈ ПОНУДИ ИЛИ КАО ПОДИЗВОЂАЧ</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40631" w:rsidRPr="007A51EF" w:rsidRDefault="00F40631" w:rsidP="00F40631">
      <w:pPr>
        <w:ind w:left="720"/>
        <w:jc w:val="both"/>
        <w:rPr>
          <w:lang w:val="sr-Latn-CS"/>
        </w:rPr>
      </w:pPr>
      <w:r w:rsidRPr="007A51EF">
        <w:rPr>
          <w:color w:val="000000"/>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7A51EF">
        <w:rPr>
          <w:lang w:val="sr-Cyrl-CS"/>
        </w:rPr>
        <w:t>.</w:t>
      </w:r>
    </w:p>
    <w:p w:rsidR="00F40631" w:rsidRPr="007A51EF" w:rsidRDefault="00F40631" w:rsidP="00F40631">
      <w:pPr>
        <w:jc w:val="both"/>
        <w:rPr>
          <w:b/>
        </w:rPr>
      </w:pPr>
    </w:p>
    <w:p w:rsidR="00F40631" w:rsidRPr="007A51EF" w:rsidRDefault="00F40631" w:rsidP="00F40631">
      <w:pPr>
        <w:numPr>
          <w:ilvl w:val="0"/>
          <w:numId w:val="6"/>
        </w:numPr>
        <w:jc w:val="both"/>
        <w:rPr>
          <w:lang w:val="sr-Cyrl-CS"/>
        </w:rPr>
      </w:pPr>
      <w:r w:rsidRPr="007A51EF">
        <w:rPr>
          <w:b/>
          <w:lang w:val="sr-Cyrl-CS"/>
        </w:rPr>
        <w:t>ПОНУДА СА ПОДИЗВОЂАЧЕМ</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40631" w:rsidRPr="007A51EF" w:rsidRDefault="00F40631" w:rsidP="00F40631">
      <w:pPr>
        <w:ind w:left="720"/>
        <w:jc w:val="both"/>
        <w:rPr>
          <w:color w:val="000000"/>
          <w:lang w:val="sr-Cyrl-CS"/>
        </w:rPr>
      </w:pPr>
      <w:r w:rsidRPr="007A51EF">
        <w:rPr>
          <w:color w:val="000000"/>
          <w:lang w:val="sr-Cyrl-CS"/>
        </w:rPr>
        <w:t>Понуђач у Обрасцу понуде наводи назив и седиште подизвођача, уколико ће делимично извршење набавке поверити подизвођачу.</w:t>
      </w:r>
    </w:p>
    <w:p w:rsidR="00F40631" w:rsidRPr="007A51EF" w:rsidRDefault="00F40631" w:rsidP="00F40631">
      <w:pPr>
        <w:ind w:left="720"/>
        <w:jc w:val="both"/>
        <w:rPr>
          <w:color w:val="000000"/>
          <w:lang w:val="sr-Cyrl-CS"/>
        </w:rPr>
      </w:pPr>
      <w:r w:rsidRPr="007A51EF">
        <w:rPr>
          <w:color w:val="000000"/>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F40631" w:rsidRPr="007A51EF" w:rsidRDefault="00F40631" w:rsidP="00F40631">
      <w:pPr>
        <w:ind w:left="720"/>
        <w:jc w:val="both"/>
        <w:rPr>
          <w:color w:val="000000"/>
          <w:lang w:val="sr-Cyrl-CS"/>
        </w:rPr>
      </w:pPr>
      <w:r w:rsidRPr="007A51EF">
        <w:rPr>
          <w:color w:val="000000"/>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F40631" w:rsidRPr="007A51EF" w:rsidRDefault="00F40631" w:rsidP="00F40631">
      <w:pPr>
        <w:ind w:left="720"/>
        <w:jc w:val="both"/>
        <w:rPr>
          <w:color w:val="000000"/>
          <w:lang w:val="sr-Cyrl-CS"/>
        </w:rPr>
      </w:pPr>
      <w:r w:rsidRPr="007A51EF">
        <w:rPr>
          <w:color w:val="000000"/>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F40631" w:rsidRPr="007A51EF" w:rsidRDefault="00F40631" w:rsidP="00F40631">
      <w:pPr>
        <w:ind w:left="720"/>
        <w:jc w:val="both"/>
        <w:rPr>
          <w:color w:val="000000"/>
          <w:lang w:val="sr-Cyrl-CS"/>
        </w:rPr>
      </w:pPr>
      <w:r w:rsidRPr="007A51EF">
        <w:rPr>
          <w:color w:val="000000"/>
          <w:lang w:val="sr-Cyrl-CS"/>
        </w:rPr>
        <w:t>Понуђач је дужан да наручиоцу, на његов захтев, омогући приступ код подизвођача, ради утврђивања испуњености тражених услова.</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lang w:val="sr-Cyrl-CS"/>
        </w:rPr>
      </w:pPr>
      <w:r w:rsidRPr="007A51EF">
        <w:rPr>
          <w:b/>
          <w:lang w:val="sr-Cyrl-CS"/>
        </w:rPr>
        <w:t>ЗАЈЕДНИЧКА ПОНУДА</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Понуду може поднети група понуђача.</w:t>
      </w:r>
    </w:p>
    <w:p w:rsidR="00F40631" w:rsidRPr="007A51EF" w:rsidRDefault="00F40631" w:rsidP="00F40631">
      <w:pPr>
        <w:ind w:left="720"/>
        <w:jc w:val="both"/>
        <w:rPr>
          <w:color w:val="000000"/>
          <w:lang w:val="sr-Cyrl-CS"/>
        </w:rPr>
      </w:pPr>
      <w:r w:rsidRPr="007A51EF">
        <w:rPr>
          <w:color w:val="000000"/>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F40631" w:rsidRPr="007A51EF" w:rsidRDefault="00F40631" w:rsidP="00F40631">
      <w:pPr>
        <w:numPr>
          <w:ilvl w:val="0"/>
          <w:numId w:val="8"/>
        </w:numPr>
        <w:jc w:val="both"/>
        <w:rPr>
          <w:lang w:val="sr-Cyrl-CS"/>
        </w:rPr>
      </w:pPr>
      <w:r w:rsidRPr="007A51EF">
        <w:t>члану групе који ће бити носилац посла, односно који ће поднети понуду и који ће заступати групу понуђача пред наручиоцем и</w:t>
      </w:r>
    </w:p>
    <w:p w:rsidR="00F40631" w:rsidRPr="007A51EF" w:rsidRDefault="00F40631" w:rsidP="00F40631">
      <w:pPr>
        <w:numPr>
          <w:ilvl w:val="0"/>
          <w:numId w:val="8"/>
        </w:numPr>
        <w:jc w:val="both"/>
        <w:rPr>
          <w:lang w:val="sr-Cyrl-CS"/>
        </w:rPr>
      </w:pPr>
      <w:r w:rsidRPr="007A51EF">
        <w:t>опис послова сваког од понуђача из групе понуђача у извршењу уговора</w:t>
      </w:r>
      <w:r w:rsidRPr="007A51EF">
        <w:rPr>
          <w:lang w:val="sr-Cyrl-CS"/>
        </w:rPr>
        <w:t>.</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F40631" w:rsidRPr="007A51EF" w:rsidRDefault="00F40631" w:rsidP="00F40631">
      <w:pPr>
        <w:ind w:left="720"/>
        <w:jc w:val="both"/>
        <w:rPr>
          <w:color w:val="000000"/>
          <w:lang w:val="sr-Cyrl-CS"/>
        </w:rPr>
      </w:pPr>
      <w:r w:rsidRPr="007A51EF">
        <w:rPr>
          <w:color w:val="000000"/>
          <w:lang w:val="sr-Cyrl-CS"/>
        </w:rPr>
        <w:t>Понуђачи из групе понуђача одговарају неограничено солидарно према наручиоцу.</w:t>
      </w:r>
    </w:p>
    <w:p w:rsidR="00F40631" w:rsidRPr="007A51EF" w:rsidRDefault="00F40631" w:rsidP="00F40631">
      <w:pPr>
        <w:ind w:left="720"/>
        <w:jc w:val="both"/>
        <w:rPr>
          <w:color w:val="000000"/>
          <w:lang w:val="sr-Cyrl-CS"/>
        </w:rPr>
      </w:pPr>
      <w:r w:rsidRPr="007A51EF">
        <w:rPr>
          <w:color w:val="000000"/>
          <w:lang w:val="sr-Cyrl-CS"/>
        </w:rPr>
        <w:t>Задруга може поднети понуду самостално, у своје име, а за рачун задругара или заједничку понуду у име задругара.</w:t>
      </w:r>
    </w:p>
    <w:p w:rsidR="00F40631" w:rsidRPr="007A51EF" w:rsidRDefault="00F40631" w:rsidP="00F40631">
      <w:pPr>
        <w:ind w:left="720"/>
        <w:jc w:val="both"/>
        <w:rPr>
          <w:color w:val="000000"/>
          <w:lang w:val="sr-Cyrl-CS"/>
        </w:rPr>
      </w:pPr>
      <w:r w:rsidRPr="007A51EF">
        <w:rPr>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40631" w:rsidRPr="007A51EF" w:rsidRDefault="00F40631" w:rsidP="00F40631">
      <w:pPr>
        <w:ind w:left="720"/>
        <w:jc w:val="both"/>
        <w:rPr>
          <w:lang w:val="sr-Cyrl-CS"/>
        </w:rPr>
      </w:pPr>
      <w:r w:rsidRPr="007A51EF">
        <w:rPr>
          <w:color w:val="000000"/>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Pr="007A51EF">
        <w:rPr>
          <w:lang w:val="sr-Cyrl-CS"/>
        </w:rPr>
        <w:t>.</w:t>
      </w:r>
    </w:p>
    <w:p w:rsidR="00F40631" w:rsidRPr="007A51EF" w:rsidRDefault="00F40631" w:rsidP="00F40631">
      <w:pPr>
        <w:jc w:val="both"/>
      </w:pPr>
    </w:p>
    <w:p w:rsidR="00F40631" w:rsidRPr="007A51EF" w:rsidRDefault="00F40631" w:rsidP="00F40631">
      <w:pPr>
        <w:numPr>
          <w:ilvl w:val="0"/>
          <w:numId w:val="6"/>
        </w:numPr>
        <w:jc w:val="both"/>
        <w:rPr>
          <w:b/>
          <w:lang w:val="sr-Cyrl-CS"/>
        </w:rPr>
      </w:pPr>
      <w:r w:rsidRPr="007A51EF">
        <w:rPr>
          <w:b/>
          <w:shd w:val="clear" w:color="auto" w:fill="FFFFFF" w:themeFill="background1"/>
          <w:lang w:val="sr-Cyrl-CS"/>
        </w:rPr>
        <w:t>НАЧИН И УСЛОВИ</w:t>
      </w:r>
      <w:r w:rsidRPr="007A51EF">
        <w:rPr>
          <w:b/>
          <w:lang w:val="sr-Cyrl-CS"/>
        </w:rPr>
        <w:t xml:space="preserve"> ПЛАЋАЊА, ГАРАНТНИ РОК, КАО И ДРУГЕ ОКОЛНОСТИ ОД КОЈИХ ЗАВИСИ ПРИХВАТАЊЕ ПОНУДЕ</w:t>
      </w:r>
    </w:p>
    <w:p w:rsidR="00F40631" w:rsidRPr="007A51EF" w:rsidRDefault="00F40631" w:rsidP="00F40631">
      <w:pPr>
        <w:pStyle w:val="ListParagraph"/>
        <w:ind w:left="851"/>
        <w:jc w:val="both"/>
        <w:rPr>
          <w:b w:val="0"/>
          <w:sz w:val="24"/>
          <w:szCs w:val="24"/>
          <w:u w:val="single"/>
          <w:lang w:val="sr-Cyrl-CS"/>
        </w:rPr>
      </w:pPr>
    </w:p>
    <w:p w:rsidR="006A74B8" w:rsidRPr="00C51D43" w:rsidRDefault="006A74B8" w:rsidP="006A74B8">
      <w:pPr>
        <w:numPr>
          <w:ilvl w:val="1"/>
          <w:numId w:val="6"/>
        </w:numPr>
        <w:ind w:left="851" w:firstLine="0"/>
        <w:contextualSpacing/>
        <w:jc w:val="both"/>
        <w:rPr>
          <w:b/>
          <w:u w:val="single"/>
          <w:lang w:val="sr-Cyrl-CS"/>
        </w:rPr>
      </w:pPr>
      <w:r w:rsidRPr="00C51D43">
        <w:rPr>
          <w:u w:val="single"/>
          <w:lang w:val="sr-Cyrl-CS"/>
        </w:rPr>
        <w:t>Захтеви у погледу начина, рока и услова плаћања</w:t>
      </w:r>
    </w:p>
    <w:p w:rsidR="006A74B8" w:rsidRPr="00C51D43" w:rsidRDefault="006A74B8" w:rsidP="006A74B8">
      <w:pPr>
        <w:ind w:left="720"/>
        <w:jc w:val="both"/>
        <w:rPr>
          <w:lang w:val="ru-RU"/>
        </w:rPr>
      </w:pPr>
      <w:r w:rsidRPr="00C51D43">
        <w:rPr>
          <w:lang w:val="ru-RU"/>
        </w:rPr>
        <w:t>Рок плаћања _______дана (најкраћи рок 15 дана, а најдужи 45 дана) од дана пријема исправног рачуна на архиви Наручиоца, под условима утврђеним моделом уговора.</w:t>
      </w:r>
    </w:p>
    <w:p w:rsidR="006A74B8" w:rsidRPr="00C51D43" w:rsidRDefault="006A74B8" w:rsidP="006A74B8">
      <w:pPr>
        <w:ind w:left="720"/>
        <w:jc w:val="both"/>
        <w:rPr>
          <w:lang w:val="ru-RU"/>
        </w:rPr>
      </w:pPr>
      <w:r w:rsidRPr="00C51D43">
        <w:rPr>
          <w:lang w:val="ru-RU"/>
        </w:rPr>
        <w:t>Плаћање се врши уплатом на рачун понуђача.</w:t>
      </w:r>
    </w:p>
    <w:p w:rsidR="006A74B8" w:rsidRDefault="006A74B8" w:rsidP="006A74B8">
      <w:pPr>
        <w:ind w:left="720"/>
        <w:jc w:val="both"/>
      </w:pPr>
      <w:r w:rsidRPr="00C51D43">
        <w:rPr>
          <w:lang w:val="ru-RU"/>
        </w:rPr>
        <w:t>Понуђачу није дозвољено да захтева аванс</w:t>
      </w:r>
      <w:r w:rsidRPr="00C51D43">
        <w:rPr>
          <w:lang w:val="sr-Cyrl-CS"/>
        </w:rPr>
        <w:t>.</w:t>
      </w:r>
    </w:p>
    <w:p w:rsidR="006A74B8" w:rsidRPr="006A74B8" w:rsidRDefault="006A74B8" w:rsidP="006A74B8">
      <w:pPr>
        <w:ind w:left="720"/>
        <w:jc w:val="both"/>
        <w:rPr>
          <w:b/>
        </w:rPr>
      </w:pPr>
    </w:p>
    <w:p w:rsidR="006A74B8" w:rsidRPr="00C51D43" w:rsidRDefault="006A74B8" w:rsidP="006A74B8">
      <w:pPr>
        <w:numPr>
          <w:ilvl w:val="1"/>
          <w:numId w:val="35"/>
        </w:numPr>
        <w:jc w:val="both"/>
        <w:rPr>
          <w:u w:val="single"/>
          <w:lang w:val="sr-Cyrl-CS"/>
        </w:rPr>
      </w:pPr>
      <w:r w:rsidRPr="00C51D43">
        <w:rPr>
          <w:u w:val="single"/>
          <w:lang w:val="sr-Cyrl-CS"/>
        </w:rPr>
        <w:t>Захтеви у погледу гарантног рока</w:t>
      </w:r>
    </w:p>
    <w:p w:rsidR="006A74B8" w:rsidRPr="00C51D43" w:rsidRDefault="006A74B8" w:rsidP="006A74B8">
      <w:pPr>
        <w:ind w:left="720"/>
        <w:jc w:val="both"/>
        <w:rPr>
          <w:lang w:val="sr-Cyrl-CS"/>
        </w:rPr>
      </w:pPr>
      <w:r w:rsidRPr="00C51D43">
        <w:rPr>
          <w:lang w:val="ru-RU"/>
        </w:rPr>
        <w:lastRenderedPageBreak/>
        <w:t>Понуђач је дужан да гарантује квалитетну, поуздану и сигурну испоруку електричне енергије.</w:t>
      </w:r>
    </w:p>
    <w:p w:rsidR="006A74B8" w:rsidRPr="00C51D43" w:rsidRDefault="006A74B8" w:rsidP="006A74B8">
      <w:pPr>
        <w:jc w:val="both"/>
        <w:rPr>
          <w:lang w:val="sr-Cyrl-CS"/>
        </w:rPr>
      </w:pPr>
    </w:p>
    <w:p w:rsidR="006A74B8" w:rsidRPr="00C51D43" w:rsidRDefault="006A74B8" w:rsidP="006A74B8">
      <w:pPr>
        <w:ind w:firstLine="720"/>
        <w:jc w:val="both"/>
        <w:rPr>
          <w:lang w:val="sr-Cyrl-CS"/>
        </w:rPr>
      </w:pPr>
      <w:r w:rsidRPr="00C51D43">
        <w:rPr>
          <w:bCs/>
          <w:lang w:val="ru-RU"/>
        </w:rPr>
        <w:t xml:space="preserve">9.3. </w:t>
      </w:r>
      <w:r w:rsidRPr="00C51D43">
        <w:rPr>
          <w:u w:val="single"/>
          <w:lang w:val="ru-RU"/>
        </w:rPr>
        <w:t>Захтев у погледу рока</w:t>
      </w:r>
      <w:r w:rsidRPr="00C51D43">
        <w:rPr>
          <w:u w:val="single"/>
          <w:lang w:val="sr-Cyrl-CS"/>
        </w:rPr>
        <w:t xml:space="preserve"> и места </w:t>
      </w:r>
      <w:r w:rsidRPr="00C51D43">
        <w:rPr>
          <w:u w:val="single"/>
          <w:lang w:val="ru-RU"/>
        </w:rPr>
        <w:t xml:space="preserve"> испоруке добара</w:t>
      </w:r>
    </w:p>
    <w:p w:rsidR="006A74B8" w:rsidRPr="00C51D43" w:rsidRDefault="006A74B8" w:rsidP="006A74B8">
      <w:pPr>
        <w:ind w:left="720"/>
        <w:jc w:val="both"/>
        <w:rPr>
          <w:lang w:val="ru-RU"/>
        </w:rPr>
      </w:pPr>
      <w:r w:rsidRPr="00C51D43">
        <w:rPr>
          <w:lang w:val="ru-RU"/>
        </w:rPr>
        <w:t>Понуђач је у обавези да испоруку електричне енергије изврши на мерна места Наручиоца прикључена на дистрибутивни систем у категорији потрошње на ниском напону, у свему према подацима датим у табел</w:t>
      </w:r>
      <w:r w:rsidRPr="00D01EE2">
        <w:rPr>
          <w:lang w:val="ru-RU"/>
        </w:rPr>
        <w:t>и</w:t>
      </w:r>
      <w:r w:rsidRPr="00C51D43">
        <w:rPr>
          <w:lang w:val="ru-RU"/>
        </w:rPr>
        <w:t xml:space="preserve"> у </w:t>
      </w:r>
      <w:r w:rsidRPr="00D01EE2">
        <w:rPr>
          <w:lang w:val="ru-RU"/>
        </w:rPr>
        <w:t>Образцу 1</w:t>
      </w:r>
      <w:r w:rsidRPr="00C51D43">
        <w:rPr>
          <w:lang w:val="ru-RU"/>
        </w:rPr>
        <w:t xml:space="preserve"> конкурсне документације.</w:t>
      </w:r>
    </w:p>
    <w:p w:rsidR="006A74B8" w:rsidRPr="00D01EE2" w:rsidRDefault="006A74B8" w:rsidP="006A74B8">
      <w:pPr>
        <w:ind w:left="720"/>
        <w:jc w:val="both"/>
        <w:rPr>
          <w:lang w:val="ru-RU"/>
        </w:rPr>
      </w:pPr>
      <w:r w:rsidRPr="00C51D43">
        <w:rPr>
          <w:lang w:val="ru-RU"/>
        </w:rPr>
        <w:t xml:space="preserve">Испорука добара ће се вршити непрекидно од 00:00 </w:t>
      </w:r>
      <w:r w:rsidRPr="00C51D43">
        <w:t>h</w:t>
      </w:r>
      <w:r w:rsidRPr="00C51D43">
        <w:rPr>
          <w:lang w:val="ru-RU"/>
        </w:rPr>
        <w:t xml:space="preserve"> до 24:00 </w:t>
      </w:r>
      <w:r w:rsidRPr="00D01EE2">
        <w:rPr>
          <w:lang w:val="ru-RU"/>
        </w:rPr>
        <w:t>часова</w:t>
      </w:r>
      <w:r w:rsidRPr="00C51D43">
        <w:rPr>
          <w:lang w:val="ru-RU"/>
        </w:rPr>
        <w:t xml:space="preserve"> сваког дана од дана закључивања уговора</w:t>
      </w:r>
      <w:r w:rsidRPr="00D01EE2">
        <w:rPr>
          <w:lang w:val="ru-RU"/>
        </w:rPr>
        <w:t xml:space="preserve">, у периоду </w:t>
      </w:r>
      <w:r w:rsidRPr="00C51D43">
        <w:rPr>
          <w:lang w:val="ru-RU"/>
        </w:rPr>
        <w:t>12 (дванаест) месеци, односно најдуже до искоришћења уговореног износа, уколико се исти искористи пре истека рока од 12 (дванаест)  месеци од дана закључења уговора</w:t>
      </w:r>
      <w:r w:rsidRPr="00D01EE2">
        <w:rPr>
          <w:lang w:val="ru-RU"/>
        </w:rPr>
        <w:t>.</w:t>
      </w:r>
    </w:p>
    <w:p w:rsidR="006A74B8" w:rsidRPr="00C51D43" w:rsidRDefault="006A74B8" w:rsidP="006A74B8">
      <w:pPr>
        <w:ind w:left="720"/>
        <w:jc w:val="both"/>
        <w:rPr>
          <w:lang w:val="ru-RU"/>
        </w:rPr>
      </w:pPr>
      <w:r w:rsidRPr="00D01EE2">
        <w:rPr>
          <w:rFonts w:eastAsia="SimSun"/>
          <w:kern w:val="3"/>
          <w:lang w:val="ru-RU" w:eastAsia="zh-CN" w:bidi="hi-IN"/>
        </w:rPr>
        <w:t xml:space="preserve">У случају промене снабдевача, испорука добара ће се вршити непрекидно од 00:00 </w:t>
      </w:r>
      <w:r w:rsidRPr="00C51D43">
        <w:rPr>
          <w:rFonts w:eastAsia="SimSun"/>
          <w:kern w:val="3"/>
          <w:lang w:val="sr-Latn-CS" w:eastAsia="zh-CN" w:bidi="hi-IN"/>
        </w:rPr>
        <w:t>h</w:t>
      </w:r>
      <w:r w:rsidRPr="00D01EE2">
        <w:rPr>
          <w:rFonts w:eastAsia="SimSun"/>
          <w:kern w:val="3"/>
          <w:lang w:val="ru-RU" w:eastAsia="zh-CN" w:bidi="hi-IN"/>
        </w:rPr>
        <w:t xml:space="preserve"> до 24:00</w:t>
      </w:r>
      <w:r w:rsidRPr="00C51D43">
        <w:rPr>
          <w:rFonts w:eastAsia="SimSun"/>
          <w:kern w:val="3"/>
          <w:lang w:val="sr-Latn-CS" w:eastAsia="zh-CN" w:bidi="hi-IN"/>
        </w:rPr>
        <w:t>h</w:t>
      </w:r>
      <w:r w:rsidRPr="00D01EE2">
        <w:rPr>
          <w:rFonts w:eastAsia="SimSun"/>
          <w:kern w:val="3"/>
          <w:lang w:val="ru-RU" w:eastAsia="zh-CN" w:bidi="hi-IN"/>
        </w:rPr>
        <w:t xml:space="preserve"> сваког дана од дана завршетка законске процедуре промене снабдевача (очитавањем бројила), у периоду од </w:t>
      </w:r>
      <w:r w:rsidRPr="00C51D43">
        <w:rPr>
          <w:lang w:val="ru-RU"/>
        </w:rPr>
        <w:t>12 (дванаест) месеци, односно најдуже до искоришћења уговореног износа, уколико се исти искористи пре истека рока од 12 (дванаест)  месеци од дана закључења уговора.</w:t>
      </w:r>
    </w:p>
    <w:p w:rsidR="006A74B8" w:rsidRPr="00C51D43" w:rsidRDefault="006A74B8" w:rsidP="006A74B8">
      <w:pPr>
        <w:jc w:val="both"/>
        <w:rPr>
          <w:b/>
          <w:bCs/>
          <w:iCs/>
          <w:u w:val="single"/>
          <w:lang w:val="ru-RU"/>
        </w:rPr>
      </w:pPr>
    </w:p>
    <w:p w:rsidR="006A74B8" w:rsidRPr="00C51D43" w:rsidRDefault="006A74B8" w:rsidP="006A74B8">
      <w:pPr>
        <w:widowControl w:val="0"/>
        <w:overflowPunct w:val="0"/>
        <w:autoSpaceDE w:val="0"/>
        <w:autoSpaceDN w:val="0"/>
        <w:adjustRightInd w:val="0"/>
        <w:spacing w:line="264" w:lineRule="auto"/>
        <w:ind w:right="20" w:firstLine="720"/>
        <w:jc w:val="both"/>
        <w:rPr>
          <w:iCs/>
          <w:u w:val="single"/>
          <w:lang w:val="ru-RU"/>
        </w:rPr>
      </w:pPr>
      <w:r w:rsidRPr="00C51D43">
        <w:rPr>
          <w:bCs/>
          <w:iCs/>
          <w:u w:val="single"/>
          <w:lang w:val="ru-RU"/>
        </w:rPr>
        <w:t xml:space="preserve">9.4. </w:t>
      </w:r>
      <w:r w:rsidRPr="00C51D43">
        <w:rPr>
          <w:iCs/>
          <w:u w:val="single"/>
          <w:lang w:val="ru-RU"/>
        </w:rPr>
        <w:t>Захтев у погледу рока важења понуде</w:t>
      </w:r>
    </w:p>
    <w:p w:rsidR="006A74B8" w:rsidRPr="00C51D43" w:rsidRDefault="006A74B8" w:rsidP="006A74B8">
      <w:pPr>
        <w:ind w:left="720"/>
        <w:jc w:val="both"/>
        <w:rPr>
          <w:lang w:val="ru-RU"/>
        </w:rPr>
      </w:pPr>
      <w:r w:rsidRPr="00C51D43">
        <w:rPr>
          <w:lang w:val="ru-RU"/>
        </w:rPr>
        <w:t>Рок важења понуде не може бити краћи од 60</w:t>
      </w:r>
      <w:r w:rsidRPr="00D01EE2">
        <w:rPr>
          <w:lang w:val="ru-RU"/>
        </w:rPr>
        <w:t xml:space="preserve"> (шездесет)</w:t>
      </w:r>
      <w:r w:rsidRPr="00C51D43">
        <w:rPr>
          <w:lang w:val="ru-RU"/>
        </w:rPr>
        <w:t xml:space="preserve"> календарских дана од дана отварања понуда.</w:t>
      </w:r>
    </w:p>
    <w:p w:rsidR="006A74B8" w:rsidRPr="00C51D43" w:rsidRDefault="006A74B8" w:rsidP="006A74B8">
      <w:pPr>
        <w:ind w:left="720"/>
        <w:jc w:val="both"/>
        <w:rPr>
          <w:lang w:val="ru-RU"/>
        </w:rPr>
      </w:pPr>
      <w:r w:rsidRPr="00C51D43">
        <w:rPr>
          <w:lang w:val="ru-RU"/>
        </w:rPr>
        <w:t>У случају истека рока важења понуде, наручилац је дужан да у писаном облику затражи од понуђача продужење рока важења понуде.</w:t>
      </w:r>
    </w:p>
    <w:p w:rsidR="006A74B8" w:rsidRPr="00C51D43" w:rsidRDefault="006A74B8" w:rsidP="006A74B8">
      <w:pPr>
        <w:ind w:left="720"/>
        <w:jc w:val="both"/>
        <w:rPr>
          <w:lang w:val="ru-RU"/>
        </w:rPr>
      </w:pPr>
      <w:r w:rsidRPr="00C51D43">
        <w:rPr>
          <w:lang w:val="ru-RU"/>
        </w:rPr>
        <w:t>Понуђач који прихвати захтев за продужење рока важења понуде на може мењати понуду. Уколико понуђач понуди краћи рок важења понуде, понуда ће бити одбијена као неприхватљива.</w:t>
      </w:r>
    </w:p>
    <w:p w:rsidR="006A74B8" w:rsidRPr="00C51D43" w:rsidRDefault="006A74B8" w:rsidP="006A74B8">
      <w:pPr>
        <w:rPr>
          <w:lang w:val="sr-Cyrl-CS"/>
        </w:rPr>
      </w:pPr>
    </w:p>
    <w:p w:rsidR="006A74B8" w:rsidRPr="00C51D43" w:rsidRDefault="006A74B8" w:rsidP="006A74B8">
      <w:pPr>
        <w:ind w:firstLine="720"/>
        <w:jc w:val="both"/>
        <w:rPr>
          <w:lang w:val="sr-Cyrl-CS"/>
        </w:rPr>
      </w:pPr>
      <w:r w:rsidRPr="00C51D43">
        <w:rPr>
          <w:lang w:val="ru-RU"/>
        </w:rPr>
        <w:t xml:space="preserve">9.5. </w:t>
      </w:r>
      <w:r w:rsidRPr="00C51D43">
        <w:rPr>
          <w:u w:val="single"/>
          <w:lang w:val="ru-RU"/>
        </w:rPr>
        <w:t>Други захтеви</w:t>
      </w:r>
      <w:r w:rsidRPr="00C51D43">
        <w:rPr>
          <w:lang w:val="ru-RU"/>
        </w:rPr>
        <w:t xml:space="preserve"> </w:t>
      </w:r>
    </w:p>
    <w:p w:rsidR="006A74B8" w:rsidRPr="00C51D43" w:rsidRDefault="006A74B8" w:rsidP="006A74B8">
      <w:pPr>
        <w:ind w:left="720"/>
        <w:jc w:val="both"/>
        <w:rPr>
          <w:lang w:val="sr-Cyrl-CS"/>
        </w:rPr>
      </w:pPr>
      <w:r w:rsidRPr="006A74B8">
        <w:rPr>
          <w:lang w:val="sr-Cyrl-CS"/>
        </w:rPr>
        <w:t>Понуђач је дужан да уз понуду достави изјаву на свом меморандуму, потписану од</w:t>
      </w:r>
      <w:r w:rsidRPr="00C51D43">
        <w:rPr>
          <w:lang w:val="sr-Cyrl-CS"/>
        </w:rPr>
        <w:t xml:space="preserve"> стране одговорног – овлашћеног лица и оверену печатом којом се обавезује да ће уколико му буде додељен Уговор у предметном поступку јавне набавке поступити у складу са чланом 141. </w:t>
      </w:r>
      <w:r w:rsidRPr="00D01EE2">
        <w:rPr>
          <w:lang w:val="ru-RU"/>
        </w:rPr>
        <w:t>с</w:t>
      </w:r>
      <w:r w:rsidRPr="00C51D43">
        <w:rPr>
          <w:lang w:val="sr-Cyrl-CS"/>
        </w:rPr>
        <w:t>тав 5 Закона о енергетици, односно да ће одмах по потписивању Уговора закључити:</w:t>
      </w:r>
    </w:p>
    <w:p w:rsidR="006A74B8" w:rsidRPr="00C51D43" w:rsidRDefault="006A74B8" w:rsidP="006A74B8">
      <w:pPr>
        <w:ind w:left="1440"/>
        <w:rPr>
          <w:lang w:val="sr-Cyrl-CS"/>
        </w:rPr>
      </w:pPr>
      <w:r w:rsidRPr="00C51D43">
        <w:rPr>
          <w:lang w:val="sr-Cyrl-CS"/>
        </w:rPr>
        <w:t>1)Уговор о приступу систему са оператором система на који је објекат крајњег купца прикључен;</w:t>
      </w:r>
    </w:p>
    <w:p w:rsidR="006A74B8" w:rsidRPr="00C51D43" w:rsidRDefault="006A74B8" w:rsidP="006A74B8">
      <w:pPr>
        <w:ind w:left="1440"/>
        <w:rPr>
          <w:lang w:val="sr-Cyrl-CS"/>
        </w:rPr>
      </w:pPr>
      <w:r w:rsidRPr="00C51D43">
        <w:rPr>
          <w:lang w:val="sr-Cyrl-CS"/>
        </w:rPr>
        <w:t>2) Уговор којим преузима балансну одговорност за места примопредаје крајњег купца.</w:t>
      </w:r>
    </w:p>
    <w:p w:rsidR="00F40631" w:rsidRPr="007A51EF" w:rsidRDefault="00F40631" w:rsidP="00F40631">
      <w:pPr>
        <w:pStyle w:val="ListParagraph"/>
        <w:jc w:val="both"/>
        <w:rPr>
          <w:b w:val="0"/>
          <w:sz w:val="24"/>
          <w:szCs w:val="24"/>
        </w:rPr>
      </w:pPr>
    </w:p>
    <w:p w:rsidR="00F40631" w:rsidRPr="007A51EF" w:rsidRDefault="00F40631" w:rsidP="00F40631">
      <w:pPr>
        <w:numPr>
          <w:ilvl w:val="0"/>
          <w:numId w:val="6"/>
        </w:numPr>
        <w:jc w:val="both"/>
        <w:rPr>
          <w:b/>
          <w:lang w:val="sr-Cyrl-CS"/>
        </w:rPr>
      </w:pPr>
      <w:r w:rsidRPr="007A51EF">
        <w:rPr>
          <w:b/>
          <w:lang w:val="sr-Cyrl-CS"/>
        </w:rPr>
        <w:t>ВАЛУТА И НАЧИН НА КОЈИ МОРА ДА БУДЕ НАВЕДЕНА И ИЗРАЖЕНА ЦЕНА У ПОНУДИ</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40631" w:rsidRPr="007A51EF" w:rsidRDefault="00F40631" w:rsidP="00F40631">
      <w:pPr>
        <w:ind w:left="720"/>
        <w:jc w:val="both"/>
        <w:rPr>
          <w:color w:val="000000"/>
          <w:lang w:val="sr-Cyrl-CS"/>
        </w:rPr>
      </w:pPr>
      <w:r w:rsidRPr="007A51EF">
        <w:rPr>
          <w:color w:val="000000"/>
          <w:lang w:val="sr-Cyrl-CS"/>
        </w:rPr>
        <w:t>У цену је урачуната испорука предметних добара на адресу наручиоца.</w:t>
      </w:r>
    </w:p>
    <w:p w:rsidR="00F40631" w:rsidRPr="007A51EF" w:rsidRDefault="00F40631" w:rsidP="00F40631">
      <w:pPr>
        <w:ind w:left="720"/>
        <w:jc w:val="both"/>
        <w:rPr>
          <w:color w:val="000000"/>
          <w:lang w:val="sr-Cyrl-CS"/>
        </w:rPr>
      </w:pPr>
      <w:r w:rsidRPr="007A51EF">
        <w:rPr>
          <w:color w:val="000000"/>
          <w:lang w:val="sr-Cyrl-CS"/>
        </w:rPr>
        <w:t>Цена је фиксна и не може се мењати.</w:t>
      </w:r>
    </w:p>
    <w:p w:rsidR="00F40631" w:rsidRPr="007A51EF" w:rsidRDefault="00F40631" w:rsidP="00F40631">
      <w:pPr>
        <w:pStyle w:val="ListParagraph"/>
        <w:jc w:val="both"/>
        <w:rPr>
          <w:b w:val="0"/>
          <w:sz w:val="24"/>
          <w:szCs w:val="24"/>
          <w:lang w:val="sr-Cyrl-CS"/>
        </w:rPr>
      </w:pPr>
      <w:r w:rsidRPr="007A51EF">
        <w:rPr>
          <w:b w:val="0"/>
          <w:color w:val="000000"/>
          <w:sz w:val="24"/>
          <w:szCs w:val="24"/>
          <w:lang w:val="sr-Cyrl-CS"/>
        </w:rPr>
        <w:t>Ако је у понуди исказана неуобичајено ниска цена, наручилац ће поступити у складу са чланом 92. Закона</w:t>
      </w:r>
      <w:r w:rsidRPr="007A51EF">
        <w:rPr>
          <w:b w:val="0"/>
          <w:sz w:val="24"/>
          <w:szCs w:val="24"/>
          <w:lang w:val="sr-Cyrl-CS"/>
        </w:rPr>
        <w:t>.</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b/>
          <w:lang w:val="sr-Cyrl-CS"/>
        </w:rPr>
      </w:pPr>
      <w:r w:rsidRPr="007A51EF">
        <w:rPr>
          <w:b/>
          <w:lang w:val="sr-Cyrl-CS"/>
        </w:rPr>
        <w:t>ПОДАЦИ О ВРСТИ, САДРЖИНИ, НАЧИНУ ПОДНОШЕЊА, ВИСИНИ И РОКОВИМА ОБЕЗБЕЂЕЊА ФИНАНСИЈСКОГ ИСПУЊЕЊА ОБАВЕЗА ПОНУЂАЧА</w:t>
      </w:r>
    </w:p>
    <w:p w:rsidR="00F40631" w:rsidRPr="007A51EF" w:rsidRDefault="00F40631" w:rsidP="00F40631">
      <w:pPr>
        <w:ind w:left="720"/>
        <w:jc w:val="both"/>
        <w:rPr>
          <w:lang w:val="sr-Cyrl-CS"/>
        </w:rPr>
      </w:pPr>
    </w:p>
    <w:p w:rsidR="004505AE" w:rsidRPr="007A51EF" w:rsidRDefault="004505AE" w:rsidP="004505AE">
      <w:pPr>
        <w:spacing w:after="200" w:line="276" w:lineRule="auto"/>
        <w:ind w:firstLine="720"/>
        <w:jc w:val="both"/>
        <w:rPr>
          <w:u w:val="single"/>
          <w:lang w:val="sr-Cyrl-CS"/>
        </w:rPr>
      </w:pPr>
      <w:r w:rsidRPr="007A51EF">
        <w:rPr>
          <w:u w:val="single"/>
          <w:lang w:val="sr-Cyrl-CS"/>
        </w:rPr>
        <w:t>За добро извршење посла</w:t>
      </w:r>
    </w:p>
    <w:p w:rsidR="004505AE" w:rsidRPr="007A51EF" w:rsidRDefault="004505AE" w:rsidP="004505AE">
      <w:pPr>
        <w:ind w:left="720"/>
        <w:jc w:val="both"/>
        <w:rPr>
          <w:lang w:val="sr-Cyrl-CS"/>
        </w:rPr>
      </w:pPr>
      <w:r w:rsidRPr="007A51EF">
        <w:rPr>
          <w:lang w:val="sr-Cyrl-CS"/>
        </w:rPr>
        <w:t>Изабрани понуђач се обавезује да у тренутку закључења уговора достави бланко сопствену меницу, која морају бити евидентирана у Регистру меница и овлашћења Народне банке Србије, као и доказ о регистрацији менице. Меница мора бити оверена початом и потписана од стране лица овлашћеног за потписивање, а уз исту мора бити достављњно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13 месеци од закључења уговора. Ако се за време трајања уговора промене рокови за извршење уговорне обавезе, важност менице мора да се продужи.</w:t>
      </w:r>
    </w:p>
    <w:p w:rsidR="00F40631" w:rsidRPr="006A74B8" w:rsidRDefault="004505AE" w:rsidP="004505AE">
      <w:pPr>
        <w:pStyle w:val="ListParagraph"/>
        <w:jc w:val="both"/>
        <w:rPr>
          <w:b w:val="0"/>
          <w:sz w:val="24"/>
          <w:szCs w:val="24"/>
        </w:rPr>
      </w:pPr>
      <w:r w:rsidRPr="006A74B8">
        <w:rPr>
          <w:b w:val="0"/>
          <w:sz w:val="24"/>
          <w:szCs w:val="24"/>
          <w:lang w:val="sr-Cyrl-CS"/>
        </w:rPr>
        <w:t>Наручилац ће уновчити меницу у случају да изабрани понуђач не буде извршавао своје уговорне обавезе у роковима и на начин предвиђен уговором</w:t>
      </w:r>
      <w:r w:rsidR="00F40631" w:rsidRPr="006A74B8">
        <w:rPr>
          <w:b w:val="0"/>
          <w:sz w:val="24"/>
          <w:szCs w:val="24"/>
          <w:lang w:val="sr-Cyrl-CS"/>
        </w:rPr>
        <w:t>.</w:t>
      </w:r>
    </w:p>
    <w:p w:rsidR="00F40631" w:rsidRPr="007A51EF" w:rsidRDefault="00F40631" w:rsidP="00F40631">
      <w:pPr>
        <w:pStyle w:val="ListParagraph"/>
        <w:ind w:left="900"/>
        <w:jc w:val="both"/>
        <w:rPr>
          <w:b w:val="0"/>
          <w:sz w:val="24"/>
          <w:szCs w:val="24"/>
        </w:rPr>
      </w:pPr>
    </w:p>
    <w:p w:rsidR="00F40631" w:rsidRPr="007A51EF" w:rsidRDefault="00F40631" w:rsidP="00F40631">
      <w:pPr>
        <w:numPr>
          <w:ilvl w:val="0"/>
          <w:numId w:val="6"/>
        </w:numPr>
        <w:jc w:val="both"/>
        <w:rPr>
          <w:b/>
          <w:lang w:val="sr-Cyrl-CS"/>
        </w:rPr>
      </w:pPr>
      <w:r w:rsidRPr="007A51EF">
        <w:rPr>
          <w:b/>
          <w:lang w:val="sr-Cyrl-CS"/>
        </w:rPr>
        <w:t>ЗАШТИТА ПОВЕРЉИВОСТИ ПОДАТАКА КОЈЕ НАРУЧИЛАЦ СТАВЉА ПОНУЂАЧИМА НА РАСПОЛАГАЊЕ, УКЉУЧУЈУЋИ И ЊИХОВЕ ПОДИЗВОЂАЧЕ</w:t>
      </w:r>
    </w:p>
    <w:p w:rsidR="00F40631" w:rsidRPr="007A51EF" w:rsidRDefault="00F40631" w:rsidP="00F40631">
      <w:pPr>
        <w:ind w:left="720"/>
        <w:jc w:val="both"/>
        <w:rPr>
          <w:lang w:val="sr-Cyrl-CS"/>
        </w:rPr>
      </w:pPr>
    </w:p>
    <w:p w:rsidR="00F40631" w:rsidRPr="007A51EF" w:rsidRDefault="00F40631" w:rsidP="00F40631">
      <w:pPr>
        <w:ind w:left="720"/>
        <w:jc w:val="both"/>
      </w:pPr>
      <w:r w:rsidRPr="007A51EF">
        <w:rPr>
          <w:lang w:val="sr-Cyrl-CS"/>
        </w:rPr>
        <w:t>Предметна набавка не садржи поверљиве информације које наручилац ставља на располагање.</w:t>
      </w:r>
    </w:p>
    <w:p w:rsidR="00F40631" w:rsidRPr="007A51EF" w:rsidRDefault="00F40631" w:rsidP="00F40631">
      <w:pPr>
        <w:ind w:left="720"/>
        <w:jc w:val="both"/>
      </w:pPr>
    </w:p>
    <w:p w:rsidR="00F40631" w:rsidRPr="007A51EF" w:rsidRDefault="00F40631" w:rsidP="00F40631">
      <w:pPr>
        <w:numPr>
          <w:ilvl w:val="0"/>
          <w:numId w:val="6"/>
        </w:numPr>
        <w:jc w:val="both"/>
        <w:rPr>
          <w:b/>
          <w:lang w:val="sr-Cyrl-CS"/>
        </w:rPr>
      </w:pPr>
      <w:r w:rsidRPr="007A51EF">
        <w:rPr>
          <w:b/>
          <w:lang w:val="sr-Cyrl-CS"/>
        </w:rPr>
        <w:t>ДОДАТНЕ ИНФОРМАЦИЈЕ ИЛИ ПОЈАШЊЕЊА У ВЕЗИ СА ПРИПРЕМАЊЕМ ПОНУДЕ</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t>Заинтересовано лице може, у писаном облику (путем поште на адресу наручиоца, електронске поште на е-</w:t>
      </w:r>
      <w:r w:rsidRPr="007A51EF">
        <w:rPr>
          <w:lang w:val="sr-Latn-CS"/>
        </w:rPr>
        <w:t>mail</w:t>
      </w:r>
      <w:r w:rsidRPr="007A51EF">
        <w:t xml:space="preserve"> </w:t>
      </w:r>
      <w:r w:rsidR="00FE37AE" w:rsidRPr="007A51EF">
        <w:t>hptskola.racunovodstvo@gmail.com</w:t>
      </w:r>
      <w:r w:rsidRPr="007A51EF">
        <w:rPr>
          <w:lang w:val="sr-Latn-CS"/>
        </w:rPr>
        <w:t xml:space="preserve">, </w:t>
      </w:r>
      <w:r w:rsidRPr="007A51EF">
        <w:rPr>
          <w:lang w:val="sr-Cyrl-CS"/>
        </w:rPr>
        <w:t xml:space="preserve">тражити од наручиоца додатне информације или појашњења у вези са припремањем понуде, </w:t>
      </w:r>
      <w:r w:rsidRPr="007A51EF">
        <w:t xml:space="preserve">при чему може да укаже Наручиоцу и на евентуалне недостатке и неправилности у конкурсној документацији, </w:t>
      </w:r>
      <w:r w:rsidRPr="007A51EF">
        <w:rPr>
          <w:lang w:val="sr-Cyrl-CS"/>
        </w:rPr>
        <w:t>најкасније 5 дана пре истека рока за подношење понуде.</w:t>
      </w:r>
    </w:p>
    <w:p w:rsidR="00F40631" w:rsidRPr="007A51EF" w:rsidRDefault="00F40631" w:rsidP="00F40631">
      <w:pPr>
        <w:ind w:left="720"/>
        <w:jc w:val="both"/>
        <w:rPr>
          <w:lang w:val="sr-Cyrl-CS"/>
        </w:rPr>
      </w:pPr>
      <w:r w:rsidRPr="007A51EF">
        <w:rPr>
          <w:lang w:val="sr-Cyrl-CS"/>
        </w:rPr>
        <w:t xml:space="preserve">Наручилац </w:t>
      </w:r>
      <w:r w:rsidRPr="007A51EF">
        <w:t>је дужан да</w:t>
      </w:r>
      <w:r w:rsidRPr="007A51EF">
        <w:rPr>
          <w:lang w:val="sr-Cyrl-CS"/>
        </w:rPr>
        <w:t xml:space="preserve"> у року од 3 дана од дана пријема захтева</w:t>
      </w:r>
      <w:r w:rsidRPr="007A51EF">
        <w:t>, објави одговор на Порталу јавних набавки и на својој интернет страници.</w:t>
      </w:r>
    </w:p>
    <w:p w:rsidR="00F40631" w:rsidRPr="007A51EF" w:rsidRDefault="00F40631" w:rsidP="00F40631">
      <w:pPr>
        <w:ind w:left="720"/>
        <w:jc w:val="both"/>
        <w:rPr>
          <w:lang w:val="sr-Cyrl-CS"/>
        </w:rPr>
      </w:pPr>
      <w:r w:rsidRPr="007A51EF">
        <w:rPr>
          <w:lang w:val="sr-Cyrl-CS"/>
        </w:rPr>
        <w:t xml:space="preserve">Додатне информације или појашњења упућују се са напоменом “Захтев за додантим информацијама или појашњењима конкурсне документације, ЈН број </w:t>
      </w:r>
      <w:r w:rsidR="007A51EF" w:rsidRPr="007A51EF">
        <w:t xml:space="preserve">1 </w:t>
      </w:r>
      <w:r w:rsidR="000A0739">
        <w:t>МНД/19</w:t>
      </w:r>
      <w:r w:rsidRPr="007A51EF">
        <w:rPr>
          <w:lang w:val="sr-Cyrl-CS"/>
        </w:rPr>
        <w:t>”.</w:t>
      </w:r>
    </w:p>
    <w:p w:rsidR="00F40631" w:rsidRPr="007A51EF" w:rsidRDefault="00F40631" w:rsidP="00F40631">
      <w:pPr>
        <w:ind w:left="720"/>
        <w:jc w:val="both"/>
        <w:rPr>
          <w:lang w:val="sr-Cyrl-CS"/>
        </w:rPr>
      </w:pPr>
      <w:r w:rsidRPr="007A51EF">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F40631" w:rsidRPr="007A51EF" w:rsidRDefault="00F40631" w:rsidP="00F40631">
      <w:pPr>
        <w:ind w:left="720"/>
        <w:jc w:val="both"/>
        <w:rPr>
          <w:lang w:val="sr-Cyrl-CS"/>
        </w:rPr>
      </w:pPr>
      <w:r w:rsidRPr="007A51EF">
        <w:rPr>
          <w:lang w:val="sr-Cyrl-CS"/>
        </w:rPr>
        <w:t>По истеку рока предвиђеног за подношење понуда наручилац не може да мења нити да допуњује конкурсну документацију.</w:t>
      </w:r>
    </w:p>
    <w:p w:rsidR="00F40631" w:rsidRPr="007A51EF" w:rsidRDefault="00F40631" w:rsidP="00F40631">
      <w:pPr>
        <w:ind w:left="720"/>
        <w:jc w:val="both"/>
        <w:rPr>
          <w:lang w:val="sr-Cyrl-CS"/>
        </w:rPr>
      </w:pPr>
      <w:r w:rsidRPr="007A51EF">
        <w:rPr>
          <w:lang w:val="sr-Cyrl-CS"/>
        </w:rPr>
        <w:t>Тражење додатних информација или појашњења у вези са припремањем понуде, телефоном није дозвољено.</w:t>
      </w:r>
    </w:p>
    <w:p w:rsidR="00F40631" w:rsidRPr="007A51EF" w:rsidRDefault="00F40631" w:rsidP="00F40631">
      <w:pPr>
        <w:ind w:left="720"/>
        <w:jc w:val="both"/>
        <w:rPr>
          <w:lang w:val="sr-Cyrl-CS"/>
        </w:rPr>
      </w:pPr>
      <w:r w:rsidRPr="007A51EF">
        <w:rPr>
          <w:lang w:val="sr-Cyrl-CS"/>
        </w:rPr>
        <w:t>Комуникација у поступку јавне набавке врши се искључиво на начин одређен чланом 20. Закона.</w:t>
      </w:r>
    </w:p>
    <w:p w:rsidR="00F40631" w:rsidRPr="007A51EF" w:rsidRDefault="00F40631" w:rsidP="00F40631">
      <w:pPr>
        <w:ind w:left="720"/>
        <w:jc w:val="both"/>
      </w:pPr>
    </w:p>
    <w:p w:rsidR="00F40631" w:rsidRPr="007A51EF" w:rsidRDefault="00F40631" w:rsidP="00F40631">
      <w:pPr>
        <w:numPr>
          <w:ilvl w:val="0"/>
          <w:numId w:val="6"/>
        </w:numPr>
        <w:jc w:val="both"/>
        <w:rPr>
          <w:lang w:val="sr-Cyrl-CS"/>
        </w:rPr>
      </w:pPr>
      <w:r w:rsidRPr="007A51EF">
        <w:rPr>
          <w:b/>
          <w:lang w:val="sr-Cyrl-CS"/>
        </w:rPr>
        <w:t>ДОДАТНА ОБЈАШЊЕЊА ОД ПОНУЂАЧА ПОСЛЕ ОТВАРАЊА ПОНУДА И КОНТРОЛА КОД ПОНУЂАЧА ОДНОСНО ЊЕГОВОГ ПОДИЗВОЂАЧА</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7A51EF">
        <w:rPr>
          <w:lang w:val="sr-Cyrl-CS"/>
        </w:rPr>
        <w:lastRenderedPageBreak/>
        <w:t>вредновању и упоређивању понуда, а може да врши контролу (увид) код понуђача, односно његовог подизвођача (члан 93. Закона).</w:t>
      </w:r>
    </w:p>
    <w:p w:rsidR="00F40631" w:rsidRPr="007A51EF" w:rsidRDefault="00F40631" w:rsidP="00F40631">
      <w:pPr>
        <w:ind w:left="720"/>
        <w:jc w:val="both"/>
      </w:pPr>
      <w:r w:rsidRPr="007A51EF">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F40631" w:rsidRPr="007A51EF" w:rsidRDefault="00F40631" w:rsidP="00F40631">
      <w:pPr>
        <w:ind w:left="720"/>
        <w:jc w:val="both"/>
        <w:rPr>
          <w:lang w:val="sr-Cyrl-CS"/>
        </w:rPr>
      </w:pPr>
      <w:r w:rsidRPr="007A51EF">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40631" w:rsidRPr="007A51EF" w:rsidRDefault="00F40631" w:rsidP="00F40631">
      <w:pPr>
        <w:ind w:left="720"/>
        <w:jc w:val="both"/>
        <w:rPr>
          <w:lang w:val="sr-Cyrl-CS"/>
        </w:rPr>
      </w:pPr>
      <w:r w:rsidRPr="007A51EF">
        <w:rPr>
          <w:lang w:val="sr-Cyrl-CS"/>
        </w:rPr>
        <w:t>У случају разлике између јединичне и укупне цене, меродавна је јединична цена.</w:t>
      </w:r>
    </w:p>
    <w:p w:rsidR="00F40631" w:rsidRPr="007A51EF" w:rsidRDefault="00F40631" w:rsidP="00F40631">
      <w:pPr>
        <w:ind w:left="720"/>
        <w:jc w:val="both"/>
      </w:pPr>
      <w:r w:rsidRPr="007A51EF">
        <w:rPr>
          <w:lang w:val="sr-Cyrl-CS"/>
        </w:rPr>
        <w:t>Ако се понуђач не сагласи са исправком рачунских грешака, наручилац ће његову понуду одбити као неприхватљиву.</w:t>
      </w:r>
    </w:p>
    <w:p w:rsidR="000C58CA" w:rsidRPr="007A51EF" w:rsidRDefault="000C58CA" w:rsidP="00F40631">
      <w:pPr>
        <w:ind w:left="720"/>
        <w:jc w:val="both"/>
      </w:pPr>
    </w:p>
    <w:p w:rsidR="000C58CA" w:rsidRPr="007A51EF" w:rsidRDefault="000C58CA" w:rsidP="000C58CA">
      <w:pPr>
        <w:numPr>
          <w:ilvl w:val="0"/>
          <w:numId w:val="6"/>
        </w:numPr>
        <w:jc w:val="both"/>
        <w:rPr>
          <w:lang w:val="sr-Cyrl-CS"/>
        </w:rPr>
      </w:pPr>
      <w:r w:rsidRPr="007A51EF">
        <w:rPr>
          <w:b/>
          <w:lang w:val="sr-Cyrl-CS"/>
        </w:rPr>
        <w:t>ВРСТЕ КРИТЕРИЈУМА ЗА ИЗБОР НАЈПОВОЉНИЈЕ ПОНУДЕ, ЕЛЕМЕНТИ КРИТЕРИЈУМА И МЕТОДОЛОГИЈА ЗА ДОДЕЛУ ПОНДЕРА ЗА СВАКИ ЕЛЕМЕНТ КРИТЕРИЈУМА</w:t>
      </w:r>
    </w:p>
    <w:p w:rsidR="000C58CA" w:rsidRPr="007A51EF" w:rsidRDefault="000C58CA" w:rsidP="000C58CA">
      <w:pPr>
        <w:ind w:left="720"/>
        <w:jc w:val="both"/>
      </w:pPr>
      <w:r w:rsidRPr="007A51EF">
        <w:rPr>
          <w:lang w:val="sr-Cyrl-CS"/>
        </w:rPr>
        <w:t xml:space="preserve">Критеријум за избор најповољније понуде је </w:t>
      </w:r>
      <w:r w:rsidRPr="007A51EF">
        <w:rPr>
          <w:b/>
          <w:lang w:val="sr-Cyrl-CS"/>
        </w:rPr>
        <w:t xml:space="preserve">најнижа понуђена цена (Рангира се укупна цена без ПДВ-а из обрасца </w:t>
      </w:r>
      <w:r w:rsidRPr="007A51EF">
        <w:rPr>
          <w:b/>
        </w:rPr>
        <w:t>2</w:t>
      </w:r>
      <w:r w:rsidRPr="007A51EF">
        <w:rPr>
          <w:b/>
          <w:lang w:val="sr-Cyrl-CS"/>
        </w:rPr>
        <w:t>, тачка 5</w:t>
      </w:r>
      <w:r w:rsidRPr="007A51EF">
        <w:rPr>
          <w:b/>
        </w:rPr>
        <w:t>.1</w:t>
      </w:r>
      <w:r w:rsidRPr="007A51EF">
        <w:rPr>
          <w:b/>
          <w:lang w:val="sr-Cyrl-CS"/>
        </w:rPr>
        <w:t>).</w:t>
      </w:r>
      <w:r w:rsidRPr="007A51EF">
        <w:rPr>
          <w:lang w:val="sr-Cyrl-CS"/>
        </w:rPr>
        <w:t xml:space="preserve"> </w:t>
      </w:r>
    </w:p>
    <w:p w:rsidR="000C58CA" w:rsidRPr="007A51EF" w:rsidRDefault="000C58CA" w:rsidP="000C58CA">
      <w:pPr>
        <w:ind w:left="720"/>
        <w:jc w:val="both"/>
      </w:pPr>
    </w:p>
    <w:p w:rsidR="000C58CA" w:rsidRPr="007A51EF" w:rsidRDefault="000C58CA" w:rsidP="000C58CA">
      <w:pPr>
        <w:numPr>
          <w:ilvl w:val="0"/>
          <w:numId w:val="6"/>
        </w:numPr>
        <w:jc w:val="both"/>
        <w:rPr>
          <w:lang w:val="sr-Cyrl-CS"/>
        </w:rPr>
      </w:pPr>
      <w:r w:rsidRPr="007A51EF">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w:t>
      </w:r>
    </w:p>
    <w:p w:rsidR="000C58CA" w:rsidRPr="007A51EF" w:rsidRDefault="000C58CA" w:rsidP="000C58CA">
      <w:pPr>
        <w:jc w:val="both"/>
        <w:rPr>
          <w:lang w:val="sr-Cyrl-CS"/>
        </w:rPr>
      </w:pPr>
    </w:p>
    <w:p w:rsidR="000C58CA" w:rsidRPr="007A51EF" w:rsidRDefault="000C58CA" w:rsidP="000C58CA">
      <w:pPr>
        <w:ind w:left="720"/>
        <w:jc w:val="both"/>
        <w:rPr>
          <w:lang w:val="sr-Cyrl-CS"/>
        </w:rPr>
      </w:pPr>
      <w:r w:rsidRPr="007A51EF">
        <w:rPr>
          <w:lang w:val="ru-RU"/>
        </w:rPr>
        <w:t>Уколико две или више понуда имају исту најнижу понуђену цену, као најповољнија биће изабрана понуда оног понуђача који је понудио дужи рок плаћања</w:t>
      </w:r>
      <w:r w:rsidRPr="007A51EF">
        <w:t xml:space="preserve">, а ако су им и ти елементи исти </w:t>
      </w:r>
      <w:r w:rsidRPr="007A51EF">
        <w:rPr>
          <w:rFonts w:eastAsia="Arial Unicode MS"/>
          <w:iCs/>
          <w:kern w:val="1"/>
          <w:lang w:eastAsia="ar-SA"/>
        </w:rPr>
        <w:t>као најповољнија биће изабрана понуда понуђача која је временски раније приспела код наручиоца</w:t>
      </w:r>
      <w:r w:rsidRPr="007A51EF">
        <w:rPr>
          <w:lang w:val="sr-Cyrl-CS"/>
        </w:rPr>
        <w:t>.</w:t>
      </w:r>
    </w:p>
    <w:p w:rsidR="00F40631" w:rsidRPr="007A51EF" w:rsidRDefault="00F40631" w:rsidP="00F40631">
      <w:pPr>
        <w:jc w:val="both"/>
        <w:rPr>
          <w:lang w:val="sr-Cyrl-CS"/>
        </w:rPr>
      </w:pPr>
    </w:p>
    <w:p w:rsidR="00F40631" w:rsidRPr="007A51EF" w:rsidRDefault="00F40631" w:rsidP="00F40631">
      <w:pPr>
        <w:pStyle w:val="ListParagraph"/>
        <w:numPr>
          <w:ilvl w:val="0"/>
          <w:numId w:val="6"/>
        </w:numPr>
        <w:jc w:val="both"/>
        <w:rPr>
          <w:sz w:val="24"/>
          <w:szCs w:val="24"/>
          <w:lang w:val="sr-Cyrl-CS"/>
        </w:rPr>
      </w:pPr>
      <w:r w:rsidRPr="007A51EF">
        <w:rPr>
          <w:sz w:val="24"/>
          <w:szCs w:val="24"/>
          <w:lang w:val="sr-Cyrl-CS"/>
        </w:rPr>
        <w:t>КОРИШЋЕЊЕ ПАТЕНТА И ОДГОВОРНОСТ ЗА ПОВРЕДУ ЗАШТИЋЕНИХ ПРАВА ИНТЕЛЕКТУАЛНЕ СВОЈИНЕ ТРЕЋИХ ЛИЦА</w:t>
      </w:r>
    </w:p>
    <w:p w:rsidR="00F40631" w:rsidRPr="007A51EF" w:rsidRDefault="00F40631" w:rsidP="00F40631">
      <w:pPr>
        <w:ind w:left="720"/>
        <w:jc w:val="both"/>
        <w:rPr>
          <w:lang w:val="sr-Cyrl-CS"/>
        </w:rPr>
      </w:pPr>
    </w:p>
    <w:p w:rsidR="00F40631" w:rsidRPr="007A51EF" w:rsidRDefault="00F40631" w:rsidP="00F40631">
      <w:pPr>
        <w:ind w:left="720"/>
        <w:jc w:val="both"/>
      </w:pPr>
      <w:r w:rsidRPr="007A51EF">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0C58CA" w:rsidRPr="007A51EF" w:rsidRDefault="000C58CA" w:rsidP="00F40631">
      <w:pPr>
        <w:ind w:left="720"/>
        <w:jc w:val="both"/>
      </w:pPr>
    </w:p>
    <w:p w:rsidR="00F40631" w:rsidRPr="007A51EF" w:rsidRDefault="00F40631" w:rsidP="00F40631">
      <w:pPr>
        <w:numPr>
          <w:ilvl w:val="0"/>
          <w:numId w:val="6"/>
        </w:numPr>
        <w:jc w:val="both"/>
        <w:rPr>
          <w:b/>
          <w:lang w:val="sr-Cyrl-CS"/>
        </w:rPr>
      </w:pPr>
      <w:r w:rsidRPr="007A51EF">
        <w:rPr>
          <w:b/>
          <w:lang w:val="sr-Cyrl-CS"/>
        </w:rPr>
        <w:t>РОКОВИ И НАЧИН ПОДНОШЕЊА ЗАХТЕВА ЗА ЗАШТИТУ ПРАВА СА УПУТСТВОМ О УПЛАТИ ТАКСЕ ИЗ ЧЛАНА 156. ЗАКОНА</w:t>
      </w:r>
    </w:p>
    <w:p w:rsidR="004505AE" w:rsidRPr="007A51EF" w:rsidRDefault="004505AE" w:rsidP="004505AE">
      <w:pPr>
        <w:ind w:left="720"/>
        <w:jc w:val="both"/>
        <w:rPr>
          <w:b/>
          <w:lang w:val="sr-Cyrl-CS"/>
        </w:rPr>
      </w:pPr>
    </w:p>
    <w:p w:rsidR="00F40631" w:rsidRPr="007A51EF" w:rsidRDefault="00F40631" w:rsidP="00F40631">
      <w:pPr>
        <w:ind w:left="720"/>
        <w:jc w:val="both"/>
        <w:rPr>
          <w:lang w:val="sr-Cyrl-CS"/>
        </w:rPr>
      </w:pPr>
      <w:r w:rsidRPr="007A51EF">
        <w:rPr>
          <w:lang w:val="sr-Cyrl-CS"/>
        </w:rPr>
        <w:t xml:space="preserve">Захтев за заштиту права може да поднесе понуђач, </w:t>
      </w:r>
      <w:r w:rsidRPr="007A51EF">
        <w:t>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w:t>
      </w:r>
      <w:r w:rsidRPr="007A51EF">
        <w:rPr>
          <w:lang w:val="sr-Cyrl-CS"/>
        </w:rPr>
        <w:t>.</w:t>
      </w:r>
    </w:p>
    <w:p w:rsidR="00F40631" w:rsidRPr="007A51EF" w:rsidRDefault="00F40631" w:rsidP="00F40631">
      <w:pPr>
        <w:ind w:left="720"/>
        <w:jc w:val="both"/>
        <w:rPr>
          <w:lang w:val="sr-Cyrl-CS"/>
        </w:rPr>
      </w:pPr>
      <w:r w:rsidRPr="007A51EF">
        <w:rPr>
          <w:lang w:val="sr-Cyrl-CS"/>
        </w:rPr>
        <w:t xml:space="preserve">Захтев за заштиту права подноси се </w:t>
      </w:r>
      <w:r w:rsidRPr="007A51EF">
        <w:t>Наручиоцу, а копија се истовремено доставља Републичкој комисији</w:t>
      </w:r>
      <w:r w:rsidRPr="007A51EF">
        <w:rPr>
          <w:lang w:val="sr-Cyrl-CS"/>
        </w:rPr>
        <w:t>.</w:t>
      </w:r>
    </w:p>
    <w:p w:rsidR="00F40631" w:rsidRPr="007A51EF" w:rsidRDefault="00F40631" w:rsidP="00F40631">
      <w:pPr>
        <w:ind w:left="720"/>
        <w:jc w:val="both"/>
        <w:rPr>
          <w:lang w:val="sr-Cyrl-CS"/>
        </w:rPr>
      </w:pPr>
      <w:r w:rsidRPr="007A51EF">
        <w:rPr>
          <w:lang w:val="sr-Cyrl-CS"/>
        </w:rPr>
        <w:t>Захтев за заштит</w:t>
      </w:r>
      <w:r w:rsidR="004505AE" w:rsidRPr="007A51EF">
        <w:rPr>
          <w:lang w:val="sr-Cyrl-CS"/>
        </w:rPr>
        <w:t xml:space="preserve">у права се доставља непосредно </w:t>
      </w:r>
      <w:r w:rsidRPr="007A51EF">
        <w:rPr>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F40631" w:rsidRPr="007A51EF" w:rsidRDefault="00F40631" w:rsidP="00F40631">
      <w:pPr>
        <w:ind w:left="720"/>
        <w:jc w:val="both"/>
      </w:pPr>
      <w:r w:rsidRPr="007A51EF">
        <w:t>Захтев за заштиту права којим се оспорава врста поступка, садржина позива за подношење понуда или конкурсне документације сматраће се благовоременим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F40631" w:rsidRPr="007A51EF" w:rsidRDefault="00F40631" w:rsidP="00F40631">
      <w:pPr>
        <w:ind w:left="720"/>
        <w:jc w:val="both"/>
      </w:pPr>
      <w:r w:rsidRPr="007A51EF">
        <w:lastRenderedPageBreak/>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F40631" w:rsidRPr="007A51EF" w:rsidRDefault="00F40631" w:rsidP="00F40631">
      <w:pPr>
        <w:ind w:left="720"/>
        <w:jc w:val="both"/>
      </w:pPr>
      <w:r w:rsidRPr="007A51EF">
        <w:rPr>
          <w:lang w:val="sr-Cyrl-CS"/>
        </w:rPr>
        <w:t xml:space="preserve">После доношења одлуке о додели уговор, одлуке о закључењу оквирног споразума или одлуке о обустави поступка јавне набавке, рок за подношење захтева за заштиту права је 5 (пет) дана од дана </w:t>
      </w:r>
      <w:r w:rsidRPr="007A51EF">
        <w:t>објављивања одлуке на Порталу јавних набавки.</w:t>
      </w:r>
    </w:p>
    <w:p w:rsidR="00F40631" w:rsidRPr="007A51EF" w:rsidRDefault="00F40631" w:rsidP="00F40631">
      <w:pPr>
        <w:ind w:left="720"/>
        <w:jc w:val="both"/>
      </w:pPr>
      <w:r w:rsidRPr="007A51EF">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7A51EF">
        <w:t>подношење захтева из става 3. и 4. члана 149. Закона</w:t>
      </w:r>
      <w:r w:rsidRPr="007A51EF">
        <w:rPr>
          <w:lang w:val="sr-Cyrl-CS"/>
        </w:rPr>
        <w:t>, а подносилац захтева га није поднео пре истека тог рока.</w:t>
      </w:r>
    </w:p>
    <w:p w:rsidR="00F40631" w:rsidRPr="007A51EF" w:rsidRDefault="00F40631" w:rsidP="00F40631">
      <w:pPr>
        <w:ind w:left="720"/>
        <w:jc w:val="both"/>
        <w:rPr>
          <w:lang w:val="sr-Cyrl-CS"/>
        </w:rPr>
      </w:pPr>
      <w:r w:rsidRPr="007A51EF">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40631" w:rsidRPr="007A51EF" w:rsidRDefault="00F40631" w:rsidP="00F40631">
      <w:pPr>
        <w:ind w:left="720"/>
        <w:jc w:val="both"/>
      </w:pPr>
      <w:r w:rsidRPr="007A51EF">
        <w:rPr>
          <w:lang w:val="sr-Cyrl-CS"/>
        </w:rPr>
        <w:t xml:space="preserve">О поднетом захтеву за заштиту права наручилац </w:t>
      </w:r>
      <w:r w:rsidRPr="007A51EF">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F40631" w:rsidRPr="007A51EF" w:rsidRDefault="00F40631" w:rsidP="00F40631">
      <w:pPr>
        <w:ind w:left="720"/>
        <w:jc w:val="both"/>
      </w:pPr>
      <w:r w:rsidRPr="007A51EF">
        <w:t>Захтев за заштиту права не задржава даље активности наручиоца у поступку јавне набавке у складу са одредбама члана 150. Закона.</w:t>
      </w:r>
    </w:p>
    <w:p w:rsidR="00F40631" w:rsidRPr="007A51EF" w:rsidRDefault="00F40631" w:rsidP="00F40631">
      <w:pPr>
        <w:ind w:left="720"/>
        <w:jc w:val="both"/>
        <w:rPr>
          <w:lang w:val="sr-Cyrl-CS"/>
        </w:rPr>
      </w:pPr>
      <w:r w:rsidRPr="007A51EF">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F40631" w:rsidRPr="007A51EF" w:rsidRDefault="00F40631" w:rsidP="00F40631">
      <w:pPr>
        <w:pStyle w:val="Bezrazmaka1"/>
        <w:ind w:left="720"/>
        <w:jc w:val="both"/>
        <w:rPr>
          <w:rFonts w:ascii="Times New Roman" w:hAnsi="Times New Roman"/>
          <w:sz w:val="24"/>
          <w:szCs w:val="24"/>
          <w:lang w:val="ru-RU"/>
        </w:rPr>
      </w:pPr>
      <w:r w:rsidRPr="007A51EF">
        <w:rPr>
          <w:rFonts w:ascii="Times New Roman" w:hAnsi="Times New Roman"/>
          <w:sz w:val="24"/>
          <w:szCs w:val="24"/>
          <w:lang w:val="sr-Cyrl-CS"/>
        </w:rPr>
        <w:t xml:space="preserve">Подносилац захтева је дужан да на одређен рачун буџета Републике Србије уплати таксу из члана 156. Закона у износу од </w:t>
      </w:r>
      <w:r w:rsidRPr="007A51EF">
        <w:rPr>
          <w:rFonts w:ascii="Times New Roman" w:hAnsi="Times New Roman"/>
          <w:sz w:val="24"/>
          <w:szCs w:val="24"/>
        </w:rPr>
        <w:t>6</w:t>
      </w:r>
      <w:r w:rsidRPr="007A51EF">
        <w:rPr>
          <w:rFonts w:ascii="Times New Roman" w:hAnsi="Times New Roman"/>
          <w:sz w:val="24"/>
          <w:szCs w:val="24"/>
          <w:lang w:val="sr-Cyrl-CS"/>
        </w:rPr>
        <w:t>0.000,00 динара</w:t>
      </w:r>
      <w:r w:rsidRPr="007A51EF">
        <w:rPr>
          <w:rFonts w:ascii="Times New Roman" w:hAnsi="Times New Roman"/>
          <w:sz w:val="24"/>
          <w:szCs w:val="24"/>
          <w:lang w:val="ru-RU"/>
        </w:rPr>
        <w:t xml:space="preserve"> .</w:t>
      </w:r>
    </w:p>
    <w:p w:rsidR="00F40631" w:rsidRPr="007A51EF" w:rsidRDefault="00F40631" w:rsidP="00F40631">
      <w:pPr>
        <w:pStyle w:val="Bezrazmaka1"/>
        <w:ind w:firstLine="720"/>
        <w:jc w:val="both"/>
        <w:rPr>
          <w:rFonts w:ascii="Times New Roman" w:hAnsi="Times New Roman"/>
          <w:b/>
          <w:sz w:val="24"/>
          <w:szCs w:val="24"/>
        </w:rPr>
      </w:pPr>
      <w:r w:rsidRPr="007A51EF">
        <w:rPr>
          <w:rFonts w:ascii="Times New Roman" w:hAnsi="Times New Roman"/>
          <w:b/>
          <w:sz w:val="24"/>
          <w:szCs w:val="24"/>
        </w:rPr>
        <w:t>Као доказ о уплати таксе, у смислу члана 151. став 1. тачка 6) ЗЈН, прихватиће се:</w:t>
      </w:r>
    </w:p>
    <w:p w:rsidR="00F40631" w:rsidRPr="007A51EF" w:rsidRDefault="00F40631" w:rsidP="00F40631">
      <w:pPr>
        <w:autoSpaceDE w:val="0"/>
        <w:autoSpaceDN w:val="0"/>
        <w:adjustRightInd w:val="0"/>
        <w:jc w:val="both"/>
        <w:rPr>
          <w:b/>
          <w:bCs/>
        </w:rPr>
      </w:pPr>
      <w:r w:rsidRPr="007A51EF">
        <w:rPr>
          <w:b/>
          <w:bCs/>
        </w:rPr>
        <w:tab/>
        <w:t>1. Потврда о извршеној уплати таксе из члана 156. ЗЈН која садржи следеће</w:t>
      </w:r>
    </w:p>
    <w:p w:rsidR="00F40631" w:rsidRPr="007A51EF" w:rsidRDefault="00F40631" w:rsidP="00F40631">
      <w:pPr>
        <w:autoSpaceDE w:val="0"/>
        <w:autoSpaceDN w:val="0"/>
        <w:adjustRightInd w:val="0"/>
        <w:jc w:val="both"/>
        <w:rPr>
          <w:b/>
          <w:bCs/>
        </w:rPr>
      </w:pPr>
      <w:r w:rsidRPr="007A51EF">
        <w:rPr>
          <w:b/>
          <w:bCs/>
        </w:rPr>
        <w:tab/>
        <w:t>елементе:</w:t>
      </w:r>
    </w:p>
    <w:p w:rsidR="00F40631" w:rsidRPr="007A51EF" w:rsidRDefault="00F40631" w:rsidP="00F40631">
      <w:pPr>
        <w:autoSpaceDE w:val="0"/>
        <w:autoSpaceDN w:val="0"/>
        <w:adjustRightInd w:val="0"/>
        <w:jc w:val="both"/>
      </w:pPr>
      <w:r w:rsidRPr="007A51EF">
        <w:tab/>
        <w:t>(1) да буде издата од стране банке и да садржи печат банке;</w:t>
      </w:r>
    </w:p>
    <w:p w:rsidR="00F40631" w:rsidRPr="007A51EF" w:rsidRDefault="00F40631" w:rsidP="00F40631">
      <w:pPr>
        <w:autoSpaceDE w:val="0"/>
        <w:autoSpaceDN w:val="0"/>
        <w:adjustRightInd w:val="0"/>
        <w:ind w:left="720"/>
        <w:jc w:val="both"/>
        <w:rPr>
          <w:bCs/>
          <w:i/>
          <w:iCs/>
        </w:rPr>
      </w:pPr>
      <w:r w:rsidRPr="007A51EF">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7A51EF">
        <w:rPr>
          <w:b/>
          <w:bCs/>
          <w:i/>
          <w:iCs/>
        </w:rPr>
        <w:t xml:space="preserve"> </w:t>
      </w:r>
    </w:p>
    <w:p w:rsidR="00F40631" w:rsidRPr="007A51EF" w:rsidRDefault="00F40631" w:rsidP="00F40631">
      <w:pPr>
        <w:autoSpaceDE w:val="0"/>
        <w:autoSpaceDN w:val="0"/>
        <w:adjustRightInd w:val="0"/>
        <w:jc w:val="both"/>
      </w:pPr>
      <w:r w:rsidRPr="007A51EF">
        <w:tab/>
        <w:t>(3) износ таксе из члана 156. ЗЈН чија се уплата врши;</w:t>
      </w:r>
    </w:p>
    <w:p w:rsidR="00F40631" w:rsidRPr="007A51EF" w:rsidRDefault="00F40631" w:rsidP="00F40631">
      <w:pPr>
        <w:autoSpaceDE w:val="0"/>
        <w:autoSpaceDN w:val="0"/>
        <w:adjustRightInd w:val="0"/>
        <w:jc w:val="both"/>
      </w:pPr>
      <w:r w:rsidRPr="007A51EF">
        <w:tab/>
        <w:t>(4) број рачуна: 840-30678845-06;</w:t>
      </w:r>
    </w:p>
    <w:p w:rsidR="00F40631" w:rsidRPr="007A51EF" w:rsidRDefault="00F40631" w:rsidP="00F40631">
      <w:pPr>
        <w:autoSpaceDE w:val="0"/>
        <w:autoSpaceDN w:val="0"/>
        <w:adjustRightInd w:val="0"/>
        <w:jc w:val="both"/>
      </w:pPr>
      <w:r w:rsidRPr="007A51EF">
        <w:tab/>
        <w:t>(5) шифру плаћања: 153 или 253;</w:t>
      </w:r>
    </w:p>
    <w:p w:rsidR="00F40631" w:rsidRPr="007A51EF" w:rsidRDefault="00F40631" w:rsidP="00F40631">
      <w:pPr>
        <w:autoSpaceDE w:val="0"/>
        <w:autoSpaceDN w:val="0"/>
        <w:adjustRightInd w:val="0"/>
        <w:ind w:left="720"/>
        <w:jc w:val="both"/>
      </w:pPr>
      <w:r w:rsidRPr="007A51EF">
        <w:t>(6) позив на број: подаци о броју или ознаци јавне набавке поводом које се подноси захтев за заштиту права;</w:t>
      </w:r>
    </w:p>
    <w:p w:rsidR="00F40631" w:rsidRPr="007A51EF" w:rsidRDefault="00F40631" w:rsidP="00F40631">
      <w:pPr>
        <w:autoSpaceDE w:val="0"/>
        <w:autoSpaceDN w:val="0"/>
        <w:adjustRightInd w:val="0"/>
        <w:ind w:left="720"/>
        <w:jc w:val="both"/>
      </w:pPr>
      <w:r w:rsidRPr="007A51EF">
        <w:t>(7) сврха: ЗЗП; назив наручиоца; број или ознака јавне набавке поводом које се подноси захтев за заштиту права;</w:t>
      </w:r>
    </w:p>
    <w:p w:rsidR="00F40631" w:rsidRPr="007A51EF" w:rsidRDefault="00F40631" w:rsidP="00F40631">
      <w:pPr>
        <w:autoSpaceDE w:val="0"/>
        <w:autoSpaceDN w:val="0"/>
        <w:adjustRightInd w:val="0"/>
        <w:jc w:val="both"/>
      </w:pPr>
      <w:r w:rsidRPr="007A51EF">
        <w:tab/>
        <w:t>(8) корисник: буџет Републике Србије;</w:t>
      </w:r>
    </w:p>
    <w:p w:rsidR="00F40631" w:rsidRPr="007A51EF" w:rsidRDefault="00F40631" w:rsidP="00F40631">
      <w:pPr>
        <w:autoSpaceDE w:val="0"/>
        <w:autoSpaceDN w:val="0"/>
        <w:adjustRightInd w:val="0"/>
        <w:ind w:left="720"/>
        <w:jc w:val="both"/>
      </w:pPr>
      <w:r w:rsidRPr="007A51EF">
        <w:t>(9) назив уплатиоца, односно назив подносиоца захтева за заштиту права за којег је извршена уплата таксе;</w:t>
      </w:r>
    </w:p>
    <w:p w:rsidR="00F40631" w:rsidRPr="007A51EF" w:rsidRDefault="00F40631" w:rsidP="00F40631">
      <w:pPr>
        <w:autoSpaceDE w:val="0"/>
        <w:autoSpaceDN w:val="0"/>
        <w:adjustRightInd w:val="0"/>
        <w:jc w:val="both"/>
      </w:pPr>
      <w:r w:rsidRPr="007A51EF">
        <w:tab/>
        <w:t xml:space="preserve">(10) потпис овлашћеног лица банке, </w:t>
      </w:r>
      <w:r w:rsidRPr="007A51EF">
        <w:rPr>
          <w:b/>
        </w:rPr>
        <w:t>или</w:t>
      </w:r>
    </w:p>
    <w:p w:rsidR="00FE37AE" w:rsidRPr="007A51EF" w:rsidRDefault="00F40631" w:rsidP="00F40631">
      <w:pPr>
        <w:autoSpaceDE w:val="0"/>
        <w:autoSpaceDN w:val="0"/>
        <w:adjustRightInd w:val="0"/>
        <w:ind w:left="720" w:hanging="720"/>
        <w:jc w:val="both"/>
      </w:pPr>
      <w:r w:rsidRPr="007A51EF">
        <w:rPr>
          <w:b/>
          <w:bCs/>
        </w:rPr>
        <w:tab/>
        <w:t>2. Налог за уплату</w:t>
      </w:r>
      <w:r w:rsidRPr="007A51EF">
        <w:t xml:space="preserve">, </w:t>
      </w:r>
      <w:r w:rsidRPr="007A51EF">
        <w:rPr>
          <w:b/>
          <w:bCs/>
        </w:rPr>
        <w:t xml:space="preserve">први примерак, </w:t>
      </w:r>
      <w:r w:rsidRPr="007A51EF">
        <w:t>оверен пот</w:t>
      </w:r>
      <w:r w:rsidR="00FE37AE" w:rsidRPr="007A51EF">
        <w:t>писом овлашћеног лица и печатом</w:t>
      </w:r>
    </w:p>
    <w:p w:rsidR="00F40631" w:rsidRPr="007A51EF" w:rsidRDefault="00F40631" w:rsidP="00FE37AE">
      <w:pPr>
        <w:autoSpaceDE w:val="0"/>
        <w:autoSpaceDN w:val="0"/>
        <w:adjustRightInd w:val="0"/>
        <w:ind w:left="720"/>
        <w:jc w:val="both"/>
      </w:pPr>
      <w:r w:rsidRPr="007A51EF">
        <w:t>банке или поште</w:t>
      </w:r>
      <w:r w:rsidRPr="007A51EF">
        <w:rPr>
          <w:b/>
          <w:bCs/>
        </w:rPr>
        <w:t xml:space="preserve">, </w:t>
      </w:r>
      <w:r w:rsidRPr="007A51EF">
        <w:t>који садржи и све друге елемент</w:t>
      </w:r>
      <w:r w:rsidR="00FE37AE" w:rsidRPr="007A51EF">
        <w:t xml:space="preserve">е из потврде о извршеној уплати </w:t>
      </w:r>
      <w:r w:rsidRPr="007A51EF">
        <w:t xml:space="preserve">таксе наведене под тачком 1., </w:t>
      </w:r>
      <w:r w:rsidRPr="007A51EF">
        <w:rPr>
          <w:b/>
        </w:rPr>
        <w:t>или</w:t>
      </w:r>
    </w:p>
    <w:p w:rsidR="00F40631" w:rsidRPr="007A51EF" w:rsidRDefault="00F40631" w:rsidP="00F40631">
      <w:pPr>
        <w:autoSpaceDE w:val="0"/>
        <w:autoSpaceDN w:val="0"/>
        <w:adjustRightInd w:val="0"/>
        <w:jc w:val="both"/>
        <w:rPr>
          <w:b/>
          <w:bCs/>
        </w:rPr>
      </w:pPr>
      <w:r w:rsidRPr="007A51EF">
        <w:rPr>
          <w:b/>
          <w:bCs/>
        </w:rPr>
        <w:tab/>
        <w:t>3. Потврда издата од стране Републике Србије, Министарства финансија, Управе</w:t>
      </w:r>
    </w:p>
    <w:p w:rsidR="00F40631" w:rsidRPr="007A51EF" w:rsidRDefault="00F40631" w:rsidP="00F40631">
      <w:pPr>
        <w:autoSpaceDE w:val="0"/>
        <w:autoSpaceDN w:val="0"/>
        <w:adjustRightInd w:val="0"/>
        <w:jc w:val="both"/>
      </w:pPr>
      <w:r w:rsidRPr="007A51EF">
        <w:rPr>
          <w:b/>
          <w:bCs/>
        </w:rPr>
        <w:tab/>
        <w:t xml:space="preserve">за трезор, </w:t>
      </w:r>
      <w:r w:rsidRPr="007A51EF">
        <w:t>потписана и оверена печатом, која садржи све елементе из потврде о</w:t>
      </w:r>
    </w:p>
    <w:p w:rsidR="00F40631" w:rsidRPr="007A51EF" w:rsidRDefault="00F40631" w:rsidP="00F40631">
      <w:pPr>
        <w:autoSpaceDE w:val="0"/>
        <w:autoSpaceDN w:val="0"/>
        <w:adjustRightInd w:val="0"/>
        <w:jc w:val="both"/>
      </w:pPr>
      <w:r w:rsidRPr="007A51EF">
        <w:tab/>
        <w:t>извршеној уплати таксе из тачке 1, осим оних наведених под (1) и (10), за подносиоце</w:t>
      </w:r>
    </w:p>
    <w:p w:rsidR="00F40631" w:rsidRPr="007A51EF" w:rsidRDefault="00F40631" w:rsidP="00F40631">
      <w:pPr>
        <w:autoSpaceDE w:val="0"/>
        <w:autoSpaceDN w:val="0"/>
        <w:adjustRightInd w:val="0"/>
        <w:ind w:left="720"/>
        <w:jc w:val="both"/>
      </w:pPr>
      <w:r w:rsidRPr="007A51EF">
        <w:t xml:space="preserve">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7A51EF">
        <w:rPr>
          <w:b/>
        </w:rPr>
        <w:t>или</w:t>
      </w:r>
    </w:p>
    <w:p w:rsidR="00F40631" w:rsidRPr="007A51EF" w:rsidRDefault="00F40631" w:rsidP="00F40631">
      <w:pPr>
        <w:autoSpaceDE w:val="0"/>
        <w:autoSpaceDN w:val="0"/>
        <w:adjustRightInd w:val="0"/>
        <w:jc w:val="both"/>
        <w:rPr>
          <w:b/>
          <w:bCs/>
        </w:rPr>
      </w:pPr>
      <w:r w:rsidRPr="007A51EF">
        <w:rPr>
          <w:b/>
          <w:bCs/>
        </w:rPr>
        <w:lastRenderedPageBreak/>
        <w:tab/>
        <w:t>4. Потврда издата од стране Народне банке Србије, која садржи све елементе из</w:t>
      </w:r>
    </w:p>
    <w:p w:rsidR="00F40631" w:rsidRPr="007A51EF" w:rsidRDefault="00F40631" w:rsidP="00F40631">
      <w:pPr>
        <w:autoSpaceDE w:val="0"/>
        <w:autoSpaceDN w:val="0"/>
        <w:adjustRightInd w:val="0"/>
        <w:ind w:left="720"/>
        <w:jc w:val="both"/>
        <w:rPr>
          <w:lang w:val="sr-Cyrl-CS"/>
        </w:rPr>
      </w:pPr>
      <w:r w:rsidRPr="007A51EF">
        <w:rPr>
          <w:b/>
          <w:bCs/>
        </w:rPr>
        <w:t xml:space="preserve">потврде о извршеној уплати таксе из тачке 1, </w:t>
      </w:r>
      <w:r w:rsidRPr="007A51EF">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40631" w:rsidRPr="007A51EF" w:rsidRDefault="00F40631" w:rsidP="00F40631">
      <w:pPr>
        <w:ind w:left="720"/>
        <w:jc w:val="both"/>
        <w:rPr>
          <w:lang w:val="sr-Cyrl-CS"/>
        </w:rPr>
      </w:pPr>
      <w:r w:rsidRPr="007A51EF">
        <w:rPr>
          <w:lang w:val="sr-Cyrl-CS"/>
        </w:rPr>
        <w:t>Поступак заштите права понуђача регулисан је одредбама члана 138. – 167. Закона.</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b/>
          <w:lang w:val="sr-Cyrl-CS"/>
        </w:rPr>
      </w:pPr>
      <w:r w:rsidRPr="007A51EF">
        <w:rPr>
          <w:b/>
          <w:lang w:val="sr-Cyrl-CS"/>
        </w:rPr>
        <w:t>РОК У КОЈЕМ ЋЕ УГОВОР БИТИ ЗАКЉУЧЕН</w:t>
      </w:r>
    </w:p>
    <w:p w:rsidR="00F40631" w:rsidRPr="007A51EF" w:rsidRDefault="00F40631" w:rsidP="00F40631">
      <w:pPr>
        <w:ind w:left="720"/>
        <w:jc w:val="both"/>
      </w:pPr>
    </w:p>
    <w:p w:rsidR="00F40631" w:rsidRPr="007A51EF" w:rsidRDefault="00F40631" w:rsidP="00F40631">
      <w:pPr>
        <w:ind w:left="720"/>
        <w:jc w:val="both"/>
        <w:rPr>
          <w:color w:val="000000"/>
          <w:lang w:val="sr-Cyrl-CS"/>
        </w:rPr>
      </w:pPr>
      <w:r w:rsidRPr="007A51EF">
        <w:t>Наручилац ће уговор о јавној набавци доставити понуђачу којем је уговор додељен у року од</w:t>
      </w:r>
      <w:r w:rsidRPr="007A51EF">
        <w:rPr>
          <w:lang w:val="sr-Cyrl-CS"/>
        </w:rPr>
        <w:t xml:space="preserve"> 8 дана од дана протека рока за подношење захтева за заштиту права из члана 149.</w:t>
      </w:r>
      <w:r w:rsidRPr="007A51EF">
        <w:rPr>
          <w:color w:val="000000"/>
          <w:lang w:val="sr-Cyrl-CS"/>
        </w:rPr>
        <w:t xml:space="preserve"> Закона.</w:t>
      </w:r>
    </w:p>
    <w:p w:rsidR="00F40631" w:rsidRPr="007A51EF" w:rsidRDefault="00F40631" w:rsidP="00F40631">
      <w:pPr>
        <w:ind w:left="720"/>
        <w:jc w:val="both"/>
        <w:rPr>
          <w:b/>
        </w:rPr>
      </w:pPr>
      <w:r w:rsidRPr="007A51EF">
        <w:rPr>
          <w:color w:val="000000"/>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A51EF">
        <w:rPr>
          <w:lang w:val="sr-Cyrl-CS"/>
        </w:rPr>
        <w:t>.</w:t>
      </w:r>
    </w:p>
    <w:p w:rsidR="003D24AE" w:rsidRPr="007A51EF" w:rsidRDefault="003D24AE" w:rsidP="003A644A">
      <w:pPr>
        <w:jc w:val="both"/>
        <w:rPr>
          <w:b/>
        </w:rPr>
      </w:pPr>
    </w:p>
    <w:p w:rsidR="003D24AE" w:rsidRPr="007A51EF" w:rsidRDefault="003D24AE" w:rsidP="008E74D6">
      <w:pPr>
        <w:ind w:left="1134"/>
        <w:jc w:val="center"/>
        <w:rPr>
          <w:b/>
        </w:rPr>
      </w:pPr>
    </w:p>
    <w:p w:rsidR="003D24AE" w:rsidRPr="007A51EF" w:rsidRDefault="003D24AE" w:rsidP="008E74D6">
      <w:pPr>
        <w:ind w:left="1134"/>
        <w:jc w:val="center"/>
        <w:rPr>
          <w:b/>
        </w:rPr>
      </w:pPr>
    </w:p>
    <w:p w:rsidR="003D24AE" w:rsidRPr="007A51EF" w:rsidRDefault="003D24AE" w:rsidP="008E74D6">
      <w:pPr>
        <w:ind w:left="1134"/>
        <w:jc w:val="center"/>
        <w:rPr>
          <w:b/>
        </w:rPr>
      </w:pPr>
    </w:p>
    <w:p w:rsidR="003D24AE" w:rsidRPr="007A51EF" w:rsidRDefault="003D24AE" w:rsidP="008E74D6">
      <w:pPr>
        <w:ind w:left="1134"/>
        <w:jc w:val="center"/>
        <w:rPr>
          <w:b/>
        </w:rPr>
      </w:pPr>
    </w:p>
    <w:p w:rsidR="00521318" w:rsidRDefault="0052131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1C0C38" w:rsidRDefault="001C0C38" w:rsidP="008E74D6">
      <w:pPr>
        <w:ind w:left="1134"/>
        <w:jc w:val="center"/>
        <w:rPr>
          <w:b/>
        </w:rPr>
      </w:pPr>
    </w:p>
    <w:p w:rsidR="001C0C38" w:rsidRDefault="001C0C38" w:rsidP="008E74D6">
      <w:pPr>
        <w:ind w:left="1134"/>
        <w:jc w:val="center"/>
        <w:rPr>
          <w:b/>
        </w:rPr>
      </w:pPr>
    </w:p>
    <w:p w:rsidR="001C0C38" w:rsidRDefault="001C0C3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Pr="007A51EF" w:rsidRDefault="006A74B8" w:rsidP="008E74D6">
      <w:pPr>
        <w:ind w:left="1134"/>
        <w:jc w:val="center"/>
        <w:rPr>
          <w:b/>
        </w:rPr>
      </w:pPr>
    </w:p>
    <w:p w:rsidR="00521318" w:rsidRPr="007A51EF" w:rsidRDefault="00521318" w:rsidP="008E74D6">
      <w:pPr>
        <w:ind w:left="1134"/>
        <w:jc w:val="center"/>
        <w:rPr>
          <w:b/>
        </w:rPr>
      </w:pPr>
    </w:p>
    <w:p w:rsidR="00521318" w:rsidRPr="007A51EF" w:rsidRDefault="00521318" w:rsidP="008E74D6">
      <w:pPr>
        <w:ind w:left="1134"/>
        <w:jc w:val="center"/>
        <w:rPr>
          <w:b/>
        </w:rPr>
      </w:pPr>
    </w:p>
    <w:p w:rsidR="00521318" w:rsidRPr="007A51EF" w:rsidRDefault="00521318" w:rsidP="008E74D6">
      <w:pPr>
        <w:ind w:left="1134"/>
        <w:jc w:val="center"/>
        <w:rPr>
          <w:b/>
        </w:rPr>
      </w:pPr>
    </w:p>
    <w:p w:rsidR="00521318" w:rsidRPr="007A51EF" w:rsidRDefault="00521318" w:rsidP="00521318">
      <w:pPr>
        <w:jc w:val="right"/>
        <w:rPr>
          <w:b/>
          <w:sz w:val="20"/>
          <w:szCs w:val="20"/>
          <w:lang w:val="sr-Cyrl-CS"/>
        </w:rPr>
      </w:pPr>
      <w:r w:rsidRPr="007A51EF">
        <w:rPr>
          <w:b/>
          <w:sz w:val="20"/>
          <w:szCs w:val="20"/>
        </w:rPr>
        <w:lastRenderedPageBreak/>
        <w:t>O</w:t>
      </w:r>
      <w:r w:rsidRPr="007A51EF">
        <w:rPr>
          <w:b/>
          <w:sz w:val="20"/>
          <w:szCs w:val="20"/>
          <w:lang w:val="sr-Cyrl-CS"/>
        </w:rPr>
        <w:t>БРАЗАЦ 2</w:t>
      </w:r>
    </w:p>
    <w:p w:rsidR="00521318" w:rsidRPr="007A51EF" w:rsidRDefault="00521318" w:rsidP="008E74D6">
      <w:pPr>
        <w:ind w:left="1134"/>
        <w:jc w:val="center"/>
        <w:rPr>
          <w:b/>
        </w:rPr>
      </w:pPr>
    </w:p>
    <w:p w:rsidR="003D24AE" w:rsidRPr="007A51EF" w:rsidRDefault="003D24AE" w:rsidP="008E74D6">
      <w:pPr>
        <w:ind w:left="1134"/>
        <w:jc w:val="center"/>
        <w:rPr>
          <w:b/>
        </w:rPr>
      </w:pPr>
    </w:p>
    <w:p w:rsidR="008E74D6" w:rsidRPr="007A51EF" w:rsidRDefault="008E74D6" w:rsidP="00521318">
      <w:pPr>
        <w:jc w:val="center"/>
        <w:rPr>
          <w:b/>
          <w:lang w:val="sr-Cyrl-CS"/>
        </w:rPr>
      </w:pPr>
      <w:r w:rsidRPr="007A51EF">
        <w:rPr>
          <w:b/>
          <w:lang w:val="sr-Cyrl-CS"/>
        </w:rPr>
        <w:t>ОБРАЗАЦ ПОНУДЕ</w:t>
      </w:r>
    </w:p>
    <w:p w:rsidR="008E74D6" w:rsidRPr="007A51EF" w:rsidRDefault="008E74D6" w:rsidP="008E74D6">
      <w:pPr>
        <w:jc w:val="center"/>
        <w:rPr>
          <w:b/>
        </w:rPr>
      </w:pPr>
    </w:p>
    <w:p w:rsidR="0083763B" w:rsidRPr="007A51EF" w:rsidRDefault="0083763B" w:rsidP="008E74D6">
      <w:pPr>
        <w:jc w:val="center"/>
        <w:rPr>
          <w:b/>
          <w:lang w:val="sr-Cyrl-CS"/>
        </w:rPr>
      </w:pPr>
    </w:p>
    <w:p w:rsidR="00520AC0" w:rsidRPr="007A51EF" w:rsidRDefault="008E74D6" w:rsidP="00520AC0">
      <w:pPr>
        <w:jc w:val="both"/>
        <w:rPr>
          <w:color w:val="000000"/>
          <w:lang w:val="sr-Cyrl-CS"/>
        </w:rPr>
      </w:pPr>
      <w:r w:rsidRPr="007A51EF">
        <w:rPr>
          <w:sz w:val="22"/>
          <w:szCs w:val="22"/>
          <w:lang w:val="sr-Cyrl-CS"/>
        </w:rPr>
        <w:t>Понуда број _________ од ________.201</w:t>
      </w:r>
      <w:r w:rsidR="000A0739">
        <w:rPr>
          <w:sz w:val="22"/>
          <w:szCs w:val="22"/>
          <w:lang w:val="sr-Cyrl-RS"/>
        </w:rPr>
        <w:t>9</w:t>
      </w:r>
      <w:r w:rsidRPr="007A51EF">
        <w:rPr>
          <w:sz w:val="22"/>
          <w:szCs w:val="22"/>
          <w:lang w:val="sr-Cyrl-CS"/>
        </w:rPr>
        <w:t>. године, за јавну набавку</w:t>
      </w:r>
      <w:r w:rsidR="0083763B" w:rsidRPr="007A51EF">
        <w:rPr>
          <w:sz w:val="22"/>
          <w:szCs w:val="22"/>
          <w:lang w:val="sr-Cyrl-CS"/>
        </w:rPr>
        <w:t xml:space="preserve"> </w:t>
      </w:r>
      <w:r w:rsidR="00520AC0" w:rsidRPr="007A51EF">
        <w:rPr>
          <w:color w:val="000000"/>
          <w:lang w:val="sr-Cyrl-CS"/>
        </w:rPr>
        <w:t xml:space="preserve">мале вредности </w:t>
      </w:r>
    </w:p>
    <w:p w:rsidR="0083763B" w:rsidRPr="007A51EF" w:rsidRDefault="0083763B" w:rsidP="0083763B">
      <w:pPr>
        <w:jc w:val="both"/>
        <w:rPr>
          <w:b/>
          <w:sz w:val="22"/>
          <w:szCs w:val="22"/>
        </w:rPr>
      </w:pPr>
      <w:r w:rsidRPr="007A51EF">
        <w:rPr>
          <w:sz w:val="22"/>
          <w:szCs w:val="22"/>
          <w:lang w:val="sr-Cyrl-CS"/>
        </w:rPr>
        <w:t>број</w:t>
      </w:r>
      <w:r w:rsidRPr="007A51EF">
        <w:rPr>
          <w:b/>
          <w:sz w:val="22"/>
          <w:szCs w:val="22"/>
          <w:lang w:val="sr-Cyrl-CS"/>
        </w:rPr>
        <w:t xml:space="preserve"> </w:t>
      </w:r>
      <w:r w:rsidR="007A51EF" w:rsidRPr="007A51EF">
        <w:rPr>
          <w:b/>
          <w:sz w:val="22"/>
          <w:szCs w:val="22"/>
        </w:rPr>
        <w:t xml:space="preserve">1 </w:t>
      </w:r>
      <w:r w:rsidR="000A0739">
        <w:rPr>
          <w:b/>
          <w:sz w:val="22"/>
          <w:szCs w:val="22"/>
        </w:rPr>
        <w:t>МНД/19</w:t>
      </w:r>
      <w:r w:rsidRPr="007A51EF">
        <w:rPr>
          <w:b/>
          <w:sz w:val="22"/>
          <w:szCs w:val="22"/>
          <w:lang w:val="sr-Cyrl-CS"/>
        </w:rPr>
        <w:t xml:space="preserve"> - </w:t>
      </w:r>
      <w:r w:rsidR="00521318" w:rsidRPr="007A51EF">
        <w:rPr>
          <w:b/>
          <w:sz w:val="22"/>
          <w:szCs w:val="22"/>
          <w:lang w:val="sr-Cyrl-CS"/>
        </w:rPr>
        <w:t>Е</w:t>
      </w:r>
      <w:r w:rsidRPr="007A51EF">
        <w:rPr>
          <w:b/>
          <w:sz w:val="22"/>
          <w:szCs w:val="22"/>
          <w:lang w:val="sr-Cyrl-CS"/>
        </w:rPr>
        <w:t>лектричн</w:t>
      </w:r>
      <w:r w:rsidR="00521318" w:rsidRPr="007A51EF">
        <w:rPr>
          <w:b/>
          <w:sz w:val="22"/>
          <w:szCs w:val="22"/>
          <w:lang w:val="sr-Cyrl-CS"/>
        </w:rPr>
        <w:t>а</w:t>
      </w:r>
      <w:r w:rsidRPr="007A51EF">
        <w:rPr>
          <w:b/>
          <w:sz w:val="22"/>
          <w:szCs w:val="22"/>
          <w:lang w:val="sr-Cyrl-CS"/>
        </w:rPr>
        <w:t xml:space="preserve"> енергиј</w:t>
      </w:r>
      <w:r w:rsidR="00521318" w:rsidRPr="007A51EF">
        <w:rPr>
          <w:b/>
          <w:sz w:val="22"/>
          <w:szCs w:val="22"/>
          <w:lang w:val="sr-Cyrl-CS"/>
        </w:rPr>
        <w:t>а</w:t>
      </w:r>
      <w:r w:rsidRPr="007A51EF">
        <w:rPr>
          <w:b/>
          <w:sz w:val="22"/>
          <w:szCs w:val="22"/>
          <w:lang w:val="sr-Cyrl-CS"/>
        </w:rPr>
        <w:t>.</w:t>
      </w:r>
    </w:p>
    <w:p w:rsidR="0083763B" w:rsidRPr="007A51EF" w:rsidRDefault="0083763B" w:rsidP="0083763B">
      <w:pPr>
        <w:jc w:val="both"/>
        <w:rPr>
          <w:b/>
          <w:sz w:val="22"/>
          <w:szCs w:val="22"/>
          <w:lang w:val="sr-Cyrl-CS"/>
        </w:rPr>
      </w:pPr>
    </w:p>
    <w:p w:rsidR="00502578" w:rsidRPr="007A51EF" w:rsidRDefault="00502578" w:rsidP="00150B82">
      <w:pPr>
        <w:jc w:val="both"/>
        <w:rPr>
          <w:b/>
          <w:lang w:val="sr-Cyrl-CS"/>
        </w:rPr>
      </w:pPr>
    </w:p>
    <w:p w:rsidR="00150B82" w:rsidRPr="007A51EF" w:rsidRDefault="00150B82" w:rsidP="00C826F2">
      <w:pPr>
        <w:pStyle w:val="ListParagraph"/>
        <w:numPr>
          <w:ilvl w:val="0"/>
          <w:numId w:val="9"/>
        </w:numPr>
        <w:jc w:val="both"/>
        <w:rPr>
          <w:color w:val="000000" w:themeColor="text1"/>
          <w:lang w:val="sr-Cyrl-CS"/>
        </w:rPr>
      </w:pPr>
      <w:r w:rsidRPr="007A51EF">
        <w:rPr>
          <w:color w:val="000000" w:themeColor="text1"/>
          <w:lang w:val="sr-Cyrl-CS"/>
        </w:rPr>
        <w:t>ОПШТИ ПОДАЦИ О ПОНУЂАЧУ</w:t>
      </w:r>
    </w:p>
    <w:p w:rsidR="00150B82" w:rsidRPr="007A51EF" w:rsidRDefault="00150B82" w:rsidP="00150B82">
      <w:pPr>
        <w:jc w:val="both"/>
        <w:rPr>
          <w:b/>
          <w:color w:val="000000" w:themeColor="text1"/>
          <w:sz w:val="22"/>
          <w:szCs w:val="22"/>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150B82" w:rsidRPr="007A51EF" w:rsidTr="00150B82">
        <w:trPr>
          <w:trHeight w:val="510"/>
        </w:trPr>
        <w:tc>
          <w:tcPr>
            <w:tcW w:w="4219" w:type="dxa"/>
            <w:vAlign w:val="center"/>
          </w:tcPr>
          <w:p w:rsidR="00150B82" w:rsidRPr="007A51EF" w:rsidRDefault="00150B82" w:rsidP="00150B82">
            <w:pPr>
              <w:ind w:right="-163"/>
              <w:rPr>
                <w:sz w:val="22"/>
                <w:szCs w:val="22"/>
                <w:lang w:val="sr-Latn-CS"/>
              </w:rPr>
            </w:pPr>
            <w:r w:rsidRPr="007A51EF">
              <w:rPr>
                <w:sz w:val="22"/>
                <w:szCs w:val="22"/>
                <w:lang w:val="sr-Cyrl-CS"/>
              </w:rPr>
              <w:t>Назив понуђача</w:t>
            </w:r>
            <w:r w:rsidRPr="007A51EF">
              <w:rPr>
                <w:sz w:val="22"/>
                <w:szCs w:val="22"/>
                <w:lang w:val="sr-Latn-CS"/>
              </w:rPr>
              <w:t xml:space="preserve"> </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А</w:t>
            </w:r>
            <w:r w:rsidRPr="007A51EF">
              <w:rPr>
                <w:sz w:val="22"/>
                <w:szCs w:val="22"/>
                <w:lang w:val="sr-Latn-CS"/>
              </w:rPr>
              <w:t>дреса</w:t>
            </w:r>
            <w:r w:rsidRPr="007A51EF">
              <w:rPr>
                <w:sz w:val="22"/>
                <w:szCs w:val="22"/>
                <w:lang w:val="sr-Cyrl-CS"/>
              </w:rPr>
              <w:t xml:space="preserve"> понуђача</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Матични број предузећа</w:t>
            </w:r>
            <w:r w:rsidRPr="007A51EF">
              <w:rPr>
                <w:sz w:val="22"/>
                <w:szCs w:val="22"/>
                <w:lang w:val="sr-Latn-CS"/>
              </w:rPr>
              <w:t xml:space="preserve"> </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rPr>
            </w:pPr>
            <w:r w:rsidRPr="007A51EF">
              <w:rPr>
                <w:sz w:val="22"/>
                <w:szCs w:val="22"/>
                <w:lang w:val="sr-Cyrl-CS"/>
              </w:rPr>
              <w:t xml:space="preserve">Порески </w:t>
            </w:r>
            <w:r w:rsidRPr="007A51EF">
              <w:rPr>
                <w:sz w:val="22"/>
                <w:szCs w:val="22"/>
                <w:lang w:val="sr-Latn-CS"/>
              </w:rPr>
              <w:t xml:space="preserve"> идентификациони </w:t>
            </w:r>
            <w:r w:rsidRPr="007A51EF">
              <w:rPr>
                <w:sz w:val="22"/>
                <w:szCs w:val="22"/>
                <w:lang w:val="sr-Cyrl-CS"/>
              </w:rPr>
              <w:t>број предузећа</w:t>
            </w:r>
            <w:r w:rsidRPr="007A51EF">
              <w:rPr>
                <w:sz w:val="22"/>
                <w:szCs w:val="22"/>
                <w:lang w:val="sr-Latn-CS"/>
              </w:rPr>
              <w:t>(ПИБ)</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Име о</w:t>
            </w:r>
            <w:r w:rsidRPr="007A51EF">
              <w:rPr>
                <w:sz w:val="22"/>
                <w:szCs w:val="22"/>
                <w:lang w:val="sr-Latn-CS"/>
              </w:rPr>
              <w:t>соб</w:t>
            </w:r>
            <w:r w:rsidRPr="007A51EF">
              <w:rPr>
                <w:sz w:val="22"/>
                <w:szCs w:val="22"/>
                <w:lang w:val="sr-Cyrl-CS"/>
              </w:rPr>
              <w:t>е</w:t>
            </w:r>
            <w:r w:rsidRPr="007A51EF">
              <w:rPr>
                <w:sz w:val="22"/>
                <w:szCs w:val="22"/>
                <w:lang w:val="sr-Latn-CS"/>
              </w:rPr>
              <w:t xml:space="preserve"> за контакт</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 xml:space="preserve">Електронска пошта </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Телефон</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 xml:space="preserve">Телефакс </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Број рачуна понуђача и назив банке</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Лице овлашћено за потписивање уговора</w:t>
            </w:r>
          </w:p>
        </w:tc>
        <w:tc>
          <w:tcPr>
            <w:tcW w:w="5528" w:type="dxa"/>
            <w:vAlign w:val="center"/>
          </w:tcPr>
          <w:p w:rsidR="00150B82" w:rsidRPr="007A51EF" w:rsidRDefault="00150B82" w:rsidP="00150B82">
            <w:pPr>
              <w:ind w:right="-163"/>
              <w:rPr>
                <w:sz w:val="22"/>
                <w:szCs w:val="22"/>
                <w:lang w:val="sr-Cyrl-CS"/>
              </w:rPr>
            </w:pPr>
          </w:p>
        </w:tc>
      </w:tr>
    </w:tbl>
    <w:p w:rsidR="00150B82" w:rsidRPr="007A51EF" w:rsidRDefault="00150B82" w:rsidP="00150B82">
      <w:pPr>
        <w:jc w:val="both"/>
        <w:rPr>
          <w:b/>
          <w:sz w:val="22"/>
          <w:szCs w:val="22"/>
          <w:lang w:val="sr-Cyrl-CS"/>
        </w:rPr>
      </w:pPr>
    </w:p>
    <w:p w:rsidR="00150B82" w:rsidRPr="007A51EF" w:rsidRDefault="00150B82" w:rsidP="00C826F2">
      <w:pPr>
        <w:pStyle w:val="ListParagraph"/>
        <w:numPr>
          <w:ilvl w:val="0"/>
          <w:numId w:val="9"/>
        </w:numPr>
        <w:jc w:val="both"/>
        <w:rPr>
          <w:color w:val="000000" w:themeColor="text1"/>
          <w:lang w:val="sr-Cyrl-CS"/>
        </w:rPr>
      </w:pPr>
      <w:r w:rsidRPr="007A51EF">
        <w:rPr>
          <w:color w:val="000000" w:themeColor="text1"/>
          <w:lang w:val="sr-Cyrl-CS"/>
        </w:rPr>
        <w:t>ПОНУДУ ПОДНОСИ:</w:t>
      </w:r>
    </w:p>
    <w:p w:rsidR="00150B82" w:rsidRPr="007A51EF" w:rsidRDefault="00150B82" w:rsidP="00150B82">
      <w:pPr>
        <w:jc w:val="center"/>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50B82" w:rsidRPr="007A51EF" w:rsidTr="00150B82">
        <w:tc>
          <w:tcPr>
            <w:tcW w:w="9747" w:type="dxa"/>
          </w:tcPr>
          <w:p w:rsidR="00150B82" w:rsidRPr="007A51EF" w:rsidRDefault="00150B82" w:rsidP="00150B82">
            <w:pPr>
              <w:jc w:val="center"/>
              <w:rPr>
                <w:b/>
                <w:sz w:val="22"/>
                <w:szCs w:val="22"/>
                <w:lang w:val="sr-Cyrl-CS"/>
              </w:rPr>
            </w:pPr>
            <w:r w:rsidRPr="007A51EF">
              <w:rPr>
                <w:b/>
                <w:sz w:val="22"/>
                <w:szCs w:val="22"/>
                <w:lang w:val="sr-Cyrl-CS"/>
              </w:rPr>
              <w:t>А) САМОСТАЛНО</w:t>
            </w:r>
          </w:p>
        </w:tc>
      </w:tr>
      <w:tr w:rsidR="00150B82" w:rsidRPr="007A51EF" w:rsidTr="00150B82">
        <w:tc>
          <w:tcPr>
            <w:tcW w:w="9747" w:type="dxa"/>
          </w:tcPr>
          <w:p w:rsidR="00150B82" w:rsidRPr="007A51EF" w:rsidRDefault="00150B82" w:rsidP="00150B82">
            <w:pPr>
              <w:jc w:val="center"/>
              <w:rPr>
                <w:b/>
                <w:sz w:val="22"/>
                <w:szCs w:val="22"/>
                <w:lang w:val="sr-Cyrl-CS"/>
              </w:rPr>
            </w:pPr>
            <w:r w:rsidRPr="007A51EF">
              <w:rPr>
                <w:b/>
                <w:sz w:val="22"/>
                <w:szCs w:val="22"/>
                <w:lang w:val="sr-Cyrl-CS"/>
              </w:rPr>
              <w:t>Б) СА ПОДИЗВОЂАЧЕМ</w:t>
            </w:r>
          </w:p>
        </w:tc>
      </w:tr>
      <w:tr w:rsidR="00150B82" w:rsidRPr="007A51EF" w:rsidTr="00150B82">
        <w:tc>
          <w:tcPr>
            <w:tcW w:w="9747" w:type="dxa"/>
          </w:tcPr>
          <w:p w:rsidR="00150B82" w:rsidRPr="007A51EF" w:rsidRDefault="00150B82" w:rsidP="00150B82">
            <w:pPr>
              <w:jc w:val="center"/>
              <w:rPr>
                <w:b/>
                <w:sz w:val="22"/>
                <w:szCs w:val="22"/>
                <w:lang w:val="sr-Cyrl-CS"/>
              </w:rPr>
            </w:pPr>
            <w:r w:rsidRPr="007A51EF">
              <w:rPr>
                <w:b/>
                <w:sz w:val="22"/>
                <w:szCs w:val="22"/>
                <w:lang w:val="sr-Cyrl-CS"/>
              </w:rPr>
              <w:t>В) КАО ЗАЈЕДНИЧКУ ПОНУДУ</w:t>
            </w:r>
          </w:p>
        </w:tc>
      </w:tr>
    </w:tbl>
    <w:p w:rsidR="00150B82" w:rsidRPr="007A51EF" w:rsidRDefault="00150B82" w:rsidP="00150B82">
      <w:pPr>
        <w:jc w:val="center"/>
        <w:rPr>
          <w:b/>
          <w:sz w:val="22"/>
          <w:szCs w:val="22"/>
          <w:lang w:val="sr-Cyrl-CS"/>
        </w:rPr>
      </w:pPr>
    </w:p>
    <w:p w:rsidR="00150B82" w:rsidRPr="007A51EF" w:rsidRDefault="00150B82" w:rsidP="00150B82">
      <w:pPr>
        <w:jc w:val="both"/>
        <w:rPr>
          <w:b/>
          <w:sz w:val="22"/>
          <w:szCs w:val="22"/>
        </w:rPr>
      </w:pPr>
    </w:p>
    <w:p w:rsidR="00150B82" w:rsidRPr="007A51EF" w:rsidRDefault="00150B82" w:rsidP="00150B82">
      <w:pPr>
        <w:jc w:val="both"/>
        <w:rPr>
          <w:b/>
          <w:sz w:val="22"/>
          <w:szCs w:val="22"/>
        </w:rPr>
      </w:pPr>
    </w:p>
    <w:p w:rsidR="00150B82" w:rsidRPr="007A51EF" w:rsidRDefault="00150B82" w:rsidP="00150B82">
      <w:pPr>
        <w:jc w:val="both"/>
        <w:rPr>
          <w:b/>
          <w:sz w:val="22"/>
          <w:szCs w:val="22"/>
          <w:lang w:val="sr-Cyrl-CS"/>
        </w:rPr>
      </w:pPr>
      <w:r w:rsidRPr="007A51EF">
        <w:rPr>
          <w:b/>
          <w:sz w:val="22"/>
          <w:szCs w:val="22"/>
          <w:lang w:val="sr-Cyrl-CS"/>
        </w:rPr>
        <w:t>Напомена:</w:t>
      </w:r>
    </w:p>
    <w:p w:rsidR="00150B82" w:rsidRPr="007A51EF" w:rsidRDefault="00150B82" w:rsidP="00150B82">
      <w:pPr>
        <w:jc w:val="both"/>
        <w:rPr>
          <w:sz w:val="22"/>
          <w:szCs w:val="22"/>
        </w:rPr>
      </w:pPr>
      <w:r w:rsidRPr="007A51EF">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7A51EF">
        <w:rPr>
          <w:sz w:val="22"/>
          <w:szCs w:val="22"/>
        </w:rPr>
        <w:t>.</w:t>
      </w:r>
    </w:p>
    <w:p w:rsidR="00150B82" w:rsidRPr="007A51EF" w:rsidRDefault="00150B82" w:rsidP="00150B82">
      <w:pPr>
        <w:jc w:val="center"/>
        <w:rPr>
          <w:b/>
          <w:sz w:val="28"/>
          <w:szCs w:val="28"/>
          <w:lang w:val="sr-Cyrl-CS"/>
        </w:rPr>
      </w:pPr>
    </w:p>
    <w:p w:rsidR="00150B82" w:rsidRPr="007A51EF" w:rsidRDefault="00150B82" w:rsidP="00150B82">
      <w:pPr>
        <w:jc w:val="center"/>
        <w:rPr>
          <w:b/>
          <w:sz w:val="28"/>
          <w:szCs w:val="28"/>
          <w:lang w:val="sr-Cyrl-CS"/>
        </w:rPr>
      </w:pPr>
    </w:p>
    <w:p w:rsidR="00150B82" w:rsidRPr="007A51EF" w:rsidRDefault="00150B82" w:rsidP="00150B82">
      <w:pPr>
        <w:jc w:val="center"/>
        <w:rPr>
          <w:b/>
          <w:sz w:val="28"/>
          <w:szCs w:val="28"/>
          <w:lang w:val="sr-Cyrl-CS"/>
        </w:rPr>
      </w:pPr>
    </w:p>
    <w:p w:rsidR="008E74D6" w:rsidRPr="007A51EF" w:rsidRDefault="008E74D6" w:rsidP="00150B82">
      <w:pPr>
        <w:jc w:val="center"/>
        <w:rPr>
          <w:b/>
          <w:sz w:val="28"/>
          <w:szCs w:val="28"/>
          <w:lang w:val="sr-Cyrl-CS"/>
        </w:rPr>
      </w:pPr>
    </w:p>
    <w:p w:rsidR="008E74D6" w:rsidRPr="007A51EF" w:rsidRDefault="008E74D6" w:rsidP="00150B82">
      <w:pPr>
        <w:jc w:val="center"/>
        <w:rPr>
          <w:b/>
          <w:sz w:val="28"/>
          <w:szCs w:val="28"/>
          <w:lang w:val="sr-Cyrl-CS"/>
        </w:rPr>
      </w:pPr>
    </w:p>
    <w:p w:rsidR="00150B82" w:rsidRPr="007A51EF" w:rsidRDefault="00150B82" w:rsidP="00150B82">
      <w:pPr>
        <w:jc w:val="center"/>
        <w:rPr>
          <w:b/>
          <w:sz w:val="28"/>
          <w:szCs w:val="28"/>
          <w:lang w:val="sr-Cyrl-CS"/>
        </w:rPr>
      </w:pPr>
    </w:p>
    <w:p w:rsidR="0083763B" w:rsidRDefault="0083763B" w:rsidP="00150B82">
      <w:pPr>
        <w:jc w:val="center"/>
        <w:rPr>
          <w:b/>
          <w:sz w:val="28"/>
          <w:szCs w:val="28"/>
        </w:rPr>
      </w:pPr>
    </w:p>
    <w:p w:rsidR="006A74B8" w:rsidRPr="006A74B8" w:rsidRDefault="006A74B8" w:rsidP="00150B82">
      <w:pPr>
        <w:jc w:val="center"/>
        <w:rPr>
          <w:b/>
          <w:sz w:val="28"/>
          <w:szCs w:val="28"/>
        </w:rPr>
      </w:pPr>
    </w:p>
    <w:p w:rsidR="00150B82" w:rsidRPr="007A51EF" w:rsidRDefault="00150B82" w:rsidP="00C826F2">
      <w:pPr>
        <w:numPr>
          <w:ilvl w:val="0"/>
          <w:numId w:val="9"/>
        </w:numPr>
        <w:jc w:val="both"/>
        <w:rPr>
          <w:b/>
          <w:color w:val="000000" w:themeColor="text1"/>
          <w:sz w:val="22"/>
          <w:szCs w:val="22"/>
          <w:lang w:val="sr-Cyrl-CS"/>
        </w:rPr>
      </w:pPr>
      <w:r w:rsidRPr="007A51EF">
        <w:rPr>
          <w:b/>
          <w:color w:val="000000" w:themeColor="text1"/>
          <w:sz w:val="22"/>
          <w:szCs w:val="22"/>
          <w:lang w:val="sr-Cyrl-CS"/>
        </w:rPr>
        <w:t>ПОДАЦИ О ПОДИЗВОЂАЧУ</w:t>
      </w:r>
    </w:p>
    <w:p w:rsidR="00150B82" w:rsidRPr="007A51EF" w:rsidRDefault="00150B82" w:rsidP="00150B82">
      <w:pPr>
        <w:jc w:val="both"/>
        <w:rPr>
          <w:b/>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073"/>
        <w:gridCol w:w="5024"/>
      </w:tblGrid>
      <w:tr w:rsidR="00150B82" w:rsidRPr="007A51EF" w:rsidTr="0083763B">
        <w:trPr>
          <w:trHeight w:val="452"/>
        </w:trPr>
        <w:tc>
          <w:tcPr>
            <w:tcW w:w="675" w:type="dxa"/>
            <w:vAlign w:val="center"/>
          </w:tcPr>
          <w:p w:rsidR="00150B82" w:rsidRPr="007A51EF" w:rsidRDefault="00150B82" w:rsidP="0083763B">
            <w:pPr>
              <w:rPr>
                <w:sz w:val="22"/>
                <w:szCs w:val="22"/>
                <w:lang w:val="sr-Cyrl-CS"/>
              </w:rPr>
            </w:pPr>
            <w:r w:rsidRPr="007A51EF">
              <w:rPr>
                <w:sz w:val="22"/>
                <w:szCs w:val="22"/>
                <w:lang w:val="sr-Cyrl-CS"/>
              </w:rPr>
              <w:t>1)</w:t>
            </w:r>
          </w:p>
        </w:tc>
        <w:tc>
          <w:tcPr>
            <w:tcW w:w="4111" w:type="dxa"/>
            <w:vAlign w:val="center"/>
          </w:tcPr>
          <w:p w:rsidR="00150B82" w:rsidRPr="007A51EF" w:rsidRDefault="00150B82" w:rsidP="0083763B">
            <w:pPr>
              <w:rPr>
                <w:sz w:val="22"/>
                <w:szCs w:val="22"/>
                <w:lang w:val="sr-Cyrl-CS"/>
              </w:rPr>
            </w:pPr>
            <w:r w:rsidRPr="007A51EF">
              <w:rPr>
                <w:sz w:val="22"/>
                <w:szCs w:val="22"/>
                <w:lang w:val="sr-Cyrl-CS"/>
              </w:rPr>
              <w:t>Назив понуђача:</w:t>
            </w:r>
          </w:p>
        </w:tc>
        <w:tc>
          <w:tcPr>
            <w:tcW w:w="5108" w:type="dxa"/>
            <w:vAlign w:val="center"/>
          </w:tcPr>
          <w:p w:rsidR="00150B82" w:rsidRPr="007A51EF" w:rsidRDefault="00150B82" w:rsidP="0083763B">
            <w:pPr>
              <w:rPr>
                <w:b/>
                <w:sz w:val="22"/>
                <w:szCs w:val="22"/>
                <w:lang w:val="sr-Cyrl-CS"/>
              </w:rPr>
            </w:pPr>
          </w:p>
        </w:tc>
      </w:tr>
      <w:tr w:rsidR="00150B82" w:rsidRPr="007A51EF" w:rsidTr="0083763B">
        <w:trPr>
          <w:trHeight w:val="558"/>
        </w:trPr>
        <w:tc>
          <w:tcPr>
            <w:tcW w:w="675" w:type="dxa"/>
            <w:vAlign w:val="center"/>
          </w:tcPr>
          <w:p w:rsidR="00150B82" w:rsidRPr="007A51EF" w:rsidRDefault="00150B82" w:rsidP="0083763B">
            <w:pPr>
              <w:rPr>
                <w:b/>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108" w:type="dxa"/>
            <w:vAlign w:val="center"/>
          </w:tcPr>
          <w:p w:rsidR="00150B82" w:rsidRPr="007A51EF" w:rsidRDefault="00150B82" w:rsidP="0083763B">
            <w:pPr>
              <w:rPr>
                <w:b/>
                <w:sz w:val="22"/>
                <w:szCs w:val="22"/>
                <w:lang w:val="sr-Cyrl-CS"/>
              </w:rPr>
            </w:pPr>
          </w:p>
        </w:tc>
      </w:tr>
      <w:tr w:rsidR="00150B82" w:rsidRPr="007A51EF" w:rsidTr="0083763B">
        <w:trPr>
          <w:trHeight w:val="566"/>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688"/>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697"/>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108" w:type="dxa"/>
            <w:vAlign w:val="center"/>
          </w:tcPr>
          <w:p w:rsidR="00150B82" w:rsidRPr="007A51EF" w:rsidRDefault="00150B82" w:rsidP="0083763B">
            <w:pPr>
              <w:rPr>
                <w:sz w:val="22"/>
                <w:szCs w:val="22"/>
                <w:lang w:val="sr-Cyrl-CS"/>
              </w:rPr>
            </w:pPr>
          </w:p>
        </w:tc>
      </w:tr>
      <w:tr w:rsidR="00150B82" w:rsidRPr="007A51EF" w:rsidTr="0083763B">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Проценат укупне вредности набавке који ће извршити подизвођач:</w:t>
            </w:r>
          </w:p>
        </w:tc>
        <w:tc>
          <w:tcPr>
            <w:tcW w:w="5108" w:type="dxa"/>
            <w:vAlign w:val="center"/>
          </w:tcPr>
          <w:p w:rsidR="00150B82" w:rsidRPr="007A51EF" w:rsidRDefault="00150B82" w:rsidP="0083763B">
            <w:pPr>
              <w:rPr>
                <w:sz w:val="22"/>
                <w:szCs w:val="22"/>
                <w:lang w:val="sr-Cyrl-CS"/>
              </w:rPr>
            </w:pPr>
          </w:p>
        </w:tc>
      </w:tr>
      <w:tr w:rsidR="00150B82" w:rsidRPr="007A51EF" w:rsidTr="0083763B">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Део предмета набавке коју ће извршити подизвођач:</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67"/>
        </w:trPr>
        <w:tc>
          <w:tcPr>
            <w:tcW w:w="675" w:type="dxa"/>
            <w:vAlign w:val="center"/>
          </w:tcPr>
          <w:p w:rsidR="00150B82" w:rsidRPr="007A51EF" w:rsidRDefault="00150B82" w:rsidP="0083763B">
            <w:pPr>
              <w:rPr>
                <w:sz w:val="22"/>
                <w:szCs w:val="22"/>
                <w:lang w:val="sr-Cyrl-CS"/>
              </w:rPr>
            </w:pPr>
            <w:r w:rsidRPr="007A51EF">
              <w:rPr>
                <w:sz w:val="22"/>
                <w:szCs w:val="22"/>
                <w:lang w:val="sr-Cyrl-CS"/>
              </w:rPr>
              <w:t>2)</w:t>
            </w:r>
          </w:p>
        </w:tc>
        <w:tc>
          <w:tcPr>
            <w:tcW w:w="4111" w:type="dxa"/>
            <w:vAlign w:val="center"/>
          </w:tcPr>
          <w:p w:rsidR="00150B82" w:rsidRPr="007A51EF" w:rsidRDefault="00150B82" w:rsidP="0083763B">
            <w:pPr>
              <w:rPr>
                <w:sz w:val="22"/>
                <w:szCs w:val="22"/>
                <w:lang w:val="sr-Cyrl-CS"/>
              </w:rPr>
            </w:pPr>
            <w:r w:rsidRPr="007A51EF">
              <w:rPr>
                <w:sz w:val="22"/>
                <w:szCs w:val="22"/>
                <w:lang w:val="sr-Cyrl-CS"/>
              </w:rPr>
              <w:t>Назив понуђача:</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61"/>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55"/>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63"/>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43"/>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108" w:type="dxa"/>
            <w:vAlign w:val="center"/>
          </w:tcPr>
          <w:p w:rsidR="00150B82" w:rsidRPr="007A51EF" w:rsidRDefault="00150B82" w:rsidP="0083763B">
            <w:pPr>
              <w:rPr>
                <w:sz w:val="22"/>
                <w:szCs w:val="22"/>
                <w:lang w:val="sr-Cyrl-CS"/>
              </w:rPr>
            </w:pPr>
          </w:p>
        </w:tc>
      </w:tr>
      <w:tr w:rsidR="00150B82" w:rsidRPr="007A51EF" w:rsidTr="0083763B">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Проценат укупне вредности набавке који ће извршити подизвођач:</w:t>
            </w:r>
          </w:p>
        </w:tc>
        <w:tc>
          <w:tcPr>
            <w:tcW w:w="5108" w:type="dxa"/>
            <w:vAlign w:val="center"/>
          </w:tcPr>
          <w:p w:rsidR="00150B82" w:rsidRPr="007A51EF" w:rsidRDefault="00150B82" w:rsidP="0083763B">
            <w:pPr>
              <w:rPr>
                <w:sz w:val="22"/>
                <w:szCs w:val="22"/>
                <w:lang w:val="sr-Cyrl-CS"/>
              </w:rPr>
            </w:pPr>
          </w:p>
        </w:tc>
      </w:tr>
      <w:tr w:rsidR="00150B82" w:rsidRPr="007A51EF" w:rsidTr="0083763B">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Део предмета набавке коју ће извршити подизвођач:</w:t>
            </w:r>
          </w:p>
        </w:tc>
        <w:tc>
          <w:tcPr>
            <w:tcW w:w="5108" w:type="dxa"/>
            <w:vAlign w:val="center"/>
          </w:tcPr>
          <w:p w:rsidR="00150B82" w:rsidRPr="007A51EF" w:rsidRDefault="00150B82" w:rsidP="0083763B">
            <w:pPr>
              <w:rPr>
                <w:sz w:val="22"/>
                <w:szCs w:val="22"/>
                <w:lang w:val="sr-Cyrl-CS"/>
              </w:rPr>
            </w:pPr>
          </w:p>
        </w:tc>
      </w:tr>
    </w:tbl>
    <w:p w:rsidR="00150B82" w:rsidRPr="007A51EF" w:rsidRDefault="00150B82" w:rsidP="00150B82">
      <w:pPr>
        <w:jc w:val="both"/>
        <w:rPr>
          <w:b/>
          <w:sz w:val="22"/>
          <w:szCs w:val="22"/>
          <w:lang w:val="sr-Cyrl-CS"/>
        </w:rPr>
      </w:pPr>
    </w:p>
    <w:p w:rsidR="00150B82" w:rsidRPr="007A51EF" w:rsidRDefault="00150B82" w:rsidP="00150B82">
      <w:pPr>
        <w:jc w:val="both"/>
        <w:rPr>
          <w:b/>
          <w:sz w:val="22"/>
          <w:szCs w:val="22"/>
          <w:lang w:val="sr-Cyrl-CS"/>
        </w:rPr>
      </w:pPr>
    </w:p>
    <w:p w:rsidR="001C0C38" w:rsidRPr="007A51EF" w:rsidRDefault="001C0C38" w:rsidP="00150B82">
      <w:pPr>
        <w:jc w:val="both"/>
        <w:rPr>
          <w:b/>
          <w:sz w:val="22"/>
          <w:szCs w:val="22"/>
          <w:lang w:val="sr-Cyrl-CS"/>
        </w:rPr>
      </w:pPr>
    </w:p>
    <w:p w:rsidR="00150B82" w:rsidRPr="007A51EF" w:rsidRDefault="00150B82" w:rsidP="00150B82">
      <w:pPr>
        <w:jc w:val="both"/>
        <w:rPr>
          <w:sz w:val="22"/>
          <w:szCs w:val="22"/>
          <w:lang w:val="sr-Cyrl-CS"/>
        </w:rPr>
      </w:pPr>
      <w:r w:rsidRPr="007A51EF">
        <w:rPr>
          <w:b/>
          <w:sz w:val="22"/>
          <w:szCs w:val="22"/>
          <w:lang w:val="sr-Cyrl-CS"/>
        </w:rPr>
        <w:t xml:space="preserve">Напомена: </w:t>
      </w:r>
    </w:p>
    <w:p w:rsidR="00150B82" w:rsidRPr="007A51EF" w:rsidRDefault="00150B82" w:rsidP="00150B82">
      <w:pPr>
        <w:jc w:val="both"/>
        <w:rPr>
          <w:sz w:val="22"/>
          <w:szCs w:val="22"/>
          <w:lang w:val="sr-Cyrl-CS"/>
        </w:rPr>
      </w:pPr>
      <w:r w:rsidRPr="007A51EF">
        <w:rPr>
          <w:sz w:val="22"/>
          <w:szCs w:val="22"/>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150B82" w:rsidRPr="007A51EF" w:rsidRDefault="00150B82" w:rsidP="00150B82">
      <w:pPr>
        <w:jc w:val="both"/>
        <w:rPr>
          <w:sz w:val="22"/>
          <w:szCs w:val="22"/>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22026" w:rsidRPr="007A51EF" w:rsidRDefault="00122026" w:rsidP="00150B82">
      <w:pPr>
        <w:jc w:val="both"/>
        <w:rPr>
          <w:lang w:val="sr-Cyrl-CS"/>
        </w:rPr>
      </w:pPr>
    </w:p>
    <w:p w:rsidR="00122026" w:rsidRPr="007A51EF" w:rsidRDefault="00122026" w:rsidP="00150B82">
      <w:pPr>
        <w:jc w:val="both"/>
        <w:rPr>
          <w:lang w:val="sr-Cyrl-CS"/>
        </w:rPr>
      </w:pPr>
    </w:p>
    <w:p w:rsidR="00150B82" w:rsidRPr="007A51EF" w:rsidRDefault="00150B82" w:rsidP="00150B82">
      <w:pPr>
        <w:jc w:val="both"/>
        <w:rPr>
          <w:lang w:val="sr-Cyrl-CS"/>
        </w:rPr>
      </w:pPr>
    </w:p>
    <w:p w:rsidR="0083763B" w:rsidRPr="007A51EF" w:rsidRDefault="0083763B" w:rsidP="00150B82">
      <w:pPr>
        <w:jc w:val="both"/>
      </w:pPr>
    </w:p>
    <w:p w:rsidR="00150B82" w:rsidRPr="007A51EF" w:rsidRDefault="00150B82" w:rsidP="00150B82">
      <w:pPr>
        <w:jc w:val="both"/>
        <w:rPr>
          <w:lang w:val="sr-Cyrl-CS"/>
        </w:rPr>
      </w:pPr>
    </w:p>
    <w:p w:rsidR="00C92205" w:rsidRPr="007A51EF" w:rsidRDefault="00C92205" w:rsidP="00150B82">
      <w:pPr>
        <w:jc w:val="both"/>
        <w:rPr>
          <w:lang w:val="sr-Cyrl-CS"/>
        </w:rPr>
      </w:pPr>
    </w:p>
    <w:p w:rsidR="00C92205" w:rsidRPr="007A51EF" w:rsidRDefault="00C92205" w:rsidP="00150B82">
      <w:pPr>
        <w:jc w:val="both"/>
        <w:rPr>
          <w:lang w:val="sr-Cyrl-CS"/>
        </w:rPr>
      </w:pPr>
    </w:p>
    <w:p w:rsidR="00150B82" w:rsidRPr="007A51EF" w:rsidRDefault="00150B82" w:rsidP="00C826F2">
      <w:pPr>
        <w:numPr>
          <w:ilvl w:val="0"/>
          <w:numId w:val="9"/>
        </w:numPr>
        <w:jc w:val="both"/>
        <w:rPr>
          <w:b/>
          <w:color w:val="000000" w:themeColor="text1"/>
          <w:sz w:val="22"/>
          <w:szCs w:val="22"/>
          <w:lang w:val="sr-Cyrl-CS"/>
        </w:rPr>
      </w:pPr>
      <w:r w:rsidRPr="007A51EF">
        <w:rPr>
          <w:b/>
          <w:color w:val="000000" w:themeColor="text1"/>
          <w:sz w:val="22"/>
          <w:szCs w:val="22"/>
          <w:lang w:val="sr-Cyrl-CS"/>
        </w:rPr>
        <w:t>ПОДАЦИ О УЧЕСНИКУ У ЗАЈЕДНИЧКОЈ ПОНУДИ</w:t>
      </w:r>
    </w:p>
    <w:p w:rsidR="00150B82" w:rsidRPr="007A51EF" w:rsidRDefault="00150B82" w:rsidP="00150B82">
      <w:pPr>
        <w:jc w:val="both"/>
        <w:rPr>
          <w:color w:val="000000" w:themeColor="text1"/>
          <w:sz w:val="22"/>
          <w:szCs w:val="22"/>
          <w:lang w:val="sr-Cyrl-CS"/>
        </w:rPr>
      </w:pPr>
    </w:p>
    <w:p w:rsidR="00150B82" w:rsidRPr="007A51EF" w:rsidRDefault="00150B82" w:rsidP="00150B82">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934"/>
        <w:gridCol w:w="5302"/>
      </w:tblGrid>
      <w:tr w:rsidR="00150B82" w:rsidRPr="007A51EF" w:rsidTr="0083763B">
        <w:trPr>
          <w:trHeight w:val="558"/>
        </w:trPr>
        <w:tc>
          <w:tcPr>
            <w:tcW w:w="534" w:type="dxa"/>
            <w:vAlign w:val="center"/>
          </w:tcPr>
          <w:p w:rsidR="00150B82" w:rsidRPr="007A51EF" w:rsidRDefault="00150B82" w:rsidP="0083763B">
            <w:pPr>
              <w:rPr>
                <w:sz w:val="22"/>
                <w:szCs w:val="22"/>
                <w:lang w:val="sr-Cyrl-CS"/>
              </w:rPr>
            </w:pPr>
            <w:r w:rsidRPr="007A51EF">
              <w:rPr>
                <w:sz w:val="22"/>
                <w:szCs w:val="22"/>
                <w:lang w:val="sr-Cyrl-CS"/>
              </w:rPr>
              <w:t>1)</w:t>
            </w:r>
          </w:p>
        </w:tc>
        <w:tc>
          <w:tcPr>
            <w:tcW w:w="3969" w:type="dxa"/>
            <w:vAlign w:val="center"/>
          </w:tcPr>
          <w:p w:rsidR="00150B82" w:rsidRPr="007A51EF" w:rsidRDefault="00150B82" w:rsidP="0083763B">
            <w:pPr>
              <w:rPr>
                <w:sz w:val="22"/>
                <w:szCs w:val="22"/>
                <w:lang w:val="sr-Cyrl-CS"/>
              </w:rPr>
            </w:pPr>
            <w:r w:rsidRPr="007A51EF">
              <w:rPr>
                <w:sz w:val="22"/>
                <w:szCs w:val="22"/>
                <w:lang w:val="sr-Cyrl-CS"/>
              </w:rPr>
              <w:t>Назив учесника у заједничкој понуди:</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6"/>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0"/>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4"/>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48"/>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6"/>
        </w:trPr>
        <w:tc>
          <w:tcPr>
            <w:tcW w:w="534" w:type="dxa"/>
            <w:vAlign w:val="center"/>
          </w:tcPr>
          <w:p w:rsidR="00150B82" w:rsidRPr="007A51EF" w:rsidRDefault="00150B82" w:rsidP="0083763B">
            <w:pPr>
              <w:rPr>
                <w:sz w:val="22"/>
                <w:szCs w:val="22"/>
                <w:lang w:val="sr-Cyrl-CS"/>
              </w:rPr>
            </w:pPr>
            <w:r w:rsidRPr="007A51EF">
              <w:rPr>
                <w:sz w:val="22"/>
                <w:szCs w:val="22"/>
                <w:lang w:val="sr-Cyrl-CS"/>
              </w:rPr>
              <w:t>2)</w:t>
            </w:r>
          </w:p>
        </w:tc>
        <w:tc>
          <w:tcPr>
            <w:tcW w:w="3969" w:type="dxa"/>
            <w:vAlign w:val="center"/>
          </w:tcPr>
          <w:p w:rsidR="00150B82" w:rsidRPr="007A51EF" w:rsidRDefault="00150B82" w:rsidP="0083763B">
            <w:pPr>
              <w:rPr>
                <w:sz w:val="22"/>
                <w:szCs w:val="22"/>
                <w:lang w:val="sr-Cyrl-CS"/>
              </w:rPr>
            </w:pPr>
            <w:r w:rsidRPr="007A51EF">
              <w:rPr>
                <w:sz w:val="22"/>
                <w:szCs w:val="22"/>
                <w:lang w:val="sr-Cyrl-CS"/>
              </w:rPr>
              <w:t>Назив учесника у заједничкој понуди:</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4"/>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8"/>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2"/>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46"/>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8"/>
        </w:trPr>
        <w:tc>
          <w:tcPr>
            <w:tcW w:w="534" w:type="dxa"/>
            <w:vAlign w:val="center"/>
          </w:tcPr>
          <w:p w:rsidR="00150B82" w:rsidRPr="007A51EF" w:rsidRDefault="00150B82" w:rsidP="0083763B">
            <w:pPr>
              <w:rPr>
                <w:sz w:val="22"/>
                <w:szCs w:val="22"/>
                <w:lang w:val="sr-Cyrl-CS"/>
              </w:rPr>
            </w:pPr>
            <w:r w:rsidRPr="007A51EF">
              <w:rPr>
                <w:sz w:val="22"/>
                <w:szCs w:val="22"/>
                <w:lang w:val="sr-Cyrl-CS"/>
              </w:rPr>
              <w:t>3)</w:t>
            </w:r>
          </w:p>
        </w:tc>
        <w:tc>
          <w:tcPr>
            <w:tcW w:w="3969" w:type="dxa"/>
            <w:vAlign w:val="center"/>
          </w:tcPr>
          <w:p w:rsidR="00150B82" w:rsidRPr="007A51EF" w:rsidRDefault="00150B82" w:rsidP="0083763B">
            <w:pPr>
              <w:rPr>
                <w:sz w:val="22"/>
                <w:szCs w:val="22"/>
                <w:lang w:val="sr-Cyrl-CS"/>
              </w:rPr>
            </w:pPr>
            <w:r w:rsidRPr="007A51EF">
              <w:rPr>
                <w:sz w:val="22"/>
                <w:szCs w:val="22"/>
                <w:lang w:val="sr-Cyrl-CS"/>
              </w:rPr>
              <w:t>Назив учесника у заједничкој понуди:</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2"/>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6"/>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0"/>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72"/>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391" w:type="dxa"/>
            <w:vAlign w:val="center"/>
          </w:tcPr>
          <w:p w:rsidR="00150B82" w:rsidRPr="007A51EF" w:rsidRDefault="00150B82" w:rsidP="0083763B">
            <w:pPr>
              <w:rPr>
                <w:sz w:val="22"/>
                <w:szCs w:val="22"/>
                <w:lang w:val="sr-Cyrl-CS"/>
              </w:rPr>
            </w:pPr>
          </w:p>
        </w:tc>
      </w:tr>
    </w:tbl>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b/>
          <w:sz w:val="22"/>
          <w:szCs w:val="22"/>
          <w:lang w:val="sr-Cyrl-CS"/>
        </w:rPr>
      </w:pPr>
      <w:r w:rsidRPr="007A51EF">
        <w:rPr>
          <w:b/>
          <w:sz w:val="22"/>
          <w:szCs w:val="22"/>
          <w:lang w:val="sr-Cyrl-CS"/>
        </w:rPr>
        <w:t>Напомена:</w:t>
      </w:r>
    </w:p>
    <w:p w:rsidR="00150B82" w:rsidRPr="007A51EF" w:rsidRDefault="00150B82" w:rsidP="00150B82">
      <w:pPr>
        <w:jc w:val="both"/>
        <w:rPr>
          <w:sz w:val="22"/>
          <w:szCs w:val="22"/>
          <w:lang w:val="sr-Cyrl-CS"/>
        </w:rPr>
      </w:pPr>
      <w:r w:rsidRPr="007A51EF">
        <w:rPr>
          <w:sz w:val="22"/>
          <w:szCs w:val="22"/>
          <w:lang w:val="sr-Cyrl-CS"/>
        </w:rPr>
        <w:t>Табелу “Подаци о учеснику у заједничкој понуди” попуњавају само они понуђачи који подносе заједничку понуду, а уколико има</w:t>
      </w:r>
      <w:r w:rsidR="0083763B" w:rsidRPr="007A51EF">
        <w:rPr>
          <w:sz w:val="22"/>
          <w:szCs w:val="22"/>
          <w:lang w:val="sr-Cyrl-CS"/>
        </w:rPr>
        <w:t xml:space="preserve"> </w:t>
      </w:r>
      <w:r w:rsidRPr="007A51EF">
        <w:rPr>
          <w:sz w:val="22"/>
          <w:szCs w:val="22"/>
          <w:lang w:val="sr-Cyrl-CS"/>
        </w:rPr>
        <w:t>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50B82" w:rsidRPr="007A51EF" w:rsidRDefault="00150B82" w:rsidP="00150B82">
      <w:pPr>
        <w:jc w:val="both"/>
        <w:rPr>
          <w:lang w:val="sr-Cyrl-CS"/>
        </w:rPr>
      </w:pPr>
    </w:p>
    <w:p w:rsidR="00150B82" w:rsidRPr="007A51EF" w:rsidRDefault="00150B82" w:rsidP="00150B82">
      <w:pPr>
        <w:jc w:val="both"/>
      </w:pPr>
    </w:p>
    <w:p w:rsidR="00C92205" w:rsidRPr="007A51EF" w:rsidRDefault="00C92205" w:rsidP="00150B82">
      <w:pPr>
        <w:jc w:val="both"/>
      </w:pPr>
    </w:p>
    <w:p w:rsidR="00C92205" w:rsidRPr="007A51EF" w:rsidRDefault="00C92205" w:rsidP="00150B82">
      <w:pPr>
        <w:jc w:val="both"/>
      </w:pPr>
    </w:p>
    <w:p w:rsidR="00521318" w:rsidRPr="007A51EF" w:rsidRDefault="00521318" w:rsidP="00150B82">
      <w:pPr>
        <w:jc w:val="both"/>
      </w:pPr>
    </w:p>
    <w:p w:rsidR="00521318" w:rsidRPr="007A51EF" w:rsidRDefault="00521318" w:rsidP="00150B82">
      <w:pPr>
        <w:jc w:val="both"/>
      </w:pPr>
    </w:p>
    <w:p w:rsidR="00521318" w:rsidRDefault="00521318" w:rsidP="00150B82">
      <w:pPr>
        <w:jc w:val="both"/>
      </w:pPr>
    </w:p>
    <w:p w:rsidR="006A74B8" w:rsidRDefault="006A74B8" w:rsidP="00150B82">
      <w:pPr>
        <w:jc w:val="both"/>
      </w:pPr>
    </w:p>
    <w:p w:rsidR="006A74B8" w:rsidRDefault="006A74B8" w:rsidP="00150B82">
      <w:pPr>
        <w:jc w:val="both"/>
      </w:pPr>
    </w:p>
    <w:p w:rsidR="00C92205" w:rsidRPr="007A51EF" w:rsidRDefault="00C92205" w:rsidP="00150B82">
      <w:pPr>
        <w:jc w:val="both"/>
      </w:pPr>
    </w:p>
    <w:p w:rsidR="008E74D6" w:rsidRPr="007A51EF" w:rsidRDefault="00150B82" w:rsidP="00066998">
      <w:pPr>
        <w:numPr>
          <w:ilvl w:val="0"/>
          <w:numId w:val="9"/>
        </w:numPr>
        <w:jc w:val="both"/>
        <w:rPr>
          <w:b/>
          <w:color w:val="000000" w:themeColor="text1"/>
          <w:sz w:val="22"/>
          <w:szCs w:val="22"/>
          <w:lang w:val="sr-Cyrl-CS"/>
        </w:rPr>
      </w:pPr>
      <w:r w:rsidRPr="007A51EF">
        <w:rPr>
          <w:b/>
          <w:color w:val="000000" w:themeColor="text1"/>
          <w:sz w:val="22"/>
          <w:szCs w:val="22"/>
          <w:lang w:val="sr-Cyrl-CS"/>
        </w:rPr>
        <w:lastRenderedPageBreak/>
        <w:t>ОПИС ПРЕДМЕТА ЈАВНЕ НАБАВКЕ –</w:t>
      </w:r>
      <w:r w:rsidR="00066998" w:rsidRPr="007A51EF">
        <w:rPr>
          <w:b/>
          <w:color w:val="000000" w:themeColor="text1"/>
          <w:sz w:val="22"/>
          <w:szCs w:val="22"/>
          <w:lang w:val="sr-Cyrl-CS"/>
        </w:rPr>
        <w:t xml:space="preserve"> </w:t>
      </w:r>
      <w:r w:rsidR="008E74D6" w:rsidRPr="007A51EF">
        <w:rPr>
          <w:lang w:val="sr-Cyrl-CS"/>
        </w:rPr>
        <w:t>Набавка електричне енергије</w:t>
      </w:r>
    </w:p>
    <w:p w:rsidR="002C57BA" w:rsidRPr="007A51EF" w:rsidRDefault="002C57BA" w:rsidP="002C57BA">
      <w:pPr>
        <w:ind w:left="720"/>
        <w:jc w:val="both"/>
        <w:rPr>
          <w:b/>
          <w:color w:val="000000" w:themeColor="text1"/>
          <w:sz w:val="22"/>
          <w:szCs w:val="22"/>
          <w:lang w:val="sr-Cyrl-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644"/>
        <w:gridCol w:w="4641"/>
      </w:tblGrid>
      <w:tr w:rsidR="00521318" w:rsidRPr="007A51EF" w:rsidTr="00C745E3">
        <w:trPr>
          <w:trHeight w:hRule="exact" w:val="578"/>
        </w:trPr>
        <w:tc>
          <w:tcPr>
            <w:tcW w:w="4644" w:type="dxa"/>
            <w:vAlign w:val="center"/>
          </w:tcPr>
          <w:p w:rsidR="00521318" w:rsidRPr="007A51EF" w:rsidRDefault="00521318" w:rsidP="00C745E3">
            <w:pPr>
              <w:widowControl w:val="0"/>
              <w:autoSpaceDE w:val="0"/>
              <w:autoSpaceDN w:val="0"/>
              <w:adjustRightInd w:val="0"/>
              <w:ind w:left="105"/>
            </w:pPr>
            <w:r w:rsidRPr="007A51EF">
              <w:rPr>
                <w:spacing w:val="-1"/>
                <w:sz w:val="22"/>
                <w:szCs w:val="22"/>
              </w:rPr>
              <w:t>О</w:t>
            </w:r>
            <w:r w:rsidRPr="007A51EF">
              <w:rPr>
                <w:sz w:val="22"/>
                <w:szCs w:val="22"/>
              </w:rPr>
              <w:t>пис предмета</w:t>
            </w:r>
            <w:r w:rsidRPr="007A51EF">
              <w:rPr>
                <w:spacing w:val="-2"/>
                <w:sz w:val="22"/>
                <w:szCs w:val="22"/>
              </w:rPr>
              <w:t xml:space="preserve"> </w:t>
            </w:r>
            <w:r w:rsidRPr="007A51EF">
              <w:rPr>
                <w:spacing w:val="1"/>
                <w:sz w:val="22"/>
                <w:szCs w:val="22"/>
              </w:rPr>
              <w:t>ј</w:t>
            </w:r>
            <w:r w:rsidRPr="007A51EF">
              <w:rPr>
                <w:sz w:val="22"/>
                <w:szCs w:val="22"/>
              </w:rPr>
              <w:t>а</w:t>
            </w:r>
            <w:r w:rsidRPr="007A51EF">
              <w:rPr>
                <w:spacing w:val="-1"/>
                <w:sz w:val="22"/>
                <w:szCs w:val="22"/>
              </w:rPr>
              <w:t>в</w:t>
            </w:r>
            <w:r w:rsidRPr="007A51EF">
              <w:rPr>
                <w:sz w:val="22"/>
                <w:szCs w:val="22"/>
              </w:rPr>
              <w:t xml:space="preserve">не </w:t>
            </w:r>
            <w:r w:rsidRPr="007A51EF">
              <w:rPr>
                <w:spacing w:val="-3"/>
                <w:sz w:val="22"/>
                <w:szCs w:val="22"/>
              </w:rPr>
              <w:t>н</w:t>
            </w:r>
            <w:r w:rsidRPr="007A51EF">
              <w:rPr>
                <w:sz w:val="22"/>
                <w:szCs w:val="22"/>
              </w:rPr>
              <w:t>аб</w:t>
            </w:r>
            <w:r w:rsidRPr="007A51EF">
              <w:rPr>
                <w:spacing w:val="-2"/>
                <w:sz w:val="22"/>
                <w:szCs w:val="22"/>
              </w:rPr>
              <w:t>а</w:t>
            </w:r>
            <w:r w:rsidRPr="007A51EF">
              <w:rPr>
                <w:spacing w:val="-1"/>
                <w:sz w:val="22"/>
                <w:szCs w:val="22"/>
              </w:rPr>
              <w:t>в</w:t>
            </w:r>
            <w:r w:rsidRPr="007A51EF">
              <w:rPr>
                <w:spacing w:val="1"/>
                <w:sz w:val="22"/>
                <w:szCs w:val="22"/>
              </w:rPr>
              <w:t>к</w:t>
            </w:r>
            <w:r w:rsidRPr="007A51EF">
              <w:rPr>
                <w:sz w:val="22"/>
                <w:szCs w:val="22"/>
              </w:rPr>
              <w:t>е:</w:t>
            </w:r>
          </w:p>
        </w:tc>
        <w:tc>
          <w:tcPr>
            <w:tcW w:w="4641" w:type="dxa"/>
            <w:vAlign w:val="center"/>
          </w:tcPr>
          <w:p w:rsidR="00521318" w:rsidRPr="007A51EF" w:rsidRDefault="00521318" w:rsidP="00C745E3">
            <w:pPr>
              <w:widowControl w:val="0"/>
              <w:autoSpaceDE w:val="0"/>
              <w:autoSpaceDN w:val="0"/>
              <w:adjustRightInd w:val="0"/>
              <w:spacing w:line="252" w:lineRule="exact"/>
              <w:ind w:left="105" w:right="62"/>
              <w:rPr>
                <w:lang w:val="ru-RU"/>
              </w:rPr>
            </w:pPr>
            <w:r w:rsidRPr="007A51EF">
              <w:rPr>
                <w:sz w:val="22"/>
                <w:szCs w:val="22"/>
                <w:lang w:val="ru-RU"/>
              </w:rPr>
              <w:t>Потп</w:t>
            </w:r>
            <w:r w:rsidRPr="007A51EF">
              <w:rPr>
                <w:spacing w:val="-2"/>
                <w:sz w:val="22"/>
                <w:szCs w:val="22"/>
                <w:lang w:val="ru-RU"/>
              </w:rPr>
              <w:t>у</w:t>
            </w:r>
            <w:r w:rsidRPr="007A51EF">
              <w:rPr>
                <w:sz w:val="22"/>
                <w:szCs w:val="22"/>
                <w:lang w:val="ru-RU"/>
              </w:rPr>
              <w:t>но</w:t>
            </w:r>
            <w:r w:rsidRPr="007A51EF">
              <w:rPr>
                <w:spacing w:val="26"/>
                <w:sz w:val="22"/>
                <w:szCs w:val="22"/>
                <w:lang w:val="ru-RU"/>
              </w:rPr>
              <w:t xml:space="preserve"> </w:t>
            </w:r>
            <w:r w:rsidRPr="007A51EF">
              <w:rPr>
                <w:sz w:val="22"/>
                <w:szCs w:val="22"/>
                <w:lang w:val="ru-RU"/>
              </w:rPr>
              <w:t>сн</w:t>
            </w:r>
            <w:r w:rsidRPr="007A51EF">
              <w:rPr>
                <w:spacing w:val="3"/>
                <w:sz w:val="22"/>
                <w:szCs w:val="22"/>
                <w:lang w:val="ru-RU"/>
              </w:rPr>
              <w:t>а</w:t>
            </w:r>
            <w:r w:rsidRPr="007A51EF">
              <w:rPr>
                <w:sz w:val="22"/>
                <w:szCs w:val="22"/>
                <w:lang w:val="ru-RU"/>
              </w:rPr>
              <w:t>бде</w:t>
            </w:r>
            <w:r w:rsidRPr="007A51EF">
              <w:rPr>
                <w:spacing w:val="-1"/>
                <w:sz w:val="22"/>
                <w:szCs w:val="22"/>
                <w:lang w:val="ru-RU"/>
              </w:rPr>
              <w:t>в</w:t>
            </w:r>
            <w:r w:rsidRPr="007A51EF">
              <w:rPr>
                <w:spacing w:val="-2"/>
                <w:sz w:val="22"/>
                <w:szCs w:val="22"/>
                <w:lang w:val="ru-RU"/>
              </w:rPr>
              <w:t>а</w:t>
            </w:r>
            <w:r w:rsidRPr="007A51EF">
              <w:rPr>
                <w:spacing w:val="1"/>
                <w:sz w:val="22"/>
                <w:szCs w:val="22"/>
                <w:lang w:val="ru-RU"/>
              </w:rPr>
              <w:t>њ</w:t>
            </w:r>
            <w:r w:rsidRPr="007A51EF">
              <w:rPr>
                <w:sz w:val="22"/>
                <w:szCs w:val="22"/>
                <w:lang w:val="ru-RU"/>
              </w:rPr>
              <w:t>е</w:t>
            </w:r>
            <w:r w:rsidRPr="007A51EF">
              <w:rPr>
                <w:spacing w:val="24"/>
                <w:sz w:val="22"/>
                <w:szCs w:val="22"/>
                <w:lang w:val="ru-RU"/>
              </w:rPr>
              <w:t xml:space="preserve"> </w:t>
            </w:r>
            <w:r w:rsidRPr="007A51EF">
              <w:rPr>
                <w:sz w:val="22"/>
                <w:szCs w:val="22"/>
                <w:lang w:val="ru-RU"/>
              </w:rPr>
              <w:t>еле</w:t>
            </w:r>
            <w:r w:rsidRPr="007A51EF">
              <w:rPr>
                <w:spacing w:val="1"/>
                <w:sz w:val="22"/>
                <w:szCs w:val="22"/>
                <w:lang w:val="ru-RU"/>
              </w:rPr>
              <w:t>к</w:t>
            </w:r>
            <w:r w:rsidRPr="007A51EF">
              <w:rPr>
                <w:sz w:val="22"/>
                <w:szCs w:val="22"/>
                <w:lang w:val="ru-RU"/>
              </w:rPr>
              <w:t>тричном енерг</w:t>
            </w:r>
            <w:r w:rsidRPr="007A51EF">
              <w:rPr>
                <w:spacing w:val="-3"/>
                <w:sz w:val="22"/>
                <w:szCs w:val="22"/>
                <w:lang w:val="ru-RU"/>
              </w:rPr>
              <w:t>и</w:t>
            </w:r>
            <w:r w:rsidRPr="007A51EF">
              <w:rPr>
                <w:spacing w:val="1"/>
                <w:sz w:val="22"/>
                <w:szCs w:val="22"/>
                <w:lang w:val="ru-RU"/>
              </w:rPr>
              <w:t>ј</w:t>
            </w:r>
            <w:r w:rsidRPr="007A51EF">
              <w:rPr>
                <w:sz w:val="22"/>
                <w:szCs w:val="22"/>
                <w:lang w:val="ru-RU"/>
              </w:rPr>
              <w:t>ом</w:t>
            </w:r>
          </w:p>
        </w:tc>
      </w:tr>
      <w:tr w:rsidR="00521318" w:rsidRPr="007A51EF" w:rsidTr="00C745E3">
        <w:trPr>
          <w:trHeight w:hRule="exact" w:val="908"/>
        </w:trPr>
        <w:tc>
          <w:tcPr>
            <w:tcW w:w="4644" w:type="dxa"/>
            <w:vAlign w:val="center"/>
          </w:tcPr>
          <w:p w:rsidR="00521318" w:rsidRPr="007A51EF" w:rsidRDefault="00521318" w:rsidP="00C745E3">
            <w:pPr>
              <w:widowControl w:val="0"/>
              <w:autoSpaceDE w:val="0"/>
              <w:autoSpaceDN w:val="0"/>
              <w:adjustRightInd w:val="0"/>
              <w:ind w:left="105"/>
              <w:rPr>
                <w:sz w:val="22"/>
                <w:szCs w:val="22"/>
              </w:rPr>
            </w:pPr>
            <w:r w:rsidRPr="007A51EF">
              <w:rPr>
                <w:sz w:val="22"/>
                <w:szCs w:val="22"/>
              </w:rPr>
              <w:t>Рок</w:t>
            </w:r>
            <w:r w:rsidRPr="007A51EF">
              <w:rPr>
                <w:spacing w:val="1"/>
                <w:sz w:val="22"/>
                <w:szCs w:val="22"/>
              </w:rPr>
              <w:t xml:space="preserve"> </w:t>
            </w:r>
            <w:r w:rsidRPr="007A51EF">
              <w:rPr>
                <w:sz w:val="22"/>
                <w:szCs w:val="22"/>
              </w:rPr>
              <w:t>и начин пл</w:t>
            </w:r>
            <w:r w:rsidRPr="007A51EF">
              <w:rPr>
                <w:spacing w:val="-2"/>
                <w:sz w:val="22"/>
                <w:szCs w:val="22"/>
              </w:rPr>
              <w:t>а</w:t>
            </w:r>
            <w:r w:rsidRPr="007A51EF">
              <w:rPr>
                <w:sz w:val="22"/>
                <w:szCs w:val="22"/>
              </w:rPr>
              <w:t>ћ</w:t>
            </w:r>
            <w:r w:rsidRPr="007A51EF">
              <w:rPr>
                <w:spacing w:val="-2"/>
                <w:sz w:val="22"/>
                <w:szCs w:val="22"/>
              </w:rPr>
              <w:t>а</w:t>
            </w:r>
            <w:r w:rsidRPr="007A51EF">
              <w:rPr>
                <w:spacing w:val="1"/>
                <w:sz w:val="22"/>
                <w:szCs w:val="22"/>
              </w:rPr>
              <w:t>њ</w:t>
            </w:r>
            <w:r w:rsidRPr="007A51EF">
              <w:rPr>
                <w:sz w:val="22"/>
                <w:szCs w:val="22"/>
              </w:rPr>
              <w:t>а:</w:t>
            </w:r>
          </w:p>
          <w:p w:rsidR="00521318" w:rsidRPr="007A51EF" w:rsidRDefault="00521318" w:rsidP="00521318">
            <w:pPr>
              <w:widowControl w:val="0"/>
              <w:numPr>
                <w:ilvl w:val="0"/>
                <w:numId w:val="32"/>
              </w:numPr>
              <w:autoSpaceDE w:val="0"/>
              <w:autoSpaceDN w:val="0"/>
              <w:adjustRightInd w:val="0"/>
              <w:spacing w:after="200" w:line="276" w:lineRule="auto"/>
              <w:rPr>
                <w:sz w:val="22"/>
                <w:szCs w:val="22"/>
              </w:rPr>
            </w:pPr>
            <w:r w:rsidRPr="007A51EF">
              <w:rPr>
                <w:sz w:val="22"/>
                <w:szCs w:val="22"/>
              </w:rPr>
              <w:t xml:space="preserve">не може бити краћи од 15 </w:t>
            </w:r>
            <w:r w:rsidRPr="007A51EF">
              <w:rPr>
                <w:sz w:val="22"/>
                <w:szCs w:val="22"/>
                <w:lang w:val="ru-RU"/>
              </w:rPr>
              <w:t>нити дужи од 45</w:t>
            </w:r>
            <w:r w:rsidRPr="007A51EF">
              <w:rPr>
                <w:color w:val="FF0000"/>
                <w:sz w:val="22"/>
                <w:szCs w:val="22"/>
                <w:lang w:val="ru-RU"/>
              </w:rPr>
              <w:t xml:space="preserve"> </w:t>
            </w:r>
            <w:r w:rsidRPr="007A51EF">
              <w:rPr>
                <w:sz w:val="22"/>
                <w:szCs w:val="22"/>
                <w:lang w:val="ru-RU"/>
              </w:rPr>
              <w:t>дана</w:t>
            </w:r>
            <w:r w:rsidRPr="007A51EF">
              <w:rPr>
                <w:sz w:val="22"/>
                <w:szCs w:val="22"/>
              </w:rPr>
              <w:t xml:space="preserve"> од дана пријема исправног рачуна</w:t>
            </w:r>
          </w:p>
        </w:tc>
        <w:tc>
          <w:tcPr>
            <w:tcW w:w="4641" w:type="dxa"/>
            <w:vAlign w:val="center"/>
          </w:tcPr>
          <w:p w:rsidR="00521318" w:rsidRPr="007A51EF" w:rsidRDefault="00521318" w:rsidP="00C745E3">
            <w:pPr>
              <w:widowControl w:val="0"/>
              <w:autoSpaceDE w:val="0"/>
              <w:autoSpaceDN w:val="0"/>
              <w:adjustRightInd w:val="0"/>
              <w:spacing w:line="248" w:lineRule="exact"/>
              <w:ind w:left="105" w:right="71"/>
              <w:rPr>
                <w:sz w:val="22"/>
                <w:szCs w:val="22"/>
                <w:lang w:val="ru-RU"/>
              </w:rPr>
            </w:pPr>
          </w:p>
        </w:tc>
      </w:tr>
      <w:tr w:rsidR="00521318" w:rsidRPr="007A51EF" w:rsidTr="00CC24F2">
        <w:trPr>
          <w:trHeight w:hRule="exact" w:val="656"/>
        </w:trPr>
        <w:tc>
          <w:tcPr>
            <w:tcW w:w="4644" w:type="dxa"/>
            <w:vAlign w:val="center"/>
          </w:tcPr>
          <w:p w:rsidR="00521318" w:rsidRPr="007A51EF" w:rsidRDefault="00521318" w:rsidP="00C745E3">
            <w:pPr>
              <w:widowControl w:val="0"/>
              <w:autoSpaceDE w:val="0"/>
              <w:autoSpaceDN w:val="0"/>
              <w:adjustRightInd w:val="0"/>
              <w:ind w:left="105"/>
              <w:rPr>
                <w:sz w:val="22"/>
                <w:szCs w:val="22"/>
              </w:rPr>
            </w:pPr>
            <w:r w:rsidRPr="007A51EF">
              <w:rPr>
                <w:sz w:val="22"/>
                <w:szCs w:val="22"/>
              </w:rPr>
              <w:t>Рок</w:t>
            </w:r>
            <w:r w:rsidRPr="007A51EF">
              <w:rPr>
                <w:spacing w:val="1"/>
                <w:sz w:val="22"/>
                <w:szCs w:val="22"/>
              </w:rPr>
              <w:t xml:space="preserve"> </w:t>
            </w:r>
            <w:r w:rsidRPr="007A51EF">
              <w:rPr>
                <w:spacing w:val="-1"/>
                <w:sz w:val="22"/>
                <w:szCs w:val="22"/>
              </w:rPr>
              <w:t>в</w:t>
            </w:r>
            <w:r w:rsidRPr="007A51EF">
              <w:rPr>
                <w:sz w:val="22"/>
                <w:szCs w:val="22"/>
              </w:rPr>
              <w:t>а</w:t>
            </w:r>
            <w:r w:rsidRPr="007A51EF">
              <w:rPr>
                <w:spacing w:val="-1"/>
                <w:sz w:val="22"/>
                <w:szCs w:val="22"/>
              </w:rPr>
              <w:t>ж</w:t>
            </w:r>
            <w:r w:rsidRPr="007A51EF">
              <w:rPr>
                <w:sz w:val="22"/>
                <w:szCs w:val="22"/>
              </w:rPr>
              <w:t>е</w:t>
            </w:r>
            <w:r w:rsidRPr="007A51EF">
              <w:rPr>
                <w:spacing w:val="-1"/>
                <w:sz w:val="22"/>
                <w:szCs w:val="22"/>
              </w:rPr>
              <w:t>њ</w:t>
            </w:r>
            <w:r w:rsidRPr="007A51EF">
              <w:rPr>
                <w:sz w:val="22"/>
                <w:szCs w:val="22"/>
              </w:rPr>
              <w:t>а пон</w:t>
            </w:r>
            <w:r w:rsidRPr="007A51EF">
              <w:rPr>
                <w:spacing w:val="-2"/>
                <w:sz w:val="22"/>
                <w:szCs w:val="22"/>
              </w:rPr>
              <w:t>у</w:t>
            </w:r>
            <w:r w:rsidRPr="007A51EF">
              <w:rPr>
                <w:sz w:val="22"/>
                <w:szCs w:val="22"/>
              </w:rPr>
              <w:t>де:</w:t>
            </w:r>
          </w:p>
          <w:p w:rsidR="00521318" w:rsidRPr="007A51EF" w:rsidRDefault="00521318" w:rsidP="00521318">
            <w:pPr>
              <w:widowControl w:val="0"/>
              <w:numPr>
                <w:ilvl w:val="0"/>
                <w:numId w:val="32"/>
              </w:numPr>
              <w:autoSpaceDE w:val="0"/>
              <w:autoSpaceDN w:val="0"/>
              <w:adjustRightInd w:val="0"/>
              <w:spacing w:after="200" w:line="276" w:lineRule="auto"/>
            </w:pPr>
            <w:r w:rsidRPr="007A51EF">
              <w:rPr>
                <w:sz w:val="22"/>
                <w:szCs w:val="22"/>
              </w:rPr>
              <w:t>не може бити краћи од 60 дана</w:t>
            </w:r>
          </w:p>
        </w:tc>
        <w:tc>
          <w:tcPr>
            <w:tcW w:w="4641" w:type="dxa"/>
            <w:vAlign w:val="center"/>
          </w:tcPr>
          <w:p w:rsidR="00521318" w:rsidRPr="007A51EF" w:rsidRDefault="00521318" w:rsidP="00C745E3">
            <w:pPr>
              <w:widowControl w:val="0"/>
              <w:autoSpaceDE w:val="0"/>
              <w:autoSpaceDN w:val="0"/>
              <w:adjustRightInd w:val="0"/>
              <w:rPr>
                <w:sz w:val="22"/>
                <w:szCs w:val="22"/>
              </w:rPr>
            </w:pPr>
            <w:r w:rsidRPr="007A51EF">
              <w:rPr>
                <w:lang w:val="sr-Cyrl-CS"/>
              </w:rPr>
              <w:t xml:space="preserve"> </w:t>
            </w:r>
            <w:r w:rsidRPr="007A51EF">
              <w:rPr>
                <w:sz w:val="22"/>
                <w:szCs w:val="22"/>
                <w:lang w:val="sr-Cyrl-CS"/>
              </w:rPr>
              <w:t>____ дана од дана јавног отварања понуд</w:t>
            </w:r>
            <w:r w:rsidRPr="007A51EF">
              <w:rPr>
                <w:sz w:val="22"/>
                <w:szCs w:val="22"/>
              </w:rPr>
              <w:t>a</w:t>
            </w:r>
          </w:p>
        </w:tc>
      </w:tr>
      <w:tr w:rsidR="00521318" w:rsidRPr="007A51EF" w:rsidTr="00C745E3">
        <w:trPr>
          <w:trHeight w:hRule="exact" w:val="550"/>
        </w:trPr>
        <w:tc>
          <w:tcPr>
            <w:tcW w:w="4644" w:type="dxa"/>
            <w:vAlign w:val="center"/>
          </w:tcPr>
          <w:p w:rsidR="00521318" w:rsidRPr="007A51EF" w:rsidRDefault="00521318" w:rsidP="00C745E3">
            <w:pPr>
              <w:widowControl w:val="0"/>
              <w:autoSpaceDE w:val="0"/>
              <w:autoSpaceDN w:val="0"/>
              <w:adjustRightInd w:val="0"/>
              <w:ind w:left="105"/>
            </w:pPr>
            <w:r w:rsidRPr="007A51EF">
              <w:rPr>
                <w:spacing w:val="-1"/>
                <w:sz w:val="22"/>
                <w:szCs w:val="22"/>
              </w:rPr>
              <w:t>П</w:t>
            </w:r>
            <w:r w:rsidRPr="007A51EF">
              <w:rPr>
                <w:sz w:val="22"/>
                <w:szCs w:val="22"/>
              </w:rPr>
              <w:t>ериод</w:t>
            </w:r>
            <w:r w:rsidRPr="007A51EF">
              <w:rPr>
                <w:spacing w:val="1"/>
                <w:sz w:val="22"/>
                <w:szCs w:val="22"/>
              </w:rPr>
              <w:t xml:space="preserve"> </w:t>
            </w:r>
            <w:r w:rsidRPr="007A51EF">
              <w:rPr>
                <w:sz w:val="22"/>
                <w:szCs w:val="22"/>
              </w:rPr>
              <w:t>испор</w:t>
            </w:r>
            <w:r w:rsidRPr="007A51EF">
              <w:rPr>
                <w:spacing w:val="-2"/>
                <w:sz w:val="22"/>
                <w:szCs w:val="22"/>
              </w:rPr>
              <w:t>у</w:t>
            </w:r>
            <w:r w:rsidRPr="007A51EF">
              <w:rPr>
                <w:spacing w:val="1"/>
                <w:sz w:val="22"/>
                <w:szCs w:val="22"/>
              </w:rPr>
              <w:t>к</w:t>
            </w:r>
            <w:r w:rsidRPr="007A51EF">
              <w:rPr>
                <w:spacing w:val="-2"/>
                <w:sz w:val="22"/>
                <w:szCs w:val="22"/>
              </w:rPr>
              <w:t>е</w:t>
            </w:r>
            <w:r w:rsidRPr="007A51EF">
              <w:rPr>
                <w:sz w:val="22"/>
                <w:szCs w:val="22"/>
              </w:rPr>
              <w:t>:</w:t>
            </w:r>
          </w:p>
        </w:tc>
        <w:tc>
          <w:tcPr>
            <w:tcW w:w="4641" w:type="dxa"/>
            <w:vAlign w:val="center"/>
          </w:tcPr>
          <w:p w:rsidR="00521318" w:rsidRPr="007A51EF" w:rsidRDefault="00521318" w:rsidP="00C745E3">
            <w:pPr>
              <w:widowControl w:val="0"/>
              <w:autoSpaceDE w:val="0"/>
              <w:autoSpaceDN w:val="0"/>
              <w:adjustRightInd w:val="0"/>
              <w:spacing w:before="1"/>
              <w:rPr>
                <w:sz w:val="22"/>
                <w:szCs w:val="22"/>
                <w:highlight w:val="yellow"/>
                <w:lang w:val="sr-Cyrl-CS"/>
              </w:rPr>
            </w:pPr>
            <w:r w:rsidRPr="007A51EF">
              <w:rPr>
                <w:sz w:val="22"/>
                <w:szCs w:val="22"/>
              </w:rPr>
              <w:t>1</w:t>
            </w:r>
            <w:r w:rsidRPr="007A51EF">
              <w:rPr>
                <w:sz w:val="22"/>
                <w:szCs w:val="22"/>
                <w:lang w:val="sr-Cyrl-CS"/>
              </w:rPr>
              <w:t>2 месеци од дана закључења уговора</w:t>
            </w:r>
          </w:p>
        </w:tc>
      </w:tr>
    </w:tbl>
    <w:p w:rsidR="002C57BA" w:rsidRPr="007A51EF" w:rsidRDefault="002C57BA" w:rsidP="002C57BA">
      <w:pPr>
        <w:ind w:left="720"/>
        <w:jc w:val="both"/>
        <w:rPr>
          <w:b/>
          <w:color w:val="000000" w:themeColor="text1"/>
          <w:sz w:val="22"/>
          <w:szCs w:val="22"/>
          <w:lang w:val="sr-Cyrl-CS"/>
        </w:rPr>
      </w:pPr>
    </w:p>
    <w:p w:rsidR="008E74D6" w:rsidRPr="007A51EF" w:rsidRDefault="008E74D6" w:rsidP="008E74D6">
      <w:pPr>
        <w:pStyle w:val="ListParagraph"/>
        <w:jc w:val="both"/>
        <w:rPr>
          <w:lang w:val="sr-Cyrl-CS"/>
        </w:rPr>
      </w:pPr>
    </w:p>
    <w:tbl>
      <w:tblPr>
        <w:tblW w:w="927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80"/>
        <w:gridCol w:w="1283"/>
        <w:gridCol w:w="2410"/>
        <w:gridCol w:w="2697"/>
      </w:tblGrid>
      <w:tr w:rsidR="00521318" w:rsidRPr="007A51EF" w:rsidTr="00C745E3">
        <w:trPr>
          <w:trHeight w:val="747"/>
        </w:trPr>
        <w:tc>
          <w:tcPr>
            <w:tcW w:w="2880" w:type="dxa"/>
          </w:tcPr>
          <w:p w:rsidR="00521318" w:rsidRPr="007A51EF" w:rsidRDefault="00521318" w:rsidP="00C745E3">
            <w:pPr>
              <w:jc w:val="center"/>
              <w:rPr>
                <w:b/>
                <w:sz w:val="22"/>
                <w:szCs w:val="22"/>
                <w:lang w:val="sr-Cyrl-CS"/>
              </w:rPr>
            </w:pPr>
          </w:p>
          <w:p w:rsidR="00521318" w:rsidRPr="007A51EF" w:rsidRDefault="00521318" w:rsidP="00C745E3">
            <w:pPr>
              <w:jc w:val="center"/>
              <w:rPr>
                <w:b/>
                <w:sz w:val="22"/>
                <w:szCs w:val="22"/>
                <w:lang w:val="sr-Cyrl-CS"/>
              </w:rPr>
            </w:pPr>
            <w:r w:rsidRPr="007A51EF">
              <w:rPr>
                <w:b/>
                <w:sz w:val="22"/>
                <w:szCs w:val="22"/>
                <w:lang w:val="sr-Cyrl-CS"/>
              </w:rPr>
              <w:t>Предмет набавке</w:t>
            </w:r>
          </w:p>
          <w:p w:rsidR="00521318" w:rsidRPr="007A51EF" w:rsidRDefault="00521318" w:rsidP="00C745E3">
            <w:pPr>
              <w:jc w:val="center"/>
              <w:rPr>
                <w:b/>
                <w:sz w:val="22"/>
                <w:szCs w:val="22"/>
                <w:lang w:val="sr-Cyrl-CS"/>
              </w:rPr>
            </w:pPr>
          </w:p>
        </w:tc>
        <w:tc>
          <w:tcPr>
            <w:tcW w:w="1283" w:type="dxa"/>
          </w:tcPr>
          <w:p w:rsidR="00521318" w:rsidRPr="007A51EF" w:rsidRDefault="00521318" w:rsidP="00C745E3">
            <w:pPr>
              <w:jc w:val="center"/>
              <w:rPr>
                <w:b/>
                <w:sz w:val="22"/>
                <w:szCs w:val="22"/>
              </w:rPr>
            </w:pPr>
          </w:p>
          <w:p w:rsidR="00521318" w:rsidRPr="007A51EF" w:rsidRDefault="00521318" w:rsidP="00C745E3">
            <w:pPr>
              <w:jc w:val="center"/>
              <w:rPr>
                <w:b/>
                <w:sz w:val="22"/>
                <w:szCs w:val="22"/>
                <w:lang w:val="sr-Cyrl-CS"/>
              </w:rPr>
            </w:pPr>
            <w:r w:rsidRPr="007A51EF">
              <w:rPr>
                <w:b/>
                <w:sz w:val="22"/>
                <w:szCs w:val="22"/>
                <w:lang w:val="sr-Cyrl-CS"/>
              </w:rPr>
              <w:t>Јединица</w:t>
            </w:r>
          </w:p>
          <w:p w:rsidR="00521318" w:rsidRPr="007A51EF" w:rsidRDefault="00521318" w:rsidP="00C745E3">
            <w:pPr>
              <w:jc w:val="center"/>
              <w:rPr>
                <w:b/>
                <w:sz w:val="22"/>
                <w:szCs w:val="22"/>
                <w:lang w:val="sr-Cyrl-CS"/>
              </w:rPr>
            </w:pPr>
            <w:r w:rsidRPr="007A51EF">
              <w:rPr>
                <w:b/>
                <w:sz w:val="22"/>
                <w:szCs w:val="22"/>
                <w:lang w:val="sr-Cyrl-CS"/>
              </w:rPr>
              <w:t>мере</w:t>
            </w:r>
          </w:p>
        </w:tc>
        <w:tc>
          <w:tcPr>
            <w:tcW w:w="2410" w:type="dxa"/>
          </w:tcPr>
          <w:p w:rsidR="00521318" w:rsidRPr="007A51EF" w:rsidRDefault="00521318" w:rsidP="00C745E3">
            <w:pPr>
              <w:jc w:val="center"/>
              <w:rPr>
                <w:b/>
                <w:sz w:val="22"/>
                <w:szCs w:val="22"/>
              </w:rPr>
            </w:pPr>
          </w:p>
          <w:p w:rsidR="00521318" w:rsidRPr="007A51EF" w:rsidRDefault="00521318" w:rsidP="00C745E3">
            <w:pPr>
              <w:jc w:val="center"/>
              <w:rPr>
                <w:b/>
                <w:sz w:val="22"/>
                <w:szCs w:val="22"/>
              </w:rPr>
            </w:pPr>
            <w:r w:rsidRPr="007A51EF">
              <w:rPr>
                <w:b/>
                <w:sz w:val="22"/>
                <w:szCs w:val="22"/>
              </w:rPr>
              <w:t>Укупна количина</w:t>
            </w:r>
          </w:p>
          <w:p w:rsidR="00521318" w:rsidRPr="007A51EF" w:rsidRDefault="00521318" w:rsidP="00C745E3">
            <w:pPr>
              <w:jc w:val="center"/>
              <w:rPr>
                <w:b/>
                <w:sz w:val="22"/>
                <w:szCs w:val="22"/>
              </w:rPr>
            </w:pPr>
          </w:p>
        </w:tc>
        <w:tc>
          <w:tcPr>
            <w:tcW w:w="2697" w:type="dxa"/>
          </w:tcPr>
          <w:p w:rsidR="00521318" w:rsidRPr="007A51EF" w:rsidRDefault="00521318" w:rsidP="00C745E3">
            <w:pPr>
              <w:jc w:val="center"/>
              <w:rPr>
                <w:b/>
                <w:sz w:val="22"/>
                <w:szCs w:val="22"/>
                <w:lang w:val="sr-Cyrl-CS"/>
              </w:rPr>
            </w:pPr>
            <w:r w:rsidRPr="007A51EF">
              <w:rPr>
                <w:b/>
                <w:sz w:val="22"/>
                <w:szCs w:val="22"/>
                <w:lang w:val="sr-Cyrl-CS"/>
              </w:rPr>
              <w:t>Јединствена</w:t>
            </w:r>
          </w:p>
          <w:p w:rsidR="00521318" w:rsidRPr="007A51EF" w:rsidRDefault="00521318" w:rsidP="00C745E3">
            <w:pPr>
              <w:jc w:val="center"/>
              <w:rPr>
                <w:b/>
                <w:sz w:val="22"/>
                <w:szCs w:val="22"/>
                <w:lang w:val="sr-Cyrl-CS"/>
              </w:rPr>
            </w:pPr>
            <w:r w:rsidRPr="007A51EF">
              <w:rPr>
                <w:b/>
                <w:sz w:val="22"/>
                <w:szCs w:val="22"/>
                <w:lang w:val="sr-Cyrl-CS"/>
              </w:rPr>
              <w:t>јединична цена без ПДВ-а (динара)</w:t>
            </w:r>
          </w:p>
        </w:tc>
      </w:tr>
      <w:tr w:rsidR="00521318" w:rsidRPr="007A51EF" w:rsidTr="00C745E3">
        <w:tc>
          <w:tcPr>
            <w:tcW w:w="2880" w:type="dxa"/>
          </w:tcPr>
          <w:p w:rsidR="00521318" w:rsidRPr="007A51EF" w:rsidRDefault="00521318" w:rsidP="00C745E3">
            <w:pPr>
              <w:jc w:val="center"/>
              <w:rPr>
                <w:sz w:val="22"/>
                <w:szCs w:val="22"/>
                <w:lang w:val="sr-Cyrl-CS"/>
              </w:rPr>
            </w:pPr>
            <w:r w:rsidRPr="007A51EF">
              <w:rPr>
                <w:sz w:val="22"/>
                <w:szCs w:val="22"/>
                <w:lang w:val="sr-Cyrl-CS"/>
              </w:rPr>
              <w:t>1</w:t>
            </w:r>
          </w:p>
        </w:tc>
        <w:tc>
          <w:tcPr>
            <w:tcW w:w="1283" w:type="dxa"/>
          </w:tcPr>
          <w:p w:rsidR="00521318" w:rsidRPr="007A51EF" w:rsidRDefault="00521318" w:rsidP="00C745E3">
            <w:pPr>
              <w:jc w:val="center"/>
              <w:rPr>
                <w:sz w:val="22"/>
                <w:szCs w:val="22"/>
                <w:lang w:val="sr-Cyrl-CS"/>
              </w:rPr>
            </w:pPr>
            <w:r w:rsidRPr="007A51EF">
              <w:rPr>
                <w:sz w:val="22"/>
                <w:szCs w:val="22"/>
                <w:lang w:val="sr-Cyrl-CS"/>
              </w:rPr>
              <w:t>2</w:t>
            </w:r>
          </w:p>
        </w:tc>
        <w:tc>
          <w:tcPr>
            <w:tcW w:w="2410" w:type="dxa"/>
          </w:tcPr>
          <w:p w:rsidR="00521318" w:rsidRPr="007A51EF" w:rsidRDefault="00521318" w:rsidP="00C745E3">
            <w:pPr>
              <w:jc w:val="center"/>
              <w:rPr>
                <w:sz w:val="22"/>
                <w:szCs w:val="22"/>
                <w:lang w:val="sr-Cyrl-CS"/>
              </w:rPr>
            </w:pPr>
            <w:r w:rsidRPr="007A51EF">
              <w:rPr>
                <w:sz w:val="22"/>
                <w:szCs w:val="22"/>
                <w:lang w:val="sr-Cyrl-CS"/>
              </w:rPr>
              <w:t>3</w:t>
            </w:r>
          </w:p>
        </w:tc>
        <w:tc>
          <w:tcPr>
            <w:tcW w:w="2697" w:type="dxa"/>
          </w:tcPr>
          <w:p w:rsidR="00521318" w:rsidRPr="007A51EF" w:rsidRDefault="00521318" w:rsidP="00C745E3">
            <w:pPr>
              <w:jc w:val="center"/>
              <w:rPr>
                <w:sz w:val="22"/>
                <w:szCs w:val="22"/>
                <w:lang w:val="sr-Cyrl-CS"/>
              </w:rPr>
            </w:pPr>
            <w:r w:rsidRPr="007A51EF">
              <w:rPr>
                <w:sz w:val="22"/>
                <w:szCs w:val="22"/>
                <w:lang w:val="sr-Cyrl-CS"/>
              </w:rPr>
              <w:t>4</w:t>
            </w:r>
          </w:p>
        </w:tc>
      </w:tr>
      <w:tr w:rsidR="00521318" w:rsidRPr="007A51EF" w:rsidTr="00C745E3">
        <w:tc>
          <w:tcPr>
            <w:tcW w:w="2880" w:type="dxa"/>
          </w:tcPr>
          <w:p w:rsidR="00521318" w:rsidRPr="007A51EF" w:rsidRDefault="00521318" w:rsidP="00C745E3">
            <w:pPr>
              <w:jc w:val="center"/>
              <w:rPr>
                <w:b/>
                <w:sz w:val="22"/>
                <w:szCs w:val="22"/>
              </w:rPr>
            </w:pPr>
            <w:r w:rsidRPr="007A51EF">
              <w:rPr>
                <w:b/>
                <w:sz w:val="22"/>
                <w:szCs w:val="22"/>
                <w:lang w:val="sr-Cyrl-CS"/>
              </w:rPr>
              <w:t>Активна енергија</w:t>
            </w:r>
          </w:p>
          <w:p w:rsidR="00521318" w:rsidRPr="007A51EF" w:rsidRDefault="00521318" w:rsidP="00C745E3">
            <w:pPr>
              <w:jc w:val="center"/>
              <w:rPr>
                <w:sz w:val="22"/>
                <w:szCs w:val="22"/>
              </w:rPr>
            </w:pPr>
            <w:r w:rsidRPr="007A51EF">
              <w:rPr>
                <w:b/>
                <w:sz w:val="22"/>
                <w:szCs w:val="22"/>
              </w:rPr>
              <w:t>(виша и нижа тарифа)</w:t>
            </w:r>
          </w:p>
        </w:tc>
        <w:tc>
          <w:tcPr>
            <w:tcW w:w="1283" w:type="dxa"/>
            <w:vAlign w:val="center"/>
          </w:tcPr>
          <w:p w:rsidR="00521318" w:rsidRPr="007A51EF" w:rsidRDefault="00521318" w:rsidP="00C745E3">
            <w:pPr>
              <w:jc w:val="center"/>
              <w:rPr>
                <w:b/>
                <w:sz w:val="22"/>
                <w:szCs w:val="22"/>
              </w:rPr>
            </w:pPr>
            <w:r w:rsidRPr="007A51EF">
              <w:rPr>
                <w:b/>
                <w:sz w:val="22"/>
                <w:szCs w:val="22"/>
              </w:rPr>
              <w:t>kWh</w:t>
            </w:r>
          </w:p>
        </w:tc>
        <w:tc>
          <w:tcPr>
            <w:tcW w:w="2410" w:type="dxa"/>
            <w:vAlign w:val="center"/>
          </w:tcPr>
          <w:p w:rsidR="00521318" w:rsidRPr="006A74B8" w:rsidRDefault="00FE37AE" w:rsidP="006A74B8">
            <w:pPr>
              <w:jc w:val="center"/>
              <w:rPr>
                <w:b/>
                <w:sz w:val="22"/>
                <w:szCs w:val="22"/>
              </w:rPr>
            </w:pPr>
            <w:r w:rsidRPr="006A74B8">
              <w:rPr>
                <w:b/>
                <w:sz w:val="22"/>
                <w:szCs w:val="22"/>
                <w:lang w:val="sr-Cyrl-CS"/>
              </w:rPr>
              <w:t>194632</w:t>
            </w:r>
          </w:p>
        </w:tc>
        <w:tc>
          <w:tcPr>
            <w:tcW w:w="2697" w:type="dxa"/>
            <w:vAlign w:val="center"/>
          </w:tcPr>
          <w:p w:rsidR="00521318" w:rsidRPr="007A51EF" w:rsidRDefault="00521318" w:rsidP="00C745E3">
            <w:pPr>
              <w:jc w:val="center"/>
              <w:rPr>
                <w:sz w:val="22"/>
                <w:szCs w:val="22"/>
                <w:lang w:val="sr-Cyrl-CS"/>
              </w:rPr>
            </w:pPr>
          </w:p>
        </w:tc>
      </w:tr>
    </w:tbl>
    <w:p w:rsidR="00C81949" w:rsidRPr="007A51EF" w:rsidRDefault="00C81949" w:rsidP="00150B82">
      <w:pPr>
        <w:rPr>
          <w:lang w:val="sr-Cyrl-CS"/>
        </w:rPr>
      </w:pPr>
    </w:p>
    <w:p w:rsidR="006A74B8" w:rsidRPr="00C51D43" w:rsidRDefault="006A74B8" w:rsidP="006A74B8">
      <w:pPr>
        <w:jc w:val="both"/>
        <w:rPr>
          <w:rFonts w:eastAsia="TimesNewRomanPSMT"/>
          <w:lang w:val="sr-Cyrl-CS"/>
        </w:rPr>
      </w:pPr>
      <w:r w:rsidRPr="00C51D43">
        <w:rPr>
          <w:lang w:val="ru-RU"/>
        </w:rPr>
        <w:t>У коло</w:t>
      </w:r>
      <w:r w:rsidRPr="00D01EE2">
        <w:rPr>
          <w:lang w:val="ru-RU"/>
        </w:rPr>
        <w:t>ну 4</w:t>
      </w:r>
      <w:r w:rsidRPr="00C51D43">
        <w:rPr>
          <w:lang w:val="ru-RU"/>
        </w:rPr>
        <w:t xml:space="preserve"> </w:t>
      </w:r>
      <w:r w:rsidRPr="00D01EE2">
        <w:rPr>
          <w:lang w:val="ru-RU"/>
        </w:rPr>
        <w:t xml:space="preserve">(Јединствена </w:t>
      </w:r>
      <w:r w:rsidRPr="00C51D43">
        <w:rPr>
          <w:lang w:val="sr-Cyrl-CS"/>
        </w:rPr>
        <w:t>јединичн</w:t>
      </w:r>
      <w:r w:rsidRPr="00C51D43">
        <w:rPr>
          <w:lang w:val="ru-RU"/>
        </w:rPr>
        <w:t>а цена без ПДВ</w:t>
      </w:r>
      <w:r w:rsidRPr="00D01EE2">
        <w:rPr>
          <w:lang w:val="ru-RU"/>
        </w:rPr>
        <w:t>-а)</w:t>
      </w:r>
      <w:r w:rsidRPr="00C51D43">
        <w:rPr>
          <w:lang w:val="ru-RU"/>
        </w:rPr>
        <w:t xml:space="preserve"> нису урачунати трошкови приступа дистрибутивном систему електричне енергије</w:t>
      </w:r>
      <w:r w:rsidRPr="00D01EE2">
        <w:rPr>
          <w:lang w:val="ru-RU"/>
        </w:rPr>
        <w:t xml:space="preserve">, акциза за утрошену електричну енергију, порез на додату вредност и </w:t>
      </w:r>
      <w:r w:rsidRPr="00C51D43">
        <w:rPr>
          <w:lang w:val="ru-RU"/>
        </w:rPr>
        <w:t>трошкови накнаде за подстицај повлашћених произвођача електричне енергије</w:t>
      </w:r>
      <w:r w:rsidRPr="00C51D43">
        <w:rPr>
          <w:i/>
          <w:lang w:val="sr-Cyrl-CS"/>
        </w:rPr>
        <w:t>.</w:t>
      </w:r>
    </w:p>
    <w:p w:rsidR="006A74B8" w:rsidRPr="00D01EE2" w:rsidRDefault="006A74B8" w:rsidP="006A74B8">
      <w:pPr>
        <w:rPr>
          <w:lang w:val="ru-RU"/>
        </w:rPr>
      </w:pPr>
    </w:p>
    <w:p w:rsidR="006A74B8" w:rsidRPr="00C51D43" w:rsidRDefault="006A74B8" w:rsidP="006A74B8">
      <w:pPr>
        <w:jc w:val="both"/>
        <w:rPr>
          <w:rFonts w:eastAsia="TimesNewRomanPSMT"/>
          <w:lang w:val="sr-Cyrl-CS"/>
        </w:rPr>
      </w:pPr>
      <w:r w:rsidRPr="00C51D43">
        <w:t>Начин испоруке електричне енергије</w:t>
      </w:r>
    </w:p>
    <w:p w:rsidR="006A74B8" w:rsidRPr="00C51D43" w:rsidRDefault="006A74B8" w:rsidP="006A74B8">
      <w:pPr>
        <w:numPr>
          <w:ilvl w:val="0"/>
          <w:numId w:val="36"/>
        </w:numPr>
        <w:jc w:val="both"/>
        <w:rPr>
          <w:lang w:val="ru-RU"/>
        </w:rPr>
      </w:pPr>
      <w:r w:rsidRPr="00C51D43">
        <w:rPr>
          <w:lang w:val="ru-RU"/>
        </w:rPr>
        <w:t>Врста продаје: стална, гарантована и одређена на основу остварене потрошње Наручиоца, на местима примопредаје током периода снабдевања.</w:t>
      </w:r>
    </w:p>
    <w:p w:rsidR="006A74B8" w:rsidRPr="00C51D43" w:rsidRDefault="006A74B8" w:rsidP="006A74B8">
      <w:pPr>
        <w:numPr>
          <w:ilvl w:val="0"/>
          <w:numId w:val="36"/>
        </w:numPr>
        <w:jc w:val="both"/>
        <w:rPr>
          <w:lang w:val="ru-RU"/>
        </w:rPr>
      </w:pPr>
      <w:r w:rsidRPr="00C51D43">
        <w:rPr>
          <w:lang w:val="ru-RU"/>
        </w:rPr>
        <w:t>Количина електричне енергије одређиваће се на основу остварене потрошње Наручиоца на местима примопредаје током периода снабдевања.</w:t>
      </w:r>
    </w:p>
    <w:p w:rsidR="006A74B8" w:rsidRPr="00C51D43" w:rsidRDefault="006A74B8" w:rsidP="006A74B8">
      <w:pPr>
        <w:numPr>
          <w:ilvl w:val="0"/>
          <w:numId w:val="36"/>
        </w:numPr>
        <w:jc w:val="both"/>
        <w:rPr>
          <w:lang w:val="ru-RU"/>
        </w:rPr>
      </w:pPr>
      <w:r w:rsidRPr="00C51D43">
        <w:rPr>
          <w:lang w:val="ru-RU"/>
        </w:rPr>
        <w:t xml:space="preserve">Оквирни обим динамике испоруке: према </w:t>
      </w:r>
      <w:r w:rsidRPr="00D01EE2">
        <w:rPr>
          <w:lang w:val="ru-RU"/>
        </w:rPr>
        <w:t>планираној потрошњи за 201</w:t>
      </w:r>
      <w:r w:rsidR="000A0739">
        <w:rPr>
          <w:lang w:val="ru-RU"/>
        </w:rPr>
        <w:t>9</w:t>
      </w:r>
      <w:r w:rsidRPr="00D01EE2">
        <w:rPr>
          <w:lang w:val="ru-RU"/>
        </w:rPr>
        <w:t>. годину (</w:t>
      </w:r>
      <w:r w:rsidRPr="00C51D43">
        <w:rPr>
          <w:lang w:val="ru-RU"/>
        </w:rPr>
        <w:t>на основу утрошка електричне енергије за период јануар 201</w:t>
      </w:r>
      <w:r w:rsidR="000A0739">
        <w:rPr>
          <w:lang w:val="ru-RU"/>
        </w:rPr>
        <w:t>8</w:t>
      </w:r>
      <w:r w:rsidRPr="00C51D43">
        <w:rPr>
          <w:lang w:val="ru-RU"/>
        </w:rPr>
        <w:t>. – децембар 201</w:t>
      </w:r>
      <w:r w:rsidR="000A0739">
        <w:rPr>
          <w:lang w:val="ru-RU"/>
        </w:rPr>
        <w:t>8</w:t>
      </w:r>
      <w:r w:rsidRPr="00C51D43">
        <w:rPr>
          <w:lang w:val="ru-RU"/>
        </w:rPr>
        <w:t xml:space="preserve">. </w:t>
      </w:r>
      <w:r w:rsidRPr="00D01EE2">
        <w:rPr>
          <w:lang w:val="ru-RU"/>
        </w:rPr>
        <w:t>г</w:t>
      </w:r>
      <w:r w:rsidRPr="00C51D43">
        <w:rPr>
          <w:lang w:val="ru-RU"/>
        </w:rPr>
        <w:t>одине</w:t>
      </w:r>
      <w:r w:rsidRPr="00D01EE2">
        <w:rPr>
          <w:lang w:val="ru-RU"/>
        </w:rPr>
        <w:t>)</w:t>
      </w:r>
      <w:r w:rsidRPr="00C51D43">
        <w:rPr>
          <w:lang w:val="ru-RU"/>
        </w:rPr>
        <w:t xml:space="preserve"> из </w:t>
      </w:r>
      <w:r w:rsidRPr="00D01EE2">
        <w:rPr>
          <w:lang w:val="ru-RU"/>
        </w:rPr>
        <w:t>т</w:t>
      </w:r>
      <w:r w:rsidRPr="00C51D43">
        <w:rPr>
          <w:lang w:val="ru-RU"/>
        </w:rPr>
        <w:t>абела које су саставни део конкурсне документације</w:t>
      </w:r>
      <w:r w:rsidRPr="00D01EE2">
        <w:rPr>
          <w:lang w:val="ru-RU"/>
        </w:rPr>
        <w:t>.</w:t>
      </w:r>
    </w:p>
    <w:p w:rsidR="006A74B8" w:rsidRPr="00D01EE2" w:rsidRDefault="006A74B8" w:rsidP="006A74B8">
      <w:pPr>
        <w:numPr>
          <w:ilvl w:val="0"/>
          <w:numId w:val="36"/>
        </w:numPr>
        <w:jc w:val="both"/>
        <w:rPr>
          <w:lang w:val="ru-RU"/>
        </w:rPr>
      </w:pPr>
      <w:r w:rsidRPr="00C51D43">
        <w:rPr>
          <w:lang w:val="ru-RU"/>
        </w:rPr>
        <w:t xml:space="preserve">Период испоруке: </w:t>
      </w:r>
      <w:r w:rsidRPr="00D01EE2">
        <w:rPr>
          <w:lang w:val="ru-RU"/>
        </w:rPr>
        <w:t>1</w:t>
      </w:r>
      <w:r w:rsidRPr="00C51D43">
        <w:rPr>
          <w:lang w:val="sr-Cyrl-CS"/>
        </w:rPr>
        <w:t>2</w:t>
      </w:r>
      <w:r w:rsidRPr="00D01EE2">
        <w:rPr>
          <w:lang w:val="ru-RU"/>
        </w:rPr>
        <w:t xml:space="preserve"> месеци </w:t>
      </w:r>
      <w:r w:rsidRPr="00C51D43">
        <w:rPr>
          <w:lang w:val="ru-RU"/>
        </w:rPr>
        <w:t>од дана закључења Уговора</w:t>
      </w:r>
      <w:r w:rsidRPr="00D01EE2">
        <w:rPr>
          <w:lang w:val="ru-RU"/>
        </w:rPr>
        <w:t xml:space="preserve">. </w:t>
      </w:r>
      <w:r w:rsidRPr="00C51D43">
        <w:rPr>
          <w:lang w:val="ru-RU"/>
        </w:rPr>
        <w:t xml:space="preserve"> </w:t>
      </w:r>
    </w:p>
    <w:p w:rsidR="006A74B8" w:rsidRPr="00D01EE2" w:rsidRDefault="006A74B8" w:rsidP="006A74B8">
      <w:pPr>
        <w:jc w:val="both"/>
        <w:rPr>
          <w:lang w:val="ru-RU"/>
        </w:rPr>
      </w:pPr>
    </w:p>
    <w:p w:rsidR="006A74B8" w:rsidRPr="00D01EE2" w:rsidRDefault="006A74B8" w:rsidP="006A74B8">
      <w:pPr>
        <w:widowControl w:val="0"/>
        <w:autoSpaceDE w:val="0"/>
        <w:autoSpaceDN w:val="0"/>
        <w:adjustRightInd w:val="0"/>
        <w:rPr>
          <w:lang w:val="ru-RU"/>
        </w:rPr>
      </w:pPr>
      <w:r w:rsidRPr="00C51D43">
        <w:rPr>
          <w:lang w:val="ru-RU"/>
        </w:rPr>
        <w:t xml:space="preserve">Прилог обрасца понуде:  Образац структуре цена </w:t>
      </w:r>
      <w:r w:rsidRPr="00D01EE2">
        <w:rPr>
          <w:iCs/>
          <w:lang w:val="ru-RU"/>
        </w:rPr>
        <w:t>.</w:t>
      </w:r>
    </w:p>
    <w:p w:rsidR="00C81949" w:rsidRPr="007A51EF" w:rsidRDefault="00C81949" w:rsidP="00150B82">
      <w:pPr>
        <w:rPr>
          <w:lang w:val="sr-Cyrl-CS"/>
        </w:rPr>
      </w:pPr>
    </w:p>
    <w:p w:rsidR="00150B82" w:rsidRPr="007A51EF" w:rsidRDefault="00150B82" w:rsidP="00150B82">
      <w:pPr>
        <w:rPr>
          <w:lang w:val="sr-Cyrl-CS"/>
        </w:rPr>
      </w:pPr>
    </w:p>
    <w:p w:rsidR="00150B82" w:rsidRPr="007A51EF" w:rsidRDefault="00150B82" w:rsidP="00150B82">
      <w:pPr>
        <w:ind w:left="4320"/>
        <w:rPr>
          <w:b/>
          <w:sz w:val="22"/>
          <w:szCs w:val="22"/>
          <w:lang w:val="it-IT"/>
        </w:rPr>
      </w:pPr>
      <w:r w:rsidRPr="007A51EF">
        <w:rPr>
          <w:sz w:val="22"/>
          <w:szCs w:val="22"/>
          <w:lang w:val="it-IT"/>
        </w:rPr>
        <w:t>М.П.</w:t>
      </w:r>
      <w:r w:rsidRPr="007A51EF">
        <w:rPr>
          <w:b/>
          <w:sz w:val="22"/>
          <w:szCs w:val="22"/>
          <w:lang w:val="it-IT"/>
        </w:rPr>
        <w:t xml:space="preserve">                     </w:t>
      </w:r>
      <w:r w:rsidR="00C81949" w:rsidRPr="007A51EF">
        <w:rPr>
          <w:b/>
          <w:sz w:val="22"/>
          <w:szCs w:val="22"/>
        </w:rPr>
        <w:t xml:space="preserve">                </w:t>
      </w:r>
      <w:r w:rsidR="00C81949" w:rsidRPr="007A51EF">
        <w:rPr>
          <w:b/>
          <w:color w:val="000000"/>
          <w:sz w:val="22"/>
          <w:szCs w:val="22"/>
          <w:lang w:val="sr-Latn-CS"/>
        </w:rPr>
        <w:t>О</w:t>
      </w:r>
      <w:r w:rsidR="00C81949" w:rsidRPr="007A51EF">
        <w:rPr>
          <w:b/>
          <w:color w:val="000000"/>
          <w:sz w:val="22"/>
          <w:szCs w:val="22"/>
        </w:rPr>
        <w:t>влашћено</w:t>
      </w:r>
      <w:r w:rsidR="00C81949" w:rsidRPr="007A51EF">
        <w:rPr>
          <w:b/>
          <w:color w:val="000000"/>
          <w:sz w:val="22"/>
          <w:szCs w:val="22"/>
          <w:lang w:val="sr-Latn-CS"/>
        </w:rPr>
        <w:t xml:space="preserve"> лице:</w:t>
      </w:r>
      <w:r w:rsidRPr="007A51EF">
        <w:rPr>
          <w:b/>
          <w:sz w:val="22"/>
          <w:szCs w:val="22"/>
          <w:lang w:val="it-IT"/>
        </w:rPr>
        <w:t xml:space="preserve">                                          </w:t>
      </w:r>
    </w:p>
    <w:p w:rsidR="00D437AE" w:rsidRPr="007A51EF" w:rsidRDefault="00D437AE" w:rsidP="00150B82">
      <w:pPr>
        <w:tabs>
          <w:tab w:val="left" w:pos="4455"/>
        </w:tabs>
        <w:rPr>
          <w:b/>
          <w:lang w:val="sr-Cyrl-CS"/>
        </w:rPr>
      </w:pPr>
    </w:p>
    <w:p w:rsidR="003A460B" w:rsidRPr="007A51EF" w:rsidRDefault="003A460B" w:rsidP="00150B82">
      <w:pPr>
        <w:tabs>
          <w:tab w:val="left" w:pos="4455"/>
        </w:tabs>
        <w:jc w:val="both"/>
        <w:rPr>
          <w:b/>
          <w:sz w:val="22"/>
          <w:szCs w:val="22"/>
          <w:lang w:val="sr-Cyrl-CS"/>
        </w:rPr>
      </w:pPr>
    </w:p>
    <w:p w:rsidR="003A460B" w:rsidRPr="007A51EF" w:rsidRDefault="003A460B" w:rsidP="00150B82">
      <w:pPr>
        <w:tabs>
          <w:tab w:val="left" w:pos="4455"/>
        </w:tabs>
        <w:jc w:val="both"/>
        <w:rPr>
          <w:b/>
          <w:sz w:val="22"/>
          <w:szCs w:val="22"/>
          <w:lang w:val="sr-Cyrl-CS"/>
        </w:rPr>
      </w:pPr>
    </w:p>
    <w:p w:rsidR="00150B82" w:rsidRPr="007A51EF" w:rsidRDefault="00150B82" w:rsidP="00150B82">
      <w:pPr>
        <w:tabs>
          <w:tab w:val="left" w:pos="4455"/>
        </w:tabs>
        <w:jc w:val="both"/>
        <w:rPr>
          <w:b/>
          <w:sz w:val="22"/>
          <w:szCs w:val="22"/>
          <w:lang w:val="sr-Cyrl-CS"/>
        </w:rPr>
      </w:pPr>
      <w:r w:rsidRPr="007A51EF">
        <w:rPr>
          <w:b/>
          <w:sz w:val="22"/>
          <w:szCs w:val="22"/>
          <w:lang w:val="sr-Cyrl-CS"/>
        </w:rPr>
        <w:t>Напомена:</w:t>
      </w:r>
    </w:p>
    <w:p w:rsidR="00066998" w:rsidRPr="007A51EF" w:rsidRDefault="00150B82" w:rsidP="00DF029E">
      <w:pPr>
        <w:tabs>
          <w:tab w:val="left" w:pos="4455"/>
        </w:tabs>
        <w:jc w:val="both"/>
        <w:rPr>
          <w:sz w:val="22"/>
          <w:szCs w:val="22"/>
          <w:lang w:val="sr-Cyrl-CS"/>
        </w:rPr>
      </w:pPr>
      <w:r w:rsidRPr="007A51EF">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A460B" w:rsidRPr="007A51EF" w:rsidRDefault="003A460B" w:rsidP="00DF029E">
      <w:pPr>
        <w:tabs>
          <w:tab w:val="left" w:pos="4455"/>
        </w:tabs>
        <w:jc w:val="both"/>
        <w:rPr>
          <w:sz w:val="22"/>
          <w:szCs w:val="22"/>
          <w:lang w:val="sr-Cyrl-CS"/>
        </w:rPr>
      </w:pPr>
    </w:p>
    <w:p w:rsidR="00521318" w:rsidRPr="007A51EF" w:rsidRDefault="00521318" w:rsidP="00521318">
      <w:pPr>
        <w:jc w:val="right"/>
        <w:rPr>
          <w:sz w:val="22"/>
          <w:szCs w:val="22"/>
          <w:lang w:val="sr-Cyrl-CS"/>
        </w:rPr>
      </w:pPr>
      <w:r w:rsidRPr="007A51EF">
        <w:rPr>
          <w:b/>
          <w:sz w:val="20"/>
          <w:szCs w:val="20"/>
        </w:rPr>
        <w:t>O</w:t>
      </w:r>
      <w:r w:rsidRPr="007A51EF">
        <w:rPr>
          <w:b/>
          <w:sz w:val="20"/>
          <w:szCs w:val="20"/>
          <w:lang w:val="sr-Cyrl-CS"/>
        </w:rPr>
        <w:t>БРАЗАЦ 3</w:t>
      </w:r>
    </w:p>
    <w:p w:rsidR="00521318" w:rsidRPr="007A51EF" w:rsidRDefault="00521318" w:rsidP="00521318">
      <w:pPr>
        <w:jc w:val="center"/>
        <w:rPr>
          <w:b/>
        </w:rPr>
      </w:pPr>
    </w:p>
    <w:p w:rsidR="00521318" w:rsidRPr="007A51EF" w:rsidRDefault="00521318" w:rsidP="00521318">
      <w:pPr>
        <w:jc w:val="center"/>
        <w:rPr>
          <w:b/>
          <w:lang w:val="ru-RU"/>
        </w:rPr>
      </w:pPr>
      <w:r w:rsidRPr="007A51EF">
        <w:rPr>
          <w:b/>
          <w:lang w:val="ru-RU"/>
        </w:rPr>
        <w:lastRenderedPageBreak/>
        <w:t>МОДЕЛ УГОВОРА</w:t>
      </w:r>
    </w:p>
    <w:p w:rsidR="00521318" w:rsidRPr="007A51EF" w:rsidRDefault="00521318" w:rsidP="00521318">
      <w:pPr>
        <w:jc w:val="center"/>
        <w:rPr>
          <w:b/>
          <w:sz w:val="22"/>
          <w:szCs w:val="22"/>
          <w:lang w:val="ru-RU"/>
        </w:rPr>
      </w:pPr>
    </w:p>
    <w:p w:rsidR="00521318" w:rsidRPr="007A51EF" w:rsidRDefault="00521318" w:rsidP="00521318">
      <w:pPr>
        <w:jc w:val="center"/>
        <w:rPr>
          <w:b/>
          <w:bCs/>
          <w:iCs/>
          <w:sz w:val="22"/>
          <w:szCs w:val="22"/>
        </w:rPr>
      </w:pPr>
      <w:r w:rsidRPr="007A51EF">
        <w:rPr>
          <w:b/>
          <w:bCs/>
          <w:iCs/>
          <w:sz w:val="22"/>
          <w:szCs w:val="22"/>
          <w:lang w:val="ru-RU"/>
        </w:rPr>
        <w:t xml:space="preserve">УГОВОР О </w:t>
      </w:r>
      <w:r w:rsidRPr="007A51EF">
        <w:rPr>
          <w:b/>
          <w:bCs/>
          <w:iCs/>
          <w:sz w:val="22"/>
          <w:szCs w:val="22"/>
        </w:rPr>
        <w:t xml:space="preserve">ЈАВНОЈ </w:t>
      </w:r>
      <w:r w:rsidRPr="007A51EF">
        <w:rPr>
          <w:b/>
          <w:bCs/>
          <w:iCs/>
          <w:sz w:val="22"/>
          <w:szCs w:val="22"/>
          <w:lang w:val="ru-RU"/>
        </w:rPr>
        <w:t>НАБАВЦИ ДОБАРА</w:t>
      </w:r>
      <w:r w:rsidRPr="007A51EF">
        <w:rPr>
          <w:b/>
          <w:bCs/>
          <w:iCs/>
          <w:sz w:val="22"/>
          <w:szCs w:val="22"/>
        </w:rPr>
        <w:t xml:space="preserve"> Електричне енергије</w:t>
      </w:r>
    </w:p>
    <w:p w:rsidR="00521318" w:rsidRPr="007A51EF" w:rsidRDefault="00521318" w:rsidP="00521318">
      <w:pPr>
        <w:jc w:val="center"/>
        <w:rPr>
          <w:b/>
          <w:bCs/>
          <w:iCs/>
          <w:sz w:val="22"/>
          <w:szCs w:val="22"/>
        </w:rPr>
      </w:pPr>
    </w:p>
    <w:p w:rsidR="00521318" w:rsidRPr="007A51EF" w:rsidRDefault="00521318" w:rsidP="00521318">
      <w:pPr>
        <w:widowControl w:val="0"/>
        <w:autoSpaceDE w:val="0"/>
        <w:autoSpaceDN w:val="0"/>
        <w:adjustRightInd w:val="0"/>
        <w:spacing w:line="129" w:lineRule="exact"/>
        <w:rPr>
          <w:lang w:val="ru-RU"/>
        </w:rPr>
      </w:pPr>
    </w:p>
    <w:p w:rsidR="00521318" w:rsidRPr="007A51EF" w:rsidRDefault="00521318" w:rsidP="00521318">
      <w:pPr>
        <w:widowControl w:val="0"/>
        <w:autoSpaceDE w:val="0"/>
        <w:autoSpaceDN w:val="0"/>
        <w:adjustRightInd w:val="0"/>
        <w:spacing w:line="129" w:lineRule="exact"/>
        <w:rPr>
          <w:lang w:val="ru-RU"/>
        </w:rPr>
      </w:pPr>
    </w:p>
    <w:p w:rsidR="00521318" w:rsidRPr="007A51EF" w:rsidRDefault="00521318" w:rsidP="00521318">
      <w:pPr>
        <w:widowControl w:val="0"/>
        <w:autoSpaceDE w:val="0"/>
        <w:autoSpaceDN w:val="0"/>
        <w:adjustRightInd w:val="0"/>
        <w:rPr>
          <w:lang w:val="ru-RU"/>
        </w:rPr>
      </w:pPr>
      <w:r w:rsidRPr="007A51EF">
        <w:rPr>
          <w:b/>
          <w:bCs/>
          <w:sz w:val="22"/>
          <w:szCs w:val="22"/>
          <w:lang w:val="ru-RU"/>
        </w:rPr>
        <w:t>Закључен између</w:t>
      </w:r>
      <w:r w:rsidRPr="007A51EF">
        <w:rPr>
          <w:b/>
          <w:bCs/>
          <w:sz w:val="22"/>
          <w:szCs w:val="22"/>
          <w:lang w:val="sr-Cyrl-CS"/>
        </w:rPr>
        <w:t xml:space="preserve"> уговорних страна</w:t>
      </w:r>
      <w:r w:rsidRPr="007A51EF">
        <w:rPr>
          <w:b/>
          <w:bCs/>
          <w:sz w:val="22"/>
          <w:szCs w:val="22"/>
          <w:lang w:val="ru-RU"/>
        </w:rPr>
        <w:t>:</w:t>
      </w:r>
    </w:p>
    <w:p w:rsidR="00521318" w:rsidRPr="007A51EF" w:rsidRDefault="00521318" w:rsidP="00521318">
      <w:pPr>
        <w:widowControl w:val="0"/>
        <w:autoSpaceDE w:val="0"/>
        <w:autoSpaceDN w:val="0"/>
        <w:adjustRightInd w:val="0"/>
        <w:rPr>
          <w:lang w:val="ru-RU"/>
        </w:rPr>
      </w:pPr>
    </w:p>
    <w:p w:rsidR="00521318" w:rsidRPr="007A51EF" w:rsidRDefault="00521318" w:rsidP="00521318">
      <w:pPr>
        <w:widowControl w:val="0"/>
        <w:autoSpaceDE w:val="0"/>
        <w:autoSpaceDN w:val="0"/>
        <w:adjustRightInd w:val="0"/>
        <w:spacing w:line="35" w:lineRule="exact"/>
        <w:rPr>
          <w:sz w:val="22"/>
          <w:szCs w:val="22"/>
          <w:lang w:val="ru-RU"/>
        </w:rPr>
      </w:pPr>
    </w:p>
    <w:p w:rsidR="00A749F0" w:rsidRPr="007A51EF" w:rsidRDefault="00521318" w:rsidP="00A749F0">
      <w:pPr>
        <w:tabs>
          <w:tab w:val="left" w:pos="4455"/>
        </w:tabs>
        <w:jc w:val="both"/>
        <w:rPr>
          <w:sz w:val="22"/>
          <w:szCs w:val="22"/>
          <w:lang w:val="sr-Cyrl-CS"/>
        </w:rPr>
      </w:pPr>
      <w:r w:rsidRPr="007A51EF">
        <w:rPr>
          <w:sz w:val="22"/>
          <w:szCs w:val="22"/>
        </w:rPr>
        <w:t xml:space="preserve">1. </w:t>
      </w:r>
      <w:r w:rsidR="00A749F0" w:rsidRPr="007A51EF">
        <w:rPr>
          <w:sz w:val="22"/>
          <w:szCs w:val="22"/>
        </w:rPr>
        <w:t>Хемијско-прехрамбена технолошка школа,</w:t>
      </w:r>
    </w:p>
    <w:p w:rsidR="00A749F0" w:rsidRPr="007A51EF" w:rsidRDefault="00A749F0" w:rsidP="00A749F0">
      <w:pPr>
        <w:tabs>
          <w:tab w:val="left" w:pos="4455"/>
        </w:tabs>
        <w:jc w:val="both"/>
        <w:rPr>
          <w:sz w:val="22"/>
          <w:szCs w:val="22"/>
        </w:rPr>
      </w:pPr>
      <w:r w:rsidRPr="007A51EF">
        <w:rPr>
          <w:sz w:val="22"/>
          <w:szCs w:val="22"/>
          <w:lang w:val="sr-Cyrl-CS"/>
        </w:rPr>
        <w:t xml:space="preserve">са седиштем у Београду, улица </w:t>
      </w:r>
      <w:r w:rsidRPr="007A51EF">
        <w:rPr>
          <w:sz w:val="22"/>
          <w:szCs w:val="22"/>
        </w:rPr>
        <w:t>Љешка</w:t>
      </w:r>
      <w:r w:rsidRPr="007A51EF">
        <w:rPr>
          <w:sz w:val="22"/>
          <w:szCs w:val="22"/>
          <w:lang w:val="sr-Cyrl-CS"/>
        </w:rPr>
        <w:t xml:space="preserve"> бр.</w:t>
      </w:r>
      <w:r w:rsidRPr="007A51EF">
        <w:rPr>
          <w:sz w:val="22"/>
          <w:szCs w:val="22"/>
          <w:lang w:val="sr-Latn-CS"/>
        </w:rPr>
        <w:t xml:space="preserve"> </w:t>
      </w:r>
      <w:r w:rsidRPr="007A51EF">
        <w:rPr>
          <w:sz w:val="22"/>
          <w:szCs w:val="22"/>
        </w:rPr>
        <w:t>82</w:t>
      </w:r>
      <w:r w:rsidRPr="007A51EF">
        <w:rPr>
          <w:sz w:val="22"/>
          <w:szCs w:val="22"/>
          <w:lang w:val="sr-Cyrl-CS"/>
        </w:rPr>
        <w:t>, 11030 Београд,</w:t>
      </w:r>
    </w:p>
    <w:p w:rsidR="00A749F0" w:rsidRPr="007A51EF" w:rsidRDefault="00A749F0" w:rsidP="00A749F0">
      <w:pPr>
        <w:tabs>
          <w:tab w:val="left" w:pos="4455"/>
        </w:tabs>
        <w:jc w:val="both"/>
        <w:rPr>
          <w:sz w:val="22"/>
          <w:szCs w:val="22"/>
          <w:lang w:val="sr-Latn-CS"/>
        </w:rPr>
      </w:pPr>
      <w:r w:rsidRPr="007A51EF">
        <w:rPr>
          <w:sz w:val="22"/>
          <w:szCs w:val="22"/>
          <w:lang w:val="sr-Cyrl-CS"/>
        </w:rPr>
        <w:t>ПИБ:</w:t>
      </w:r>
      <w:r w:rsidRPr="007A51EF">
        <w:rPr>
          <w:sz w:val="22"/>
          <w:szCs w:val="22"/>
          <w:lang w:val="sr-Latn-CS"/>
        </w:rPr>
        <w:t>101</w:t>
      </w:r>
      <w:r w:rsidRPr="007A51EF">
        <w:rPr>
          <w:sz w:val="22"/>
          <w:szCs w:val="22"/>
        </w:rPr>
        <w:t>0</w:t>
      </w:r>
      <w:r w:rsidRPr="007A51EF">
        <w:rPr>
          <w:sz w:val="22"/>
          <w:szCs w:val="22"/>
          <w:lang w:val="sr-Latn-CS"/>
        </w:rPr>
        <w:t>1</w:t>
      </w:r>
      <w:r w:rsidRPr="007A51EF">
        <w:rPr>
          <w:sz w:val="22"/>
          <w:szCs w:val="22"/>
        </w:rPr>
        <w:t>12781</w:t>
      </w:r>
      <w:r w:rsidRPr="007A51EF">
        <w:rPr>
          <w:sz w:val="22"/>
          <w:szCs w:val="22"/>
          <w:lang w:val="sr-Cyrl-CS"/>
        </w:rPr>
        <w:t>, Матични број:</w:t>
      </w:r>
      <w:r w:rsidRPr="007A51EF">
        <w:rPr>
          <w:sz w:val="22"/>
          <w:szCs w:val="22"/>
          <w:lang w:val="sr-Latn-CS"/>
        </w:rPr>
        <w:t>070</w:t>
      </w:r>
      <w:r w:rsidRPr="007A51EF">
        <w:rPr>
          <w:sz w:val="22"/>
          <w:szCs w:val="22"/>
        </w:rPr>
        <w:t>09275</w:t>
      </w:r>
    </w:p>
    <w:p w:rsidR="00A749F0" w:rsidRPr="007A51EF" w:rsidRDefault="00A749F0" w:rsidP="00A749F0">
      <w:pPr>
        <w:tabs>
          <w:tab w:val="left" w:pos="4455"/>
        </w:tabs>
        <w:jc w:val="both"/>
        <w:rPr>
          <w:sz w:val="22"/>
          <w:szCs w:val="22"/>
          <w:lang w:val="sr-Cyrl-CS"/>
        </w:rPr>
      </w:pPr>
      <w:r w:rsidRPr="007A51EF">
        <w:rPr>
          <w:sz w:val="22"/>
          <w:szCs w:val="22"/>
          <w:lang w:val="sr-Cyrl-CS"/>
        </w:rPr>
        <w:t>кога заступа  директор Наташа Парезановић</w:t>
      </w:r>
      <w:r w:rsidRPr="007A51EF">
        <w:rPr>
          <w:sz w:val="22"/>
          <w:szCs w:val="22"/>
        </w:rPr>
        <w:t>,</w:t>
      </w:r>
      <w:r w:rsidRPr="007A51EF">
        <w:rPr>
          <w:sz w:val="22"/>
          <w:szCs w:val="22"/>
          <w:lang w:val="sr-Cyrl-CS"/>
        </w:rPr>
        <w:t xml:space="preserve">     </w:t>
      </w:r>
    </w:p>
    <w:p w:rsidR="00521318" w:rsidRPr="007A51EF" w:rsidRDefault="00A749F0" w:rsidP="00A749F0">
      <w:pPr>
        <w:tabs>
          <w:tab w:val="left" w:pos="4455"/>
        </w:tabs>
        <w:jc w:val="both"/>
        <w:rPr>
          <w:bCs/>
          <w:sz w:val="22"/>
          <w:szCs w:val="22"/>
          <w:lang w:val="ru-RU"/>
        </w:rPr>
      </w:pPr>
      <w:r w:rsidRPr="007A51EF">
        <w:rPr>
          <w:sz w:val="22"/>
          <w:szCs w:val="22"/>
          <w:lang w:val="sr-Cyrl-CS"/>
        </w:rPr>
        <w:t>(у даљем тексту: Наручилац)</w:t>
      </w:r>
      <w:r w:rsidR="00521318" w:rsidRPr="007A51EF">
        <w:rPr>
          <w:sz w:val="22"/>
          <w:szCs w:val="22"/>
          <w:lang w:val="ru-RU"/>
        </w:rPr>
        <w:t xml:space="preserve"> </w:t>
      </w:r>
    </w:p>
    <w:p w:rsidR="00521318" w:rsidRPr="007A51EF" w:rsidRDefault="00521318" w:rsidP="00521318">
      <w:pPr>
        <w:rPr>
          <w:bCs/>
          <w:sz w:val="22"/>
          <w:szCs w:val="22"/>
          <w:lang w:val="ru-RU"/>
        </w:rPr>
      </w:pPr>
    </w:p>
    <w:p w:rsidR="00521318" w:rsidRPr="007A51EF" w:rsidRDefault="00521318" w:rsidP="00521318">
      <w:pPr>
        <w:rPr>
          <w:bCs/>
          <w:sz w:val="22"/>
          <w:szCs w:val="22"/>
        </w:rPr>
      </w:pPr>
      <w:r w:rsidRPr="007A51EF">
        <w:rPr>
          <w:bCs/>
          <w:sz w:val="22"/>
          <w:szCs w:val="22"/>
        </w:rPr>
        <w:t>2.</w:t>
      </w:r>
      <w:r w:rsidRPr="007A51EF">
        <w:rPr>
          <w:bCs/>
          <w:sz w:val="22"/>
          <w:szCs w:val="22"/>
          <w:lang w:val="ru-RU"/>
        </w:rPr>
        <w:t>_</w:t>
      </w:r>
      <w:r w:rsidRPr="007A51EF">
        <w:rPr>
          <w:sz w:val="22"/>
          <w:szCs w:val="22"/>
          <w:lang w:val="ru-RU"/>
        </w:rPr>
        <w:t>____________________________,</w:t>
      </w:r>
      <w:r w:rsidRPr="007A51EF">
        <w:rPr>
          <w:bCs/>
          <w:sz w:val="22"/>
          <w:szCs w:val="22"/>
          <w:lang w:val="ru-RU"/>
        </w:rPr>
        <w:t xml:space="preserve"> </w:t>
      </w:r>
    </w:p>
    <w:p w:rsidR="00521318" w:rsidRPr="007A51EF" w:rsidRDefault="00521318" w:rsidP="00521318">
      <w:pPr>
        <w:rPr>
          <w:sz w:val="22"/>
          <w:szCs w:val="22"/>
          <w:lang w:val="ru-RU"/>
        </w:rPr>
      </w:pPr>
      <w:r w:rsidRPr="007A51EF">
        <w:rPr>
          <w:sz w:val="22"/>
          <w:szCs w:val="22"/>
          <w:lang w:val="ru-RU"/>
        </w:rPr>
        <w:t>из</w:t>
      </w:r>
      <w:r w:rsidRPr="007A51EF">
        <w:rPr>
          <w:bCs/>
          <w:sz w:val="22"/>
          <w:szCs w:val="22"/>
          <w:lang w:val="ru-RU"/>
        </w:rPr>
        <w:t xml:space="preserve"> </w:t>
      </w:r>
      <w:r w:rsidRPr="007A51EF">
        <w:rPr>
          <w:sz w:val="22"/>
          <w:szCs w:val="22"/>
          <w:lang w:val="ru-RU"/>
        </w:rPr>
        <w:t>____________________,</w:t>
      </w:r>
      <w:r w:rsidRPr="007A51EF">
        <w:rPr>
          <w:sz w:val="22"/>
          <w:szCs w:val="22"/>
        </w:rPr>
        <w:t>ул.</w:t>
      </w:r>
      <w:r w:rsidRPr="007A51EF">
        <w:rPr>
          <w:sz w:val="22"/>
          <w:szCs w:val="22"/>
          <w:lang w:val="ru-RU"/>
        </w:rPr>
        <w:t xml:space="preserve"> _______________________,</w:t>
      </w:r>
    </w:p>
    <w:p w:rsidR="00521318" w:rsidRPr="007A51EF" w:rsidRDefault="00521318" w:rsidP="00521318">
      <w:pPr>
        <w:rPr>
          <w:bCs/>
          <w:sz w:val="22"/>
          <w:szCs w:val="22"/>
          <w:lang w:val="ru-RU"/>
        </w:rPr>
      </w:pPr>
      <w:r w:rsidRPr="007A51EF">
        <w:rPr>
          <w:sz w:val="22"/>
          <w:szCs w:val="22"/>
          <w:lang w:val="ru-RU"/>
        </w:rPr>
        <w:t xml:space="preserve"> матични број _____________, ПИБ ________________, </w:t>
      </w:r>
    </w:p>
    <w:p w:rsidR="00521318" w:rsidRPr="007A51EF" w:rsidRDefault="00521318" w:rsidP="00521318">
      <w:pPr>
        <w:rPr>
          <w:sz w:val="22"/>
          <w:szCs w:val="22"/>
          <w:lang w:val="ru-RU"/>
        </w:rPr>
      </w:pPr>
      <w:r w:rsidRPr="007A51EF">
        <w:rPr>
          <w:sz w:val="22"/>
          <w:szCs w:val="22"/>
          <w:lang w:val="ru-RU"/>
        </w:rPr>
        <w:t xml:space="preserve">рачун бр. ____________________ код пословне банке _________________________, </w:t>
      </w:r>
    </w:p>
    <w:p w:rsidR="00521318" w:rsidRPr="007A51EF" w:rsidRDefault="00521318" w:rsidP="00521318">
      <w:pPr>
        <w:rPr>
          <w:sz w:val="22"/>
          <w:szCs w:val="22"/>
          <w:lang w:val="ru-RU"/>
        </w:rPr>
      </w:pPr>
      <w:r w:rsidRPr="007A51EF">
        <w:rPr>
          <w:sz w:val="22"/>
          <w:szCs w:val="22"/>
          <w:lang w:val="ru-RU"/>
        </w:rPr>
        <w:t xml:space="preserve">кога заступа_______________________________, </w:t>
      </w:r>
    </w:p>
    <w:p w:rsidR="00521318" w:rsidRPr="007A51EF" w:rsidRDefault="00521318" w:rsidP="00521318">
      <w:pPr>
        <w:rPr>
          <w:bCs/>
          <w:sz w:val="22"/>
          <w:szCs w:val="22"/>
          <w:lang w:val="ru-RU"/>
        </w:rPr>
      </w:pPr>
      <w:r w:rsidRPr="007A51EF">
        <w:rPr>
          <w:sz w:val="22"/>
          <w:szCs w:val="22"/>
          <w:lang w:val="ru-RU"/>
        </w:rPr>
        <w:t>у даљем тексту Испоручилац</w:t>
      </w:r>
      <w:r w:rsidRPr="007A51EF">
        <w:rPr>
          <w:sz w:val="22"/>
          <w:szCs w:val="22"/>
        </w:rPr>
        <w:t>.</w:t>
      </w:r>
      <w:r w:rsidRPr="007A51EF">
        <w:rPr>
          <w:sz w:val="22"/>
          <w:szCs w:val="22"/>
          <w:lang w:val="ru-RU"/>
        </w:rPr>
        <w:t xml:space="preserve"> </w:t>
      </w:r>
    </w:p>
    <w:p w:rsidR="00521318" w:rsidRPr="007A51EF" w:rsidRDefault="00521318" w:rsidP="00521318">
      <w:pPr>
        <w:widowControl w:val="0"/>
        <w:autoSpaceDE w:val="0"/>
        <w:autoSpaceDN w:val="0"/>
        <w:adjustRightInd w:val="0"/>
        <w:spacing w:line="200" w:lineRule="exact"/>
        <w:rPr>
          <w:lang w:val="ru-RU"/>
        </w:rPr>
      </w:pPr>
    </w:p>
    <w:p w:rsidR="00521318" w:rsidRPr="007A51EF" w:rsidRDefault="00521318" w:rsidP="00521318">
      <w:pPr>
        <w:rPr>
          <w:sz w:val="22"/>
          <w:szCs w:val="22"/>
        </w:rPr>
      </w:pPr>
    </w:p>
    <w:p w:rsidR="00521318" w:rsidRPr="007A51EF" w:rsidRDefault="00521318" w:rsidP="00521318">
      <w:pPr>
        <w:jc w:val="center"/>
        <w:rPr>
          <w:sz w:val="22"/>
          <w:szCs w:val="22"/>
          <w:lang w:val="ru-RU"/>
        </w:rPr>
      </w:pPr>
      <w:r w:rsidRPr="007A51EF">
        <w:rPr>
          <w:sz w:val="22"/>
          <w:szCs w:val="22"/>
          <w:lang w:val="ru-RU"/>
        </w:rPr>
        <w:t>Члан 1.</w:t>
      </w:r>
    </w:p>
    <w:p w:rsidR="00521318" w:rsidRPr="007A51EF" w:rsidRDefault="00521318" w:rsidP="00A749F0">
      <w:pPr>
        <w:tabs>
          <w:tab w:val="left" w:pos="4455"/>
        </w:tabs>
        <w:jc w:val="both"/>
        <w:rPr>
          <w:sz w:val="22"/>
          <w:szCs w:val="22"/>
          <w:lang w:val="ru-RU"/>
        </w:rPr>
      </w:pPr>
      <w:r w:rsidRPr="007A51EF">
        <w:rPr>
          <w:sz w:val="22"/>
          <w:szCs w:val="22"/>
          <w:lang w:val="ru-RU"/>
        </w:rPr>
        <w:t>Уговорне стране констатују да је Наручилац Одлуком о додели уговора бр. _______ од _____201</w:t>
      </w:r>
      <w:r w:rsidR="000A0739">
        <w:rPr>
          <w:sz w:val="22"/>
          <w:szCs w:val="22"/>
          <w:lang w:val="sr-Cyrl-RS"/>
        </w:rPr>
        <w:t>9</w:t>
      </w:r>
      <w:r w:rsidRPr="007A51EF">
        <w:rPr>
          <w:sz w:val="22"/>
          <w:szCs w:val="22"/>
          <w:lang w:val="ru-RU"/>
        </w:rPr>
        <w:t xml:space="preserve">. године, изабрао Испоручиоца као најповољнијег понуђача за набавку и испоруку добара </w:t>
      </w:r>
      <w:r w:rsidR="00A749F0" w:rsidRPr="007A51EF">
        <w:rPr>
          <w:sz w:val="22"/>
          <w:szCs w:val="22"/>
        </w:rPr>
        <w:t>Хемијско-прехрамбена технолошка школа,</w:t>
      </w:r>
      <w:r w:rsidR="00A749F0" w:rsidRPr="007A51EF">
        <w:rPr>
          <w:sz w:val="22"/>
          <w:szCs w:val="22"/>
          <w:lang w:val="sr-Cyrl-CS"/>
        </w:rPr>
        <w:t xml:space="preserve"> у Београду,</w:t>
      </w:r>
      <w:r w:rsidRPr="007A51EF">
        <w:rPr>
          <w:sz w:val="22"/>
          <w:szCs w:val="22"/>
          <w:lang w:val="ru-RU"/>
        </w:rPr>
        <w:t xml:space="preserve"> по спроведеном поступку јавне набавке</w:t>
      </w:r>
      <w:r w:rsidRPr="007A51EF">
        <w:rPr>
          <w:sz w:val="22"/>
          <w:szCs w:val="22"/>
        </w:rPr>
        <w:t xml:space="preserve"> мале вредности</w:t>
      </w:r>
      <w:r w:rsidRPr="007A51EF">
        <w:rPr>
          <w:sz w:val="22"/>
          <w:szCs w:val="22"/>
          <w:lang w:val="ru-RU"/>
        </w:rPr>
        <w:t xml:space="preserve"> број </w:t>
      </w:r>
      <w:r w:rsidR="007A51EF" w:rsidRPr="007A51EF">
        <w:rPr>
          <w:rFonts w:eastAsia="TimesNewRomanPS-BoldMT"/>
          <w:b/>
          <w:bCs/>
          <w:sz w:val="22"/>
          <w:szCs w:val="22"/>
        </w:rPr>
        <w:t xml:space="preserve">1 </w:t>
      </w:r>
      <w:r w:rsidR="000A0739">
        <w:rPr>
          <w:rFonts w:eastAsia="TimesNewRomanPS-BoldMT"/>
          <w:b/>
          <w:bCs/>
          <w:sz w:val="22"/>
          <w:szCs w:val="22"/>
        </w:rPr>
        <w:t>МНД/19</w:t>
      </w:r>
      <w:r w:rsidRPr="007A51EF">
        <w:rPr>
          <w:sz w:val="22"/>
          <w:szCs w:val="22"/>
          <w:lang w:val="ru-RU"/>
        </w:rPr>
        <w:t>.</w:t>
      </w:r>
    </w:p>
    <w:p w:rsidR="00521318" w:rsidRPr="007A51EF" w:rsidRDefault="00521318" w:rsidP="00521318">
      <w:pPr>
        <w:rPr>
          <w:sz w:val="16"/>
          <w:szCs w:val="16"/>
          <w:lang w:val="ru-RU"/>
        </w:rPr>
      </w:pPr>
    </w:p>
    <w:p w:rsidR="00521318" w:rsidRPr="007A51EF" w:rsidRDefault="00521318" w:rsidP="00521318">
      <w:pPr>
        <w:jc w:val="both"/>
        <w:rPr>
          <w:b/>
          <w:sz w:val="22"/>
          <w:szCs w:val="22"/>
          <w:lang w:val="ru-RU"/>
        </w:rPr>
      </w:pPr>
      <w:r w:rsidRPr="007A51EF">
        <w:rPr>
          <w:b/>
          <w:sz w:val="22"/>
          <w:szCs w:val="22"/>
          <w:lang w:val="ru-RU"/>
        </w:rPr>
        <w:t>Предмет Уговора</w:t>
      </w:r>
    </w:p>
    <w:p w:rsidR="00521318" w:rsidRPr="007A51EF" w:rsidRDefault="00521318" w:rsidP="00521318">
      <w:pPr>
        <w:jc w:val="center"/>
        <w:rPr>
          <w:sz w:val="22"/>
          <w:szCs w:val="22"/>
          <w:lang w:val="ru-RU"/>
        </w:rPr>
      </w:pPr>
      <w:r w:rsidRPr="007A51EF">
        <w:rPr>
          <w:sz w:val="22"/>
          <w:szCs w:val="22"/>
          <w:lang w:val="ru-RU"/>
        </w:rPr>
        <w:t>Члан 2.</w:t>
      </w:r>
    </w:p>
    <w:p w:rsidR="00521318" w:rsidRPr="007A51EF" w:rsidRDefault="00521318" w:rsidP="00521318">
      <w:pPr>
        <w:jc w:val="both"/>
        <w:rPr>
          <w:sz w:val="22"/>
          <w:szCs w:val="22"/>
          <w:lang w:val="ru-RU"/>
        </w:rPr>
      </w:pPr>
      <w:r w:rsidRPr="007A51EF">
        <w:rPr>
          <w:sz w:val="22"/>
          <w:szCs w:val="22"/>
          <w:lang w:val="ru-RU"/>
        </w:rPr>
        <w:t xml:space="preserve">Предмет уговора је потпуно </w:t>
      </w:r>
      <w:r w:rsidRPr="007A51EF">
        <w:rPr>
          <w:b/>
          <w:sz w:val="22"/>
          <w:szCs w:val="22"/>
          <w:lang w:val="ru-RU"/>
        </w:rPr>
        <w:t>снабдевање електричном енергијом</w:t>
      </w:r>
      <w:r w:rsidRPr="007A51EF">
        <w:rPr>
          <w:sz w:val="22"/>
          <w:szCs w:val="22"/>
        </w:rPr>
        <w:t>, са балансном одговорношћу,</w:t>
      </w:r>
      <w:r w:rsidRPr="007A51EF">
        <w:rPr>
          <w:sz w:val="22"/>
          <w:szCs w:val="22"/>
          <w:lang w:val="ru-RU"/>
        </w:rPr>
        <w:t xml:space="preserve"> </w:t>
      </w:r>
      <w:r w:rsidR="00A749F0" w:rsidRPr="007A51EF">
        <w:rPr>
          <w:sz w:val="22"/>
          <w:szCs w:val="22"/>
        </w:rPr>
        <w:t>Хемијско-прехрамбено технолошке школе,</w:t>
      </w:r>
      <w:r w:rsidR="00A749F0" w:rsidRPr="007A51EF">
        <w:rPr>
          <w:sz w:val="22"/>
          <w:szCs w:val="22"/>
          <w:lang w:val="sr-Cyrl-CS"/>
        </w:rPr>
        <w:t xml:space="preserve"> </w:t>
      </w:r>
      <w:r w:rsidRPr="007A51EF">
        <w:rPr>
          <w:sz w:val="22"/>
          <w:szCs w:val="22"/>
        </w:rPr>
        <w:t xml:space="preserve">из </w:t>
      </w:r>
      <w:r w:rsidRPr="007A51EF">
        <w:rPr>
          <w:sz w:val="22"/>
          <w:szCs w:val="22"/>
          <w:lang w:val="sr-Cyrl-CS"/>
        </w:rPr>
        <w:t>Београда</w:t>
      </w:r>
      <w:r w:rsidRPr="007A51EF">
        <w:rPr>
          <w:sz w:val="22"/>
          <w:szCs w:val="22"/>
        </w:rPr>
        <w:t xml:space="preserve"> у складу са конкурсном документацијом и </w:t>
      </w:r>
      <w:r w:rsidRPr="007A51EF">
        <w:rPr>
          <w:sz w:val="22"/>
          <w:szCs w:val="22"/>
          <w:lang w:val="ru-RU"/>
        </w:rPr>
        <w:t>по спецификацији усвојене понуде Испоручиоца бр. ______ од ________201</w:t>
      </w:r>
      <w:r w:rsidR="000A0739">
        <w:rPr>
          <w:sz w:val="22"/>
          <w:szCs w:val="22"/>
          <w:lang w:val="sr-Cyrl-RS"/>
        </w:rPr>
        <w:t>9</w:t>
      </w:r>
      <w:r w:rsidRPr="007A51EF">
        <w:rPr>
          <w:sz w:val="22"/>
          <w:szCs w:val="22"/>
          <w:lang w:val="ru-RU"/>
        </w:rPr>
        <w:t>. године, која чини саставни део Уговора.</w:t>
      </w:r>
    </w:p>
    <w:p w:rsidR="00521318" w:rsidRPr="007A51EF" w:rsidRDefault="00521318" w:rsidP="00521318">
      <w:pPr>
        <w:jc w:val="both"/>
        <w:rPr>
          <w:sz w:val="16"/>
          <w:szCs w:val="16"/>
          <w:lang w:val="ru-RU"/>
        </w:rPr>
      </w:pPr>
    </w:p>
    <w:p w:rsidR="00521318" w:rsidRPr="007A51EF" w:rsidRDefault="00521318" w:rsidP="00521318">
      <w:pPr>
        <w:jc w:val="both"/>
        <w:rPr>
          <w:b/>
          <w:sz w:val="22"/>
          <w:szCs w:val="22"/>
        </w:rPr>
      </w:pPr>
      <w:r w:rsidRPr="007A51EF">
        <w:rPr>
          <w:b/>
          <w:sz w:val="22"/>
          <w:szCs w:val="22"/>
          <w:lang w:val="ru-RU"/>
        </w:rPr>
        <w:t>Вредност добара -цена</w:t>
      </w:r>
    </w:p>
    <w:p w:rsidR="00521318" w:rsidRPr="007A51EF" w:rsidRDefault="00521318" w:rsidP="00521318">
      <w:pPr>
        <w:jc w:val="center"/>
        <w:rPr>
          <w:sz w:val="22"/>
          <w:szCs w:val="22"/>
        </w:rPr>
      </w:pPr>
      <w:r w:rsidRPr="007A51EF">
        <w:rPr>
          <w:bCs/>
          <w:sz w:val="22"/>
          <w:szCs w:val="22"/>
          <w:lang w:val="ru-RU"/>
        </w:rPr>
        <w:t>Члан 3.</w:t>
      </w:r>
    </w:p>
    <w:p w:rsidR="00521318" w:rsidRPr="007A51EF" w:rsidRDefault="00521318" w:rsidP="00521318">
      <w:pPr>
        <w:jc w:val="both"/>
        <w:rPr>
          <w:sz w:val="22"/>
          <w:szCs w:val="22"/>
          <w:lang w:val="ru-RU"/>
        </w:rPr>
      </w:pPr>
      <w:r w:rsidRPr="007A51EF">
        <w:rPr>
          <w:sz w:val="22"/>
          <w:szCs w:val="22"/>
          <w:lang w:val="ru-RU"/>
        </w:rPr>
        <w:t>Уговорне стране утврђују да</w:t>
      </w:r>
      <w:r w:rsidRPr="007A51EF">
        <w:rPr>
          <w:sz w:val="22"/>
          <w:szCs w:val="22"/>
        </w:rPr>
        <w:t xml:space="preserve"> јединствена јединична</w:t>
      </w:r>
      <w:r w:rsidRPr="007A51EF">
        <w:rPr>
          <w:sz w:val="22"/>
          <w:szCs w:val="22"/>
          <w:lang w:val="ru-RU"/>
        </w:rPr>
        <w:t xml:space="preserve"> цена добара која </w:t>
      </w:r>
      <w:r w:rsidRPr="007A51EF">
        <w:rPr>
          <w:sz w:val="22"/>
          <w:szCs w:val="22"/>
        </w:rPr>
        <w:t>је</w:t>
      </w:r>
      <w:r w:rsidRPr="007A51EF">
        <w:rPr>
          <w:sz w:val="22"/>
          <w:szCs w:val="22"/>
          <w:lang w:val="ru-RU"/>
        </w:rPr>
        <w:t xml:space="preserve"> предмет Уговора износи: ______________</w:t>
      </w:r>
      <w:r w:rsidRPr="007A51EF">
        <w:rPr>
          <w:sz w:val="22"/>
          <w:szCs w:val="22"/>
        </w:rPr>
        <w:t xml:space="preserve">  </w:t>
      </w:r>
      <w:r w:rsidRPr="007A51EF">
        <w:rPr>
          <w:sz w:val="22"/>
          <w:szCs w:val="22"/>
          <w:lang w:val="ru-RU"/>
        </w:rPr>
        <w:t>динара без ПДВ-а</w:t>
      </w:r>
      <w:r w:rsidRPr="007A51EF">
        <w:rPr>
          <w:sz w:val="22"/>
          <w:szCs w:val="22"/>
        </w:rPr>
        <w:t>,</w:t>
      </w:r>
      <w:r w:rsidRPr="007A51EF">
        <w:rPr>
          <w:sz w:val="22"/>
          <w:szCs w:val="22"/>
          <w:lang w:val="ru-RU"/>
        </w:rPr>
        <w:t xml:space="preserve"> </w:t>
      </w:r>
      <w:r w:rsidRPr="007A51EF">
        <w:rPr>
          <w:sz w:val="22"/>
          <w:szCs w:val="22"/>
        </w:rPr>
        <w:t xml:space="preserve">укупна цена добара </w:t>
      </w:r>
      <w:r w:rsidRPr="007A51EF">
        <w:rPr>
          <w:sz w:val="22"/>
          <w:szCs w:val="22"/>
          <w:lang w:val="ru-RU"/>
        </w:rPr>
        <w:t xml:space="preserve"> ______________ динара </w:t>
      </w:r>
      <w:r w:rsidRPr="007A51EF">
        <w:rPr>
          <w:sz w:val="22"/>
          <w:szCs w:val="22"/>
        </w:rPr>
        <w:t xml:space="preserve">без </w:t>
      </w:r>
      <w:r w:rsidRPr="007A51EF">
        <w:rPr>
          <w:sz w:val="22"/>
          <w:szCs w:val="22"/>
          <w:lang w:val="ru-RU"/>
        </w:rPr>
        <w:t>ПДВ-</w:t>
      </w:r>
      <w:r w:rsidRPr="007A51EF">
        <w:rPr>
          <w:sz w:val="22"/>
          <w:szCs w:val="22"/>
        </w:rPr>
        <w:t>а</w:t>
      </w:r>
      <w:r w:rsidRPr="007A51EF">
        <w:rPr>
          <w:sz w:val="22"/>
          <w:szCs w:val="22"/>
          <w:lang w:val="ru-RU"/>
        </w:rPr>
        <w:t xml:space="preserve">, </w:t>
      </w:r>
      <w:r w:rsidRPr="007A51EF">
        <w:rPr>
          <w:sz w:val="22"/>
          <w:szCs w:val="22"/>
        </w:rPr>
        <w:t xml:space="preserve">односно </w:t>
      </w:r>
      <w:r w:rsidRPr="007A51EF">
        <w:rPr>
          <w:sz w:val="22"/>
          <w:szCs w:val="22"/>
          <w:lang w:val="ru-RU"/>
        </w:rPr>
        <w:t xml:space="preserve">______________ динара </w:t>
      </w:r>
      <w:r w:rsidRPr="007A51EF">
        <w:rPr>
          <w:sz w:val="22"/>
          <w:szCs w:val="22"/>
        </w:rPr>
        <w:t xml:space="preserve">са </w:t>
      </w:r>
      <w:r w:rsidRPr="007A51EF">
        <w:rPr>
          <w:sz w:val="22"/>
          <w:szCs w:val="22"/>
          <w:lang w:val="ru-RU"/>
        </w:rPr>
        <w:t>ПДВ-</w:t>
      </w:r>
      <w:r w:rsidRPr="007A51EF">
        <w:rPr>
          <w:sz w:val="22"/>
          <w:szCs w:val="22"/>
        </w:rPr>
        <w:t>ом,</w:t>
      </w:r>
      <w:r w:rsidRPr="007A51EF">
        <w:rPr>
          <w:sz w:val="22"/>
          <w:szCs w:val="22"/>
          <w:lang w:val="ru-RU"/>
        </w:rPr>
        <w:t xml:space="preserve"> на основу </w:t>
      </w:r>
      <w:r w:rsidRPr="007A51EF">
        <w:rPr>
          <w:sz w:val="22"/>
          <w:szCs w:val="22"/>
        </w:rPr>
        <w:t xml:space="preserve">јединствене </w:t>
      </w:r>
      <w:r w:rsidRPr="007A51EF">
        <w:rPr>
          <w:sz w:val="22"/>
          <w:szCs w:val="22"/>
          <w:lang w:val="ru-RU"/>
        </w:rPr>
        <w:t>јединичн</w:t>
      </w:r>
      <w:r w:rsidRPr="007A51EF">
        <w:rPr>
          <w:sz w:val="22"/>
          <w:szCs w:val="22"/>
        </w:rPr>
        <w:t>е</w:t>
      </w:r>
      <w:r w:rsidRPr="007A51EF">
        <w:rPr>
          <w:sz w:val="22"/>
          <w:szCs w:val="22"/>
          <w:lang w:val="ru-RU"/>
        </w:rPr>
        <w:t xml:space="preserve"> цен</w:t>
      </w:r>
      <w:r w:rsidRPr="007A51EF">
        <w:rPr>
          <w:sz w:val="22"/>
          <w:szCs w:val="22"/>
        </w:rPr>
        <w:t>е</w:t>
      </w:r>
      <w:r w:rsidRPr="007A51EF">
        <w:rPr>
          <w:sz w:val="22"/>
          <w:szCs w:val="22"/>
          <w:lang w:val="ru-RU"/>
        </w:rPr>
        <w:t xml:space="preserve"> из усвојене понуде Испоручиоца број _______ од _______201</w:t>
      </w:r>
      <w:r w:rsidR="000A0739">
        <w:rPr>
          <w:sz w:val="22"/>
          <w:szCs w:val="22"/>
          <w:lang w:val="sr-Cyrl-RS"/>
        </w:rPr>
        <w:t>9</w:t>
      </w:r>
      <w:r w:rsidRPr="007A51EF">
        <w:rPr>
          <w:sz w:val="22"/>
          <w:szCs w:val="22"/>
          <w:lang w:val="ru-RU"/>
        </w:rPr>
        <w:t>. године.</w:t>
      </w:r>
    </w:p>
    <w:p w:rsidR="00521318" w:rsidRPr="007A51EF" w:rsidRDefault="00521318" w:rsidP="00521318">
      <w:pPr>
        <w:jc w:val="both"/>
        <w:rPr>
          <w:sz w:val="22"/>
          <w:szCs w:val="22"/>
          <w:lang w:val="ru-RU"/>
        </w:rPr>
      </w:pPr>
    </w:p>
    <w:p w:rsidR="00521318" w:rsidRPr="007A51EF" w:rsidRDefault="00521318" w:rsidP="00521318">
      <w:pPr>
        <w:jc w:val="both"/>
        <w:rPr>
          <w:sz w:val="22"/>
          <w:szCs w:val="22"/>
        </w:rPr>
      </w:pPr>
      <w:r w:rsidRPr="007A51EF">
        <w:rPr>
          <w:sz w:val="22"/>
          <w:szCs w:val="22"/>
          <w:lang w:val="ru-RU"/>
        </w:rPr>
        <w:t>У цену испоруке урачуната је цена електричн</w:t>
      </w:r>
      <w:r w:rsidRPr="007A51EF">
        <w:rPr>
          <w:sz w:val="22"/>
          <w:szCs w:val="22"/>
        </w:rPr>
        <w:t>e</w:t>
      </w:r>
      <w:r w:rsidRPr="007A51EF">
        <w:rPr>
          <w:sz w:val="22"/>
          <w:szCs w:val="22"/>
          <w:lang w:val="ru-RU"/>
        </w:rPr>
        <w:t xml:space="preserve"> енергије</w:t>
      </w:r>
      <w:r w:rsidRPr="007A51EF">
        <w:rPr>
          <w:sz w:val="22"/>
          <w:szCs w:val="22"/>
        </w:rPr>
        <w:t xml:space="preserve">, </w:t>
      </w:r>
      <w:r w:rsidRPr="007A51EF">
        <w:rPr>
          <w:sz w:val="22"/>
          <w:szCs w:val="22"/>
          <w:lang w:val="ru-RU"/>
        </w:rPr>
        <w:t>трошак балансирања</w:t>
      </w:r>
      <w:r w:rsidRPr="007A51EF">
        <w:rPr>
          <w:sz w:val="22"/>
          <w:szCs w:val="22"/>
        </w:rPr>
        <w:t xml:space="preserve">, без </w:t>
      </w:r>
      <w:r w:rsidRPr="007A51EF">
        <w:rPr>
          <w:sz w:val="22"/>
          <w:szCs w:val="22"/>
          <w:lang w:val="ru-RU"/>
        </w:rPr>
        <w:t>трошков</w:t>
      </w:r>
      <w:r w:rsidRPr="007A51EF">
        <w:rPr>
          <w:sz w:val="22"/>
          <w:szCs w:val="22"/>
        </w:rPr>
        <w:t>а</w:t>
      </w:r>
      <w:r w:rsidRPr="007A51EF">
        <w:rPr>
          <w:sz w:val="22"/>
          <w:szCs w:val="22"/>
          <w:lang w:val="ru-RU"/>
        </w:rPr>
        <w:t xml:space="preserve"> услуге приступа и коришћење система за дистрибуцију електричне енергије, </w:t>
      </w:r>
      <w:r w:rsidRPr="007A51EF">
        <w:rPr>
          <w:iCs/>
          <w:sz w:val="22"/>
          <w:szCs w:val="22"/>
        </w:rPr>
        <w:t>акциза за утрошену електричну енергију</w:t>
      </w:r>
      <w:r w:rsidRPr="007A51EF">
        <w:rPr>
          <w:sz w:val="22"/>
          <w:szCs w:val="22"/>
        </w:rPr>
        <w:t xml:space="preserve"> и </w:t>
      </w:r>
      <w:r w:rsidRPr="007A51EF">
        <w:rPr>
          <w:sz w:val="22"/>
          <w:szCs w:val="22"/>
          <w:lang w:val="ru-RU"/>
        </w:rPr>
        <w:t>трошков</w:t>
      </w:r>
      <w:r w:rsidRPr="007A51EF">
        <w:rPr>
          <w:sz w:val="22"/>
          <w:szCs w:val="22"/>
        </w:rPr>
        <w:t>а</w:t>
      </w:r>
      <w:r w:rsidRPr="007A51EF">
        <w:rPr>
          <w:sz w:val="22"/>
          <w:szCs w:val="22"/>
          <w:lang w:val="ru-RU"/>
        </w:rPr>
        <w:t xml:space="preserve"> накнаде за подстицај повлашћених произвођача.</w:t>
      </w:r>
    </w:p>
    <w:p w:rsidR="00521318" w:rsidRPr="007A51EF" w:rsidRDefault="00521318" w:rsidP="00521318">
      <w:pPr>
        <w:jc w:val="both"/>
        <w:rPr>
          <w:sz w:val="22"/>
          <w:szCs w:val="22"/>
          <w:lang w:val="sr-Cyrl-CS"/>
        </w:rPr>
      </w:pPr>
      <w:r w:rsidRPr="007A51EF">
        <w:rPr>
          <w:sz w:val="22"/>
          <w:szCs w:val="22"/>
          <w:lang w:val="sr-Cyrl-CS"/>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Службеном гласнику Републике Србије. Трошкови из наведених одлука ће бити саставни део рачуна за испоручену елелктричну енергију и примењиваће се на обрачуснке величине за тарифне ставове за места примопредаја купца, добијене од оператора дистрибутивног система.</w:t>
      </w:r>
    </w:p>
    <w:p w:rsidR="00521318" w:rsidRPr="007A51EF" w:rsidRDefault="00521318" w:rsidP="00521318">
      <w:pPr>
        <w:jc w:val="both"/>
        <w:rPr>
          <w:sz w:val="22"/>
          <w:szCs w:val="22"/>
          <w:lang w:val="sr-Cyrl-CS"/>
        </w:rPr>
      </w:pPr>
      <w:r w:rsidRPr="007A51EF">
        <w:rPr>
          <w:sz w:val="22"/>
          <w:szCs w:val="22"/>
          <w:lang w:val="sr-Cyrl-CS"/>
        </w:rPr>
        <w:t>Трошкови накнаде за подстицај повлашћених произвођача електричне енергије се обрачунавају као производ укупно измирене активне електричне енергије у обрачунском периоду изражене</w:t>
      </w:r>
      <w:r w:rsidRPr="007A51EF">
        <w:rPr>
          <w:sz w:val="22"/>
          <w:szCs w:val="22"/>
          <w:lang w:val="sr-Latn-CS"/>
        </w:rPr>
        <w:t xml:space="preserve"> </w:t>
      </w:r>
      <w:r w:rsidRPr="007A51EF">
        <w:rPr>
          <w:sz w:val="22"/>
          <w:szCs w:val="22"/>
          <w:lang w:val="sr-Cyrl-CS"/>
        </w:rPr>
        <w:t>у kWh и висине накнаде за подстицај повлашћених произвођача електричне енергије, изражене у дин / kWh а која се примењује у складу са одлукама Владе Републике Србије.</w:t>
      </w:r>
    </w:p>
    <w:p w:rsidR="00521318" w:rsidRPr="007A51EF" w:rsidRDefault="00521318" w:rsidP="00521318">
      <w:pPr>
        <w:jc w:val="both"/>
        <w:rPr>
          <w:sz w:val="16"/>
          <w:szCs w:val="16"/>
          <w:lang w:val="ru-RU"/>
        </w:rPr>
      </w:pPr>
    </w:p>
    <w:p w:rsidR="00521318" w:rsidRPr="007A51EF" w:rsidRDefault="00521318" w:rsidP="00521318">
      <w:pPr>
        <w:jc w:val="both"/>
        <w:rPr>
          <w:sz w:val="22"/>
          <w:szCs w:val="22"/>
          <w:lang w:val="ru-RU"/>
        </w:rPr>
      </w:pPr>
      <w:r w:rsidRPr="007A51EF">
        <w:rPr>
          <w:sz w:val="22"/>
          <w:szCs w:val="22"/>
          <w:lang w:val="ru-RU"/>
        </w:rPr>
        <w:lastRenderedPageBreak/>
        <w:t>Уговорена цена је фиксна по јединици мере и може се мењати током трајања овог Уговора само у односу на трошкове који су дефинисани Законом и подзаконским прописима уз достављање одговарајућих доказа, уз претходну пис</w:t>
      </w:r>
      <w:r w:rsidRPr="007A51EF">
        <w:rPr>
          <w:sz w:val="22"/>
          <w:szCs w:val="22"/>
        </w:rPr>
        <w:t>а</w:t>
      </w:r>
      <w:r w:rsidRPr="007A51EF">
        <w:rPr>
          <w:sz w:val="22"/>
          <w:szCs w:val="22"/>
          <w:lang w:val="ru-RU"/>
        </w:rPr>
        <w:t>ну сагласност Наручиоца добара и то Анексом овог уговора.</w:t>
      </w:r>
    </w:p>
    <w:p w:rsidR="00521318" w:rsidRPr="007A51EF" w:rsidRDefault="00521318" w:rsidP="00521318">
      <w:pPr>
        <w:jc w:val="both"/>
        <w:rPr>
          <w:sz w:val="22"/>
          <w:szCs w:val="22"/>
          <w:lang w:val="ru-RU"/>
        </w:rPr>
      </w:pPr>
    </w:p>
    <w:p w:rsidR="00521318" w:rsidRPr="007A51EF" w:rsidRDefault="00521318" w:rsidP="00521318">
      <w:pPr>
        <w:jc w:val="both"/>
        <w:rPr>
          <w:b/>
          <w:bCs/>
          <w:sz w:val="22"/>
          <w:szCs w:val="22"/>
        </w:rPr>
      </w:pPr>
      <w:r w:rsidRPr="007A51EF">
        <w:rPr>
          <w:b/>
          <w:bCs/>
          <w:sz w:val="22"/>
          <w:szCs w:val="22"/>
          <w:lang w:val="ru-RU"/>
        </w:rPr>
        <w:t>Услови и начин плаћања</w:t>
      </w:r>
    </w:p>
    <w:p w:rsidR="00521318" w:rsidRPr="007A51EF" w:rsidRDefault="00521318" w:rsidP="00521318">
      <w:pPr>
        <w:jc w:val="center"/>
        <w:rPr>
          <w:sz w:val="22"/>
          <w:szCs w:val="22"/>
          <w:lang w:val="ru-RU"/>
        </w:rPr>
      </w:pPr>
      <w:r w:rsidRPr="007A51EF">
        <w:rPr>
          <w:bCs/>
          <w:sz w:val="22"/>
          <w:szCs w:val="22"/>
          <w:lang w:val="ru-RU"/>
        </w:rPr>
        <w:t>Члан 4.</w:t>
      </w:r>
    </w:p>
    <w:p w:rsidR="00521318" w:rsidRPr="007A51EF" w:rsidRDefault="00521318" w:rsidP="00521318">
      <w:pPr>
        <w:jc w:val="both"/>
        <w:rPr>
          <w:sz w:val="22"/>
          <w:szCs w:val="22"/>
          <w:lang w:val="ru-RU"/>
        </w:rPr>
      </w:pPr>
      <w:r w:rsidRPr="007A51EF">
        <w:rPr>
          <w:sz w:val="22"/>
          <w:szCs w:val="22"/>
          <w:lang w:val="ru-RU"/>
        </w:rPr>
        <w:t>Уговорне стране су сагласне да се плаћање по овом уговору изврши најкасније __________</w:t>
      </w:r>
    </w:p>
    <w:p w:rsidR="00521318" w:rsidRPr="007A51EF" w:rsidRDefault="00521318" w:rsidP="00521318">
      <w:pPr>
        <w:jc w:val="both"/>
        <w:rPr>
          <w:sz w:val="22"/>
          <w:szCs w:val="22"/>
          <w:lang w:val="ru-RU"/>
        </w:rPr>
      </w:pPr>
      <w:r w:rsidRPr="007A51EF">
        <w:rPr>
          <w:sz w:val="22"/>
          <w:szCs w:val="22"/>
          <w:lang w:val="ru-RU"/>
        </w:rPr>
        <w:t>(словима:_________) календарских дана од дана пријема исправног рачуна, који се формира на основу документа о очитавању утрошка електричне енергије којим Наручилац и Испоручилац потврђују испоручене количине електричне енергије за одређени обрачунски период.</w:t>
      </w:r>
    </w:p>
    <w:p w:rsidR="00521318" w:rsidRPr="007A51EF" w:rsidRDefault="00521318" w:rsidP="00521318">
      <w:pPr>
        <w:jc w:val="both"/>
        <w:rPr>
          <w:sz w:val="16"/>
          <w:szCs w:val="16"/>
          <w:lang w:val="ru-RU"/>
        </w:rPr>
      </w:pPr>
    </w:p>
    <w:p w:rsidR="00521318" w:rsidRPr="007A51EF" w:rsidRDefault="00521318" w:rsidP="00521318">
      <w:pPr>
        <w:jc w:val="both"/>
        <w:rPr>
          <w:sz w:val="22"/>
          <w:szCs w:val="22"/>
          <w:lang w:val="ru-RU"/>
        </w:rPr>
      </w:pPr>
      <w:r w:rsidRPr="007A51EF">
        <w:rPr>
          <w:sz w:val="22"/>
          <w:szCs w:val="22"/>
          <w:lang w:val="ru-RU"/>
        </w:rPr>
        <w:t>Испоручилац је у обавези да достави Наручиоцу исправну фактуру у текућем месецу за електричну енергију испоручену у претходном месецу, која мора да садржи у себи исказану цену испоручене електричне енергије, податке о обрачунском периоду, као и накнаде прописане законом (трошкови приступа систему за пренос и дистрибуцију електричне енергије и накнада за подстицај повлашћених произвођача), порезе и остале обавезе или информације из члана 144. Закона о енергетици. Све достављене фактуре морају у свом садржају имати број и датум закљученог Уговора о испоруци електричне енергије.</w:t>
      </w:r>
    </w:p>
    <w:p w:rsidR="00521318" w:rsidRPr="007A51EF" w:rsidRDefault="00521318" w:rsidP="00521318">
      <w:pPr>
        <w:jc w:val="both"/>
        <w:rPr>
          <w:sz w:val="16"/>
          <w:szCs w:val="16"/>
          <w:lang w:val="ru-RU"/>
        </w:rPr>
      </w:pPr>
    </w:p>
    <w:p w:rsidR="00521318" w:rsidRPr="007A51EF" w:rsidRDefault="00521318" w:rsidP="00521318">
      <w:pPr>
        <w:jc w:val="both"/>
        <w:rPr>
          <w:sz w:val="22"/>
          <w:szCs w:val="22"/>
        </w:rPr>
      </w:pPr>
      <w:r w:rsidRPr="007A51EF">
        <w:rPr>
          <w:sz w:val="22"/>
          <w:szCs w:val="22"/>
          <w:lang w:val="ru-RU"/>
        </w:rPr>
        <w:t xml:space="preserve">Наручилац задржава право да динамику уплате средстава усклађује са ликвидним могућностима буџета </w:t>
      </w:r>
      <w:r w:rsidRPr="007A51EF">
        <w:rPr>
          <w:sz w:val="22"/>
          <w:szCs w:val="22"/>
        </w:rPr>
        <w:t>града Београда.</w:t>
      </w:r>
    </w:p>
    <w:p w:rsidR="00521318" w:rsidRPr="007A51EF" w:rsidRDefault="00521318" w:rsidP="00521318">
      <w:pPr>
        <w:jc w:val="both"/>
        <w:rPr>
          <w:bCs/>
          <w:sz w:val="16"/>
          <w:szCs w:val="16"/>
        </w:rPr>
      </w:pPr>
    </w:p>
    <w:p w:rsidR="00521318" w:rsidRPr="007A51EF" w:rsidRDefault="00521318" w:rsidP="00521318">
      <w:pPr>
        <w:jc w:val="both"/>
        <w:rPr>
          <w:b/>
          <w:bCs/>
          <w:sz w:val="22"/>
          <w:szCs w:val="22"/>
        </w:rPr>
      </w:pPr>
      <w:r w:rsidRPr="007A51EF">
        <w:rPr>
          <w:b/>
          <w:bCs/>
          <w:sz w:val="22"/>
          <w:szCs w:val="22"/>
          <w:lang w:val="ru-RU"/>
        </w:rPr>
        <w:t xml:space="preserve">Место и начин испоруке </w:t>
      </w:r>
      <w:r w:rsidRPr="007A51EF">
        <w:rPr>
          <w:b/>
          <w:bCs/>
          <w:sz w:val="22"/>
          <w:szCs w:val="22"/>
        </w:rPr>
        <w:t>д</w:t>
      </w:r>
      <w:r w:rsidRPr="007A51EF">
        <w:rPr>
          <w:b/>
          <w:bCs/>
          <w:sz w:val="22"/>
          <w:szCs w:val="22"/>
          <w:lang w:val="ru-RU"/>
        </w:rPr>
        <w:t>обара</w:t>
      </w:r>
    </w:p>
    <w:p w:rsidR="00521318" w:rsidRPr="007A51EF" w:rsidRDefault="00521318" w:rsidP="00521318">
      <w:pPr>
        <w:jc w:val="center"/>
        <w:rPr>
          <w:sz w:val="22"/>
          <w:szCs w:val="22"/>
          <w:lang w:val="ru-RU"/>
        </w:rPr>
      </w:pPr>
      <w:r w:rsidRPr="007A51EF">
        <w:rPr>
          <w:bCs/>
          <w:sz w:val="22"/>
          <w:szCs w:val="22"/>
          <w:lang w:val="ru-RU"/>
        </w:rPr>
        <w:t>Члан 5.</w:t>
      </w:r>
    </w:p>
    <w:p w:rsidR="00521318" w:rsidRPr="007A51EF" w:rsidRDefault="00521318" w:rsidP="00521318">
      <w:pPr>
        <w:jc w:val="both"/>
        <w:rPr>
          <w:sz w:val="22"/>
          <w:szCs w:val="22"/>
          <w:lang w:val="ru-RU"/>
        </w:rPr>
      </w:pPr>
      <w:r w:rsidRPr="007A51EF">
        <w:rPr>
          <w:sz w:val="22"/>
          <w:szCs w:val="22"/>
          <w:lang w:val="ru-RU"/>
        </w:rPr>
        <w:t>Место испоруке добара су мерна места Наручиоца прикључена на дистрибутивни систем у категорији потрошње на ниском напону електричне енергије.</w:t>
      </w:r>
    </w:p>
    <w:p w:rsidR="00521318" w:rsidRPr="007A51EF" w:rsidRDefault="00521318" w:rsidP="00521318">
      <w:pPr>
        <w:jc w:val="both"/>
        <w:rPr>
          <w:sz w:val="16"/>
          <w:szCs w:val="16"/>
          <w:lang w:val="ru-RU"/>
        </w:rPr>
      </w:pPr>
    </w:p>
    <w:p w:rsidR="00521318" w:rsidRPr="007A51EF" w:rsidRDefault="00521318" w:rsidP="00521318">
      <w:pPr>
        <w:jc w:val="both"/>
        <w:rPr>
          <w:sz w:val="22"/>
          <w:szCs w:val="22"/>
          <w:lang w:val="ru-RU"/>
        </w:rPr>
      </w:pPr>
      <w:r w:rsidRPr="007A51EF">
        <w:rPr>
          <w:sz w:val="22"/>
          <w:szCs w:val="22"/>
          <w:lang w:val="ru-RU"/>
        </w:rPr>
        <w:t>Количина електричне енергије одређиваће се по основу остварене потрошње Наручиоца на месту примопредаје током периода снабдевања. Испорука је стална и гарантована на годишњем нивоу.</w:t>
      </w:r>
    </w:p>
    <w:p w:rsidR="00521318" w:rsidRPr="007A51EF" w:rsidRDefault="00521318" w:rsidP="00521318">
      <w:pPr>
        <w:jc w:val="both"/>
        <w:rPr>
          <w:sz w:val="22"/>
          <w:szCs w:val="22"/>
        </w:rPr>
      </w:pPr>
      <w:r w:rsidRPr="007A51EF">
        <w:rPr>
          <w:sz w:val="22"/>
          <w:szCs w:val="22"/>
          <w:lang w:val="ru-RU"/>
        </w:rPr>
        <w:t>Испоручилац је комплетно балансно одговоран (100%) за свако место примопредаје Наручиоцу Испоручилац сноси све ризике, као и све припадајуће и зависне трошкове у вези са преносом и</w:t>
      </w:r>
      <w:r w:rsidRPr="007A51EF">
        <w:rPr>
          <w:sz w:val="22"/>
          <w:szCs w:val="22"/>
        </w:rPr>
        <w:t xml:space="preserve"> </w:t>
      </w:r>
      <w:r w:rsidRPr="007A51EF">
        <w:rPr>
          <w:sz w:val="22"/>
          <w:szCs w:val="22"/>
          <w:lang w:val="ru-RU"/>
        </w:rPr>
        <w:t>испоруком електричне енергије до места испоруке.</w:t>
      </w:r>
    </w:p>
    <w:p w:rsidR="00521318" w:rsidRPr="007A51EF" w:rsidRDefault="00521318" w:rsidP="00521318">
      <w:pPr>
        <w:widowControl w:val="0"/>
        <w:tabs>
          <w:tab w:val="left" w:pos="4380"/>
        </w:tabs>
        <w:autoSpaceDE w:val="0"/>
        <w:autoSpaceDN w:val="0"/>
        <w:adjustRightInd w:val="0"/>
        <w:rPr>
          <w:sz w:val="16"/>
          <w:szCs w:val="16"/>
          <w:lang w:val="sr-Cyrl-CS"/>
        </w:rPr>
      </w:pPr>
    </w:p>
    <w:p w:rsidR="00521318" w:rsidRPr="007A51EF" w:rsidRDefault="00521318" w:rsidP="00521318">
      <w:pPr>
        <w:widowControl w:val="0"/>
        <w:autoSpaceDE w:val="0"/>
        <w:autoSpaceDN w:val="0"/>
        <w:adjustRightInd w:val="0"/>
        <w:ind w:left="400"/>
        <w:jc w:val="center"/>
        <w:rPr>
          <w:rFonts w:eastAsia="Calibri"/>
          <w:b/>
          <w:bCs/>
          <w:sz w:val="22"/>
          <w:szCs w:val="22"/>
        </w:rPr>
      </w:pPr>
      <w:r w:rsidRPr="007A51EF">
        <w:rPr>
          <w:rFonts w:eastAsia="Calibri"/>
          <w:b/>
          <w:bCs/>
          <w:sz w:val="22"/>
          <w:szCs w:val="22"/>
        </w:rPr>
        <w:t>Преглед мерн</w:t>
      </w:r>
      <w:r w:rsidRPr="007A51EF">
        <w:rPr>
          <w:rFonts w:eastAsia="Calibri"/>
          <w:b/>
          <w:bCs/>
          <w:sz w:val="22"/>
          <w:szCs w:val="22"/>
          <w:lang w:val="sr-Cyrl-CS"/>
        </w:rPr>
        <w:t>ог</w:t>
      </w:r>
      <w:r w:rsidRPr="007A51EF">
        <w:rPr>
          <w:rFonts w:eastAsia="Calibri"/>
          <w:b/>
          <w:bCs/>
          <w:sz w:val="22"/>
          <w:szCs w:val="22"/>
        </w:rPr>
        <w:t xml:space="preserve"> места наручиоца</w:t>
      </w:r>
    </w:p>
    <w:p w:rsidR="00521318" w:rsidRPr="007A51EF" w:rsidRDefault="00521318" w:rsidP="00521318">
      <w:pPr>
        <w:widowControl w:val="0"/>
        <w:autoSpaceDE w:val="0"/>
        <w:autoSpaceDN w:val="0"/>
        <w:adjustRightInd w:val="0"/>
        <w:ind w:left="400"/>
        <w:jc w:val="center"/>
        <w:rPr>
          <w:rFonts w:eastAsia="Calibri"/>
          <w:bCs/>
          <w:sz w:val="16"/>
          <w:szCs w:val="16"/>
        </w:rPr>
      </w:pPr>
    </w:p>
    <w:tbl>
      <w:tblPr>
        <w:tblW w:w="1030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720"/>
        <w:gridCol w:w="2250"/>
        <w:gridCol w:w="2294"/>
        <w:gridCol w:w="1598"/>
        <w:gridCol w:w="1843"/>
        <w:gridCol w:w="1599"/>
      </w:tblGrid>
      <w:tr w:rsidR="00521318" w:rsidRPr="007A51EF" w:rsidTr="00521318">
        <w:trPr>
          <w:trHeight w:val="414"/>
        </w:trPr>
        <w:tc>
          <w:tcPr>
            <w:tcW w:w="720"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Ред.</w:t>
            </w:r>
          </w:p>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бр.</w:t>
            </w:r>
          </w:p>
        </w:tc>
        <w:tc>
          <w:tcPr>
            <w:tcW w:w="2250"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color w:val="00000A"/>
                <w:kern w:val="3"/>
                <w:sz w:val="20"/>
                <w:szCs w:val="20"/>
                <w:lang w:eastAsia="zh-CN" w:bidi="en-US"/>
              </w:rPr>
              <w:t>Локација мерног места</w:t>
            </w:r>
          </w:p>
        </w:tc>
        <w:tc>
          <w:tcPr>
            <w:tcW w:w="2294"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color w:val="00000A"/>
                <w:kern w:val="3"/>
                <w:sz w:val="20"/>
                <w:szCs w:val="20"/>
                <w:lang w:eastAsia="zh-CN" w:bidi="en-US"/>
              </w:rPr>
              <w:t>Адреса мерног места</w:t>
            </w:r>
          </w:p>
        </w:tc>
        <w:tc>
          <w:tcPr>
            <w:tcW w:w="1598" w:type="dxa"/>
            <w:shd w:val="clear" w:color="auto" w:fill="FFFFFF"/>
            <w:vAlign w:val="center"/>
          </w:tcPr>
          <w:p w:rsidR="00521318" w:rsidRPr="007A51EF" w:rsidRDefault="00521318" w:rsidP="00C745E3">
            <w:pPr>
              <w:jc w:val="center"/>
              <w:rPr>
                <w:rFonts w:eastAsia="SimSun"/>
                <w:b/>
                <w:color w:val="00000A"/>
                <w:kern w:val="3"/>
                <w:sz w:val="20"/>
                <w:szCs w:val="20"/>
                <w:lang w:eastAsia="zh-CN" w:bidi="en-US"/>
              </w:rPr>
            </w:pPr>
            <w:r w:rsidRPr="007A51EF">
              <w:rPr>
                <w:rFonts w:eastAsia="SimSun"/>
                <w:b/>
                <w:color w:val="00000A"/>
                <w:kern w:val="3"/>
                <w:sz w:val="20"/>
                <w:szCs w:val="20"/>
                <w:lang w:eastAsia="zh-CN" w:bidi="en-US"/>
              </w:rPr>
              <w:t>ЕД број</w:t>
            </w:r>
          </w:p>
        </w:tc>
        <w:tc>
          <w:tcPr>
            <w:tcW w:w="1843" w:type="dxa"/>
            <w:shd w:val="clear" w:color="auto" w:fill="FFFFFF"/>
            <w:vAlign w:val="center"/>
          </w:tcPr>
          <w:p w:rsidR="00521318" w:rsidRPr="007A51EF" w:rsidRDefault="00521318" w:rsidP="00C745E3">
            <w:pPr>
              <w:jc w:val="center"/>
              <w:rPr>
                <w:rFonts w:eastAsia="SimSun"/>
                <w:b/>
                <w:color w:val="00000A"/>
                <w:kern w:val="3"/>
                <w:sz w:val="20"/>
                <w:szCs w:val="20"/>
                <w:lang w:eastAsia="zh-CN" w:bidi="en-US"/>
              </w:rPr>
            </w:pPr>
            <w:r w:rsidRPr="007A51EF">
              <w:rPr>
                <w:rFonts w:eastAsia="SimSun"/>
                <w:b/>
                <w:color w:val="00000A"/>
                <w:kern w:val="3"/>
                <w:sz w:val="20"/>
                <w:szCs w:val="20"/>
                <w:lang w:eastAsia="zh-CN" w:bidi="en-US"/>
              </w:rPr>
              <w:t>Категорија потрошње</w:t>
            </w:r>
          </w:p>
        </w:tc>
        <w:tc>
          <w:tcPr>
            <w:tcW w:w="1599" w:type="dxa"/>
            <w:shd w:val="clear" w:color="auto" w:fill="FFFFFF"/>
            <w:vAlign w:val="center"/>
          </w:tcPr>
          <w:p w:rsidR="00521318" w:rsidRPr="007A51EF" w:rsidRDefault="00521318" w:rsidP="00C745E3">
            <w:pPr>
              <w:jc w:val="center"/>
              <w:rPr>
                <w:rFonts w:eastAsia="SimSun"/>
                <w:b/>
                <w:color w:val="00000A"/>
                <w:kern w:val="3"/>
                <w:sz w:val="20"/>
                <w:szCs w:val="20"/>
                <w:lang w:eastAsia="zh-CN" w:bidi="en-US"/>
              </w:rPr>
            </w:pPr>
            <w:r w:rsidRPr="007A51EF">
              <w:rPr>
                <w:rFonts w:eastAsia="SimSun"/>
                <w:b/>
                <w:color w:val="00000A"/>
                <w:kern w:val="3"/>
                <w:sz w:val="20"/>
                <w:szCs w:val="20"/>
                <w:lang w:eastAsia="zh-CN" w:bidi="en-US"/>
              </w:rPr>
              <w:t>Одобрена снага</w:t>
            </w:r>
          </w:p>
          <w:p w:rsidR="00521318" w:rsidRPr="007A51EF" w:rsidRDefault="00521318" w:rsidP="00C745E3">
            <w:pPr>
              <w:jc w:val="center"/>
              <w:rPr>
                <w:rFonts w:eastAsia="SimSun"/>
                <w:b/>
                <w:color w:val="00000A"/>
                <w:kern w:val="3"/>
                <w:sz w:val="20"/>
                <w:szCs w:val="20"/>
                <w:lang w:eastAsia="zh-CN" w:bidi="en-US"/>
              </w:rPr>
            </w:pPr>
            <w:r w:rsidRPr="007A51EF">
              <w:rPr>
                <w:rFonts w:eastAsia="SimSun"/>
                <w:b/>
                <w:color w:val="00000A"/>
                <w:kern w:val="3"/>
                <w:sz w:val="20"/>
                <w:szCs w:val="20"/>
                <w:lang w:eastAsia="zh-CN" w:bidi="en-US"/>
              </w:rPr>
              <w:t>(kW)</w:t>
            </w:r>
          </w:p>
        </w:tc>
      </w:tr>
      <w:tr w:rsidR="00A749F0" w:rsidRPr="007A51EF" w:rsidTr="007A51EF">
        <w:trPr>
          <w:trHeight w:val="532"/>
        </w:trPr>
        <w:tc>
          <w:tcPr>
            <w:tcW w:w="720" w:type="dxa"/>
            <w:shd w:val="clear" w:color="auto" w:fill="auto"/>
            <w:tcMar>
              <w:top w:w="108" w:type="dxa"/>
              <w:left w:w="108" w:type="dxa"/>
              <w:bottom w:w="108" w:type="dxa"/>
              <w:right w:w="108" w:type="dxa"/>
            </w:tcMar>
          </w:tcPr>
          <w:p w:rsidR="00A749F0" w:rsidRPr="007A51EF" w:rsidRDefault="00A749F0" w:rsidP="00C745E3">
            <w:pPr>
              <w:jc w:val="center"/>
              <w:rPr>
                <w:rFonts w:eastAsia="SimSun"/>
                <w:b/>
                <w:kern w:val="3"/>
                <w:sz w:val="20"/>
                <w:szCs w:val="20"/>
                <w:lang w:val="sr-Cyrl-CS" w:eastAsia="zh-CN" w:bidi="en-US"/>
              </w:rPr>
            </w:pPr>
          </w:p>
          <w:p w:rsidR="00A749F0" w:rsidRPr="007A51EF" w:rsidRDefault="00A749F0" w:rsidP="00C745E3">
            <w:pPr>
              <w:jc w:val="center"/>
              <w:rPr>
                <w:rFonts w:eastAsia="SimSun"/>
                <w:b/>
                <w:kern w:val="3"/>
                <w:sz w:val="20"/>
                <w:szCs w:val="20"/>
                <w:lang w:eastAsia="zh-CN" w:bidi="en-US"/>
              </w:rPr>
            </w:pPr>
            <w:r w:rsidRPr="007A51EF">
              <w:rPr>
                <w:rFonts w:eastAsia="SimSun"/>
                <w:b/>
                <w:kern w:val="3"/>
                <w:sz w:val="20"/>
                <w:szCs w:val="20"/>
                <w:lang w:eastAsia="zh-CN" w:bidi="en-US"/>
              </w:rPr>
              <w:t>1.</w:t>
            </w:r>
          </w:p>
        </w:tc>
        <w:tc>
          <w:tcPr>
            <w:tcW w:w="2250" w:type="dxa"/>
            <w:shd w:val="clear" w:color="auto" w:fill="auto"/>
            <w:tcMar>
              <w:top w:w="108" w:type="dxa"/>
              <w:left w:w="108" w:type="dxa"/>
              <w:bottom w:w="108" w:type="dxa"/>
              <w:right w:w="108" w:type="dxa"/>
            </w:tcMar>
            <w:vAlign w:val="center"/>
          </w:tcPr>
          <w:p w:rsidR="00A749F0" w:rsidRPr="007A51EF" w:rsidRDefault="00A749F0" w:rsidP="007A51EF">
            <w:pPr>
              <w:widowControl w:val="0"/>
              <w:suppressAutoHyphens/>
              <w:autoSpaceDN w:val="0"/>
              <w:spacing w:line="360" w:lineRule="auto"/>
              <w:jc w:val="center"/>
              <w:rPr>
                <w:rFonts w:eastAsia="SimSun"/>
                <w:b/>
                <w:kern w:val="3"/>
                <w:sz w:val="22"/>
                <w:szCs w:val="22"/>
                <w:lang w:eastAsia="zh-CN" w:bidi="en-US"/>
              </w:rPr>
            </w:pPr>
            <w:r w:rsidRPr="007A51EF">
              <w:rPr>
                <w:sz w:val="22"/>
                <w:szCs w:val="22"/>
              </w:rPr>
              <w:t>Хемијско-прехрамбена технолошка школа</w:t>
            </w:r>
          </w:p>
        </w:tc>
        <w:tc>
          <w:tcPr>
            <w:tcW w:w="2294" w:type="dxa"/>
            <w:shd w:val="clear" w:color="auto" w:fill="auto"/>
            <w:tcMar>
              <w:top w:w="108" w:type="dxa"/>
              <w:left w:w="108" w:type="dxa"/>
              <w:bottom w:w="108" w:type="dxa"/>
              <w:right w:w="108" w:type="dxa"/>
            </w:tcMar>
            <w:vAlign w:val="center"/>
          </w:tcPr>
          <w:p w:rsidR="00A749F0" w:rsidRPr="007A51EF" w:rsidRDefault="00A749F0" w:rsidP="006A74B8">
            <w:pPr>
              <w:widowControl w:val="0"/>
              <w:suppressAutoHyphens/>
              <w:autoSpaceDN w:val="0"/>
              <w:spacing w:line="360" w:lineRule="auto"/>
              <w:rPr>
                <w:rFonts w:eastAsia="SimSun"/>
                <w:b/>
                <w:kern w:val="3"/>
                <w:sz w:val="22"/>
                <w:szCs w:val="22"/>
                <w:lang w:eastAsia="zh-CN" w:bidi="en-US"/>
              </w:rPr>
            </w:pPr>
            <w:r w:rsidRPr="007A51EF">
              <w:rPr>
                <w:b/>
                <w:sz w:val="22"/>
                <w:szCs w:val="22"/>
              </w:rPr>
              <w:t>Љ</w:t>
            </w:r>
            <w:r w:rsidR="006A74B8">
              <w:rPr>
                <w:b/>
                <w:sz w:val="22"/>
                <w:szCs w:val="22"/>
              </w:rPr>
              <w:t>e</w:t>
            </w:r>
            <w:r w:rsidRPr="007A51EF">
              <w:rPr>
                <w:b/>
                <w:sz w:val="22"/>
                <w:szCs w:val="22"/>
              </w:rPr>
              <w:t>шка бр.82, Београд</w:t>
            </w:r>
          </w:p>
        </w:tc>
        <w:tc>
          <w:tcPr>
            <w:tcW w:w="1598" w:type="dxa"/>
            <w:vAlign w:val="center"/>
          </w:tcPr>
          <w:p w:rsidR="00A749F0" w:rsidRPr="007A51EF" w:rsidRDefault="00A749F0" w:rsidP="007A51EF">
            <w:pPr>
              <w:spacing w:after="200" w:line="276" w:lineRule="auto"/>
              <w:jc w:val="center"/>
              <w:rPr>
                <w:rFonts w:eastAsia="SimSun"/>
                <w:b/>
                <w:kern w:val="3"/>
                <w:sz w:val="22"/>
                <w:szCs w:val="22"/>
                <w:lang w:val="sr-Cyrl-CS" w:eastAsia="zh-CN" w:bidi="en-US"/>
              </w:rPr>
            </w:pPr>
            <w:r w:rsidRPr="007A51EF">
              <w:rPr>
                <w:bCs/>
                <w:sz w:val="22"/>
                <w:szCs w:val="22"/>
              </w:rPr>
              <w:t>94271640</w:t>
            </w:r>
          </w:p>
        </w:tc>
        <w:tc>
          <w:tcPr>
            <w:tcW w:w="1843" w:type="dxa"/>
            <w:vAlign w:val="center"/>
          </w:tcPr>
          <w:p w:rsidR="00A749F0" w:rsidRPr="007A51EF" w:rsidRDefault="00A749F0" w:rsidP="007A51EF">
            <w:pPr>
              <w:widowControl w:val="0"/>
              <w:suppressAutoHyphens/>
              <w:autoSpaceDN w:val="0"/>
              <w:spacing w:line="360" w:lineRule="auto"/>
              <w:jc w:val="center"/>
              <w:rPr>
                <w:rFonts w:eastAsia="SimSun"/>
                <w:b/>
                <w:kern w:val="3"/>
                <w:sz w:val="22"/>
                <w:szCs w:val="22"/>
                <w:lang w:val="sr-Cyrl-CS" w:eastAsia="zh-CN" w:bidi="en-US"/>
              </w:rPr>
            </w:pPr>
            <w:r w:rsidRPr="007A51EF">
              <w:rPr>
                <w:rFonts w:eastAsia="SimSun"/>
                <w:b/>
                <w:kern w:val="3"/>
                <w:sz w:val="22"/>
                <w:szCs w:val="22"/>
                <w:lang w:val="sr-Cyrl-CS" w:eastAsia="zh-CN" w:bidi="en-US"/>
              </w:rPr>
              <w:t>Широка потрошња</w:t>
            </w:r>
          </w:p>
        </w:tc>
        <w:tc>
          <w:tcPr>
            <w:tcW w:w="1599" w:type="dxa"/>
            <w:vAlign w:val="center"/>
          </w:tcPr>
          <w:p w:rsidR="00A749F0" w:rsidRPr="007A51EF" w:rsidRDefault="00A749F0" w:rsidP="007A51EF">
            <w:pPr>
              <w:widowControl w:val="0"/>
              <w:suppressAutoHyphens/>
              <w:autoSpaceDN w:val="0"/>
              <w:spacing w:line="360" w:lineRule="auto"/>
              <w:jc w:val="center"/>
              <w:rPr>
                <w:b/>
                <w:sz w:val="20"/>
                <w:szCs w:val="20"/>
              </w:rPr>
            </w:pPr>
            <w:r w:rsidRPr="007A51EF">
              <w:rPr>
                <w:b/>
                <w:sz w:val="20"/>
                <w:szCs w:val="20"/>
              </w:rPr>
              <w:t>176,99</w:t>
            </w:r>
          </w:p>
          <w:p w:rsidR="00A749F0" w:rsidRPr="007A51EF" w:rsidRDefault="00A749F0" w:rsidP="007A51EF">
            <w:pPr>
              <w:widowControl w:val="0"/>
              <w:suppressAutoHyphens/>
              <w:autoSpaceDN w:val="0"/>
              <w:spacing w:line="360" w:lineRule="auto"/>
              <w:jc w:val="center"/>
              <w:rPr>
                <w:rFonts w:eastAsia="SimSun"/>
                <w:b/>
                <w:kern w:val="3"/>
                <w:sz w:val="22"/>
                <w:szCs w:val="22"/>
                <w:lang w:eastAsia="zh-CN" w:bidi="en-US"/>
              </w:rPr>
            </w:pPr>
            <w:r w:rsidRPr="007A51EF">
              <w:rPr>
                <w:b/>
                <w:sz w:val="20"/>
                <w:szCs w:val="20"/>
              </w:rPr>
              <w:t>17,25</w:t>
            </w:r>
          </w:p>
        </w:tc>
      </w:tr>
    </w:tbl>
    <w:p w:rsidR="00521318" w:rsidRPr="007A51EF" w:rsidRDefault="00521318" w:rsidP="00521318">
      <w:pPr>
        <w:widowControl w:val="0"/>
        <w:suppressAutoHyphens/>
        <w:autoSpaceDN w:val="0"/>
        <w:jc w:val="center"/>
        <w:rPr>
          <w:rFonts w:eastAsia="SimSun"/>
          <w:b/>
          <w:kern w:val="3"/>
          <w:sz w:val="22"/>
          <w:szCs w:val="22"/>
          <w:lang w:eastAsia="zh-CN" w:bidi="hi-IN"/>
        </w:rPr>
      </w:pPr>
    </w:p>
    <w:p w:rsidR="00A749F0" w:rsidRPr="007A51EF" w:rsidRDefault="00A749F0" w:rsidP="00521318">
      <w:pPr>
        <w:widowControl w:val="0"/>
        <w:suppressAutoHyphens/>
        <w:autoSpaceDN w:val="0"/>
        <w:jc w:val="center"/>
        <w:rPr>
          <w:rFonts w:eastAsia="SimSun"/>
          <w:b/>
          <w:kern w:val="3"/>
          <w:sz w:val="22"/>
          <w:szCs w:val="22"/>
          <w:lang w:eastAsia="zh-CN" w:bidi="hi-IN"/>
        </w:rPr>
      </w:pPr>
    </w:p>
    <w:p w:rsidR="00521318" w:rsidRPr="007A51EF" w:rsidRDefault="00521318" w:rsidP="00521318">
      <w:pPr>
        <w:widowControl w:val="0"/>
        <w:suppressAutoHyphens/>
        <w:autoSpaceDN w:val="0"/>
        <w:jc w:val="center"/>
        <w:rPr>
          <w:rFonts w:eastAsia="SimSun"/>
          <w:b/>
          <w:kern w:val="3"/>
          <w:sz w:val="22"/>
          <w:szCs w:val="22"/>
          <w:lang w:eastAsia="zh-CN" w:bidi="hi-IN"/>
        </w:rPr>
      </w:pPr>
      <w:r w:rsidRPr="007A51EF">
        <w:rPr>
          <w:rFonts w:eastAsia="SimSun"/>
          <w:b/>
          <w:kern w:val="3"/>
          <w:sz w:val="22"/>
          <w:szCs w:val="22"/>
          <w:lang w:eastAsia="zh-CN" w:bidi="hi-IN"/>
        </w:rPr>
        <w:t>Укупно планирана потрошња у 201</w:t>
      </w:r>
      <w:r w:rsidR="000A0739">
        <w:rPr>
          <w:rFonts w:eastAsia="SimSun"/>
          <w:b/>
          <w:kern w:val="3"/>
          <w:sz w:val="22"/>
          <w:szCs w:val="22"/>
          <w:lang w:eastAsia="zh-CN" w:bidi="hi-IN"/>
        </w:rPr>
        <w:t>9</w:t>
      </w:r>
      <w:r w:rsidRPr="007A51EF">
        <w:rPr>
          <w:rFonts w:eastAsia="SimSun"/>
          <w:b/>
          <w:kern w:val="3"/>
          <w:sz w:val="22"/>
          <w:szCs w:val="22"/>
          <w:lang w:eastAsia="zh-CN" w:bidi="hi-IN"/>
        </w:rPr>
        <w:t>. години</w:t>
      </w:r>
    </w:p>
    <w:p w:rsidR="00521318" w:rsidRPr="007A51EF" w:rsidRDefault="00521318" w:rsidP="00521318">
      <w:pPr>
        <w:widowControl w:val="0"/>
        <w:suppressAutoHyphens/>
        <w:autoSpaceDN w:val="0"/>
        <w:rPr>
          <w:rFonts w:eastAsia="SimSun"/>
          <w:kern w:val="3"/>
          <w:sz w:val="16"/>
          <w:szCs w:val="16"/>
          <w:vertAlign w:val="superscript"/>
          <w:lang w:eastAsia="zh-CN" w:bidi="hi-IN"/>
        </w:rPr>
      </w:pPr>
    </w:p>
    <w:tbl>
      <w:tblPr>
        <w:tblW w:w="8460" w:type="dxa"/>
        <w:tblInd w:w="1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2700"/>
        <w:gridCol w:w="2790"/>
        <w:gridCol w:w="2970"/>
      </w:tblGrid>
      <w:tr w:rsidR="00521318" w:rsidRPr="007A51EF" w:rsidTr="00C745E3">
        <w:trPr>
          <w:trHeight w:val="180"/>
        </w:trPr>
        <w:tc>
          <w:tcPr>
            <w:tcW w:w="2700"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Виша тарифа</w:t>
            </w:r>
          </w:p>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(kWh)</w:t>
            </w:r>
          </w:p>
        </w:tc>
        <w:tc>
          <w:tcPr>
            <w:tcW w:w="2790"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Нижа тарифа</w:t>
            </w:r>
          </w:p>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(kWh)</w:t>
            </w:r>
          </w:p>
        </w:tc>
        <w:tc>
          <w:tcPr>
            <w:tcW w:w="2970" w:type="dxa"/>
            <w:shd w:val="clear" w:color="auto" w:fill="FFFFFF"/>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Укупно</w:t>
            </w:r>
          </w:p>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(kWh)</w:t>
            </w:r>
          </w:p>
        </w:tc>
      </w:tr>
      <w:tr w:rsidR="00521318" w:rsidRPr="007A51EF" w:rsidTr="00C745E3">
        <w:trPr>
          <w:trHeight w:val="17"/>
        </w:trPr>
        <w:tc>
          <w:tcPr>
            <w:tcW w:w="2700" w:type="dxa"/>
            <w:shd w:val="clear" w:color="auto" w:fill="auto"/>
            <w:tcMar>
              <w:top w:w="108" w:type="dxa"/>
              <w:left w:w="108" w:type="dxa"/>
              <w:bottom w:w="108" w:type="dxa"/>
              <w:right w:w="108" w:type="dxa"/>
            </w:tcMa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1</w:t>
            </w:r>
          </w:p>
        </w:tc>
        <w:tc>
          <w:tcPr>
            <w:tcW w:w="2790" w:type="dxa"/>
            <w:shd w:val="clear" w:color="auto" w:fill="auto"/>
            <w:tcMar>
              <w:top w:w="108" w:type="dxa"/>
              <w:left w:w="108" w:type="dxa"/>
              <w:bottom w:w="108" w:type="dxa"/>
              <w:right w:w="108" w:type="dxa"/>
            </w:tcMa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2</w:t>
            </w:r>
          </w:p>
        </w:tc>
        <w:tc>
          <w:tcPr>
            <w:tcW w:w="2970" w:type="dxa"/>
            <w:shd w:val="clear" w:color="auto" w:fill="auto"/>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3</w:t>
            </w:r>
          </w:p>
        </w:tc>
      </w:tr>
      <w:tr w:rsidR="00A749F0" w:rsidRPr="007A51EF" w:rsidTr="00C745E3">
        <w:tc>
          <w:tcPr>
            <w:tcW w:w="2700" w:type="dxa"/>
            <w:shd w:val="clear" w:color="auto" w:fill="FABF8F"/>
            <w:tcMar>
              <w:top w:w="108" w:type="dxa"/>
              <w:left w:w="108" w:type="dxa"/>
              <w:bottom w:w="108" w:type="dxa"/>
              <w:right w:w="108" w:type="dxa"/>
            </w:tcMar>
            <w:vAlign w:val="center"/>
          </w:tcPr>
          <w:p w:rsidR="00A749F0" w:rsidRPr="007A51EF" w:rsidRDefault="00A749F0" w:rsidP="007A51EF">
            <w:pPr>
              <w:jc w:val="center"/>
              <w:rPr>
                <w:b/>
                <w:sz w:val="20"/>
                <w:szCs w:val="20"/>
              </w:rPr>
            </w:pPr>
            <w:r w:rsidRPr="007A51EF">
              <w:rPr>
                <w:b/>
                <w:sz w:val="20"/>
                <w:szCs w:val="20"/>
              </w:rPr>
              <w:t>154545</w:t>
            </w:r>
          </w:p>
        </w:tc>
        <w:tc>
          <w:tcPr>
            <w:tcW w:w="2790" w:type="dxa"/>
            <w:shd w:val="clear" w:color="auto" w:fill="B8CCE4"/>
            <w:tcMar>
              <w:top w:w="108" w:type="dxa"/>
              <w:left w:w="108" w:type="dxa"/>
              <w:bottom w:w="108" w:type="dxa"/>
              <w:right w:w="108" w:type="dxa"/>
            </w:tcMar>
            <w:vAlign w:val="center"/>
          </w:tcPr>
          <w:p w:rsidR="00A749F0" w:rsidRPr="007A51EF" w:rsidRDefault="00A749F0" w:rsidP="007A51EF">
            <w:pPr>
              <w:jc w:val="center"/>
              <w:rPr>
                <w:b/>
                <w:sz w:val="20"/>
                <w:szCs w:val="20"/>
              </w:rPr>
            </w:pPr>
            <w:r w:rsidRPr="007A51EF">
              <w:rPr>
                <w:b/>
                <w:sz w:val="20"/>
                <w:szCs w:val="20"/>
              </w:rPr>
              <w:t>40087</w:t>
            </w:r>
          </w:p>
        </w:tc>
        <w:tc>
          <w:tcPr>
            <w:tcW w:w="2970" w:type="dxa"/>
            <w:shd w:val="clear" w:color="auto" w:fill="D6E3BC"/>
            <w:vAlign w:val="center"/>
          </w:tcPr>
          <w:p w:rsidR="00A749F0" w:rsidRPr="007A51EF" w:rsidRDefault="00A749F0" w:rsidP="006A74B8">
            <w:pPr>
              <w:jc w:val="center"/>
              <w:rPr>
                <w:b/>
                <w:sz w:val="20"/>
                <w:szCs w:val="20"/>
              </w:rPr>
            </w:pPr>
            <w:r w:rsidRPr="007A51EF">
              <w:rPr>
                <w:b/>
                <w:sz w:val="20"/>
                <w:szCs w:val="20"/>
                <w:lang w:val="sr-Cyrl-CS"/>
              </w:rPr>
              <w:t>194632</w:t>
            </w:r>
          </w:p>
        </w:tc>
      </w:tr>
    </w:tbl>
    <w:p w:rsidR="00521318" w:rsidRPr="007A51EF" w:rsidRDefault="00521318" w:rsidP="00521318">
      <w:pPr>
        <w:widowControl w:val="0"/>
        <w:autoSpaceDE w:val="0"/>
        <w:autoSpaceDN w:val="0"/>
        <w:adjustRightInd w:val="0"/>
        <w:rPr>
          <w:b/>
          <w:bCs/>
          <w:sz w:val="22"/>
          <w:szCs w:val="22"/>
          <w:lang w:val="sr-Cyrl-CS"/>
        </w:rPr>
      </w:pPr>
    </w:p>
    <w:p w:rsidR="00521318" w:rsidRPr="007A51EF" w:rsidRDefault="00521318" w:rsidP="00521318">
      <w:pPr>
        <w:jc w:val="center"/>
        <w:rPr>
          <w:sz w:val="22"/>
          <w:szCs w:val="22"/>
        </w:rPr>
      </w:pPr>
      <w:r w:rsidRPr="007A51EF">
        <w:rPr>
          <w:sz w:val="22"/>
          <w:szCs w:val="22"/>
        </w:rPr>
        <w:t>Члан 6.</w:t>
      </w:r>
    </w:p>
    <w:p w:rsidR="00521318" w:rsidRPr="007A51EF" w:rsidRDefault="00521318" w:rsidP="00521318">
      <w:pPr>
        <w:jc w:val="both"/>
        <w:rPr>
          <w:sz w:val="22"/>
          <w:szCs w:val="22"/>
          <w:lang w:val="ru-RU"/>
        </w:rPr>
      </w:pPr>
      <w:r w:rsidRPr="007A51EF">
        <w:rPr>
          <w:sz w:val="22"/>
          <w:szCs w:val="22"/>
          <w:lang w:val="ru-RU"/>
        </w:rPr>
        <w:lastRenderedPageBreak/>
        <w:t xml:space="preserve">Испоручилац је дужан, у складу са чланом 141. став 5. Закона о енергетици, да најкасније у року од 5 </w:t>
      </w:r>
      <w:r w:rsidRPr="007A51EF">
        <w:rPr>
          <w:sz w:val="22"/>
          <w:szCs w:val="22"/>
        </w:rPr>
        <w:t xml:space="preserve">(пет) </w:t>
      </w:r>
      <w:r w:rsidRPr="007A51EF">
        <w:rPr>
          <w:sz w:val="22"/>
          <w:szCs w:val="22"/>
          <w:lang w:val="ru-RU"/>
        </w:rPr>
        <w:t>дана од дана потписивања овог уговора</w:t>
      </w:r>
      <w:r w:rsidRPr="007A51EF">
        <w:rPr>
          <w:sz w:val="22"/>
          <w:szCs w:val="22"/>
        </w:rPr>
        <w:t>,</w:t>
      </w:r>
      <w:r w:rsidRPr="007A51EF">
        <w:rPr>
          <w:sz w:val="22"/>
          <w:szCs w:val="22"/>
          <w:lang w:val="ru-RU"/>
        </w:rPr>
        <w:t xml:space="preserve"> а пре отпочињања са снабдевањем, закључи:</w:t>
      </w:r>
    </w:p>
    <w:p w:rsidR="00521318" w:rsidRPr="007A51EF" w:rsidRDefault="00521318" w:rsidP="00521318">
      <w:pPr>
        <w:jc w:val="both"/>
        <w:rPr>
          <w:sz w:val="22"/>
          <w:szCs w:val="22"/>
          <w:lang w:val="ru-RU"/>
        </w:rPr>
      </w:pPr>
      <w:r w:rsidRPr="007A51EF">
        <w:rPr>
          <w:sz w:val="22"/>
          <w:szCs w:val="22"/>
          <w:lang w:val="ru-RU"/>
        </w:rPr>
        <w:t xml:space="preserve">Уговор о приступу систему са оператером система на који је објекат крајњег купца прикључен. </w:t>
      </w:r>
    </w:p>
    <w:p w:rsidR="00521318" w:rsidRPr="007A51EF" w:rsidRDefault="00521318" w:rsidP="00521318">
      <w:pPr>
        <w:jc w:val="both"/>
        <w:rPr>
          <w:sz w:val="22"/>
          <w:szCs w:val="22"/>
          <w:lang w:val="ru-RU"/>
        </w:rPr>
      </w:pPr>
    </w:p>
    <w:p w:rsidR="00521318" w:rsidRPr="007A51EF" w:rsidRDefault="00521318" w:rsidP="00521318">
      <w:pPr>
        <w:jc w:val="both"/>
        <w:rPr>
          <w:sz w:val="22"/>
          <w:szCs w:val="22"/>
          <w:lang w:val="ru-RU"/>
        </w:rPr>
      </w:pPr>
      <w:r w:rsidRPr="007A51EF">
        <w:rPr>
          <w:sz w:val="22"/>
          <w:szCs w:val="22"/>
          <w:lang w:val="ru-RU"/>
        </w:rPr>
        <w:t xml:space="preserve">Уговор којим преузима балансну одговорност за места примопредаје крајњег купца. </w:t>
      </w:r>
    </w:p>
    <w:p w:rsidR="00521318" w:rsidRPr="007A51EF" w:rsidRDefault="00521318" w:rsidP="00521318">
      <w:pPr>
        <w:jc w:val="both"/>
        <w:rPr>
          <w:sz w:val="22"/>
          <w:szCs w:val="22"/>
          <w:lang w:val="sr-Cyrl-CS"/>
        </w:rPr>
      </w:pPr>
    </w:p>
    <w:p w:rsidR="00521318" w:rsidRPr="007A51EF" w:rsidRDefault="00521318" w:rsidP="00521318">
      <w:pPr>
        <w:jc w:val="both"/>
        <w:rPr>
          <w:b/>
          <w:sz w:val="22"/>
          <w:szCs w:val="22"/>
        </w:rPr>
      </w:pPr>
      <w:r w:rsidRPr="007A51EF">
        <w:rPr>
          <w:b/>
          <w:sz w:val="22"/>
          <w:szCs w:val="22"/>
          <w:lang w:val="ru-RU"/>
        </w:rPr>
        <w:t xml:space="preserve">Квалитет испоручених </w:t>
      </w:r>
      <w:r w:rsidRPr="007A51EF">
        <w:rPr>
          <w:b/>
          <w:sz w:val="22"/>
          <w:szCs w:val="22"/>
        </w:rPr>
        <w:t>д</w:t>
      </w:r>
      <w:r w:rsidRPr="007A51EF">
        <w:rPr>
          <w:b/>
          <w:sz w:val="22"/>
          <w:szCs w:val="22"/>
          <w:lang w:val="ru-RU"/>
        </w:rPr>
        <w:t>обара</w:t>
      </w:r>
    </w:p>
    <w:p w:rsidR="00521318" w:rsidRPr="007A51EF" w:rsidRDefault="00521318" w:rsidP="00521318">
      <w:pPr>
        <w:jc w:val="center"/>
        <w:rPr>
          <w:sz w:val="22"/>
          <w:szCs w:val="22"/>
          <w:lang w:val="ru-RU"/>
        </w:rPr>
      </w:pPr>
      <w:r w:rsidRPr="007A51EF">
        <w:rPr>
          <w:sz w:val="22"/>
          <w:szCs w:val="22"/>
          <w:lang w:val="ru-RU"/>
        </w:rPr>
        <w:t>Члан 7.</w:t>
      </w:r>
    </w:p>
    <w:p w:rsidR="00521318" w:rsidRPr="007A51EF" w:rsidRDefault="00D11F7D" w:rsidP="00521318">
      <w:pPr>
        <w:jc w:val="both"/>
        <w:rPr>
          <w:sz w:val="22"/>
          <w:szCs w:val="22"/>
          <w:lang w:val="ru-RU"/>
        </w:rPr>
      </w:pPr>
      <w:r w:rsidRPr="007A51EF">
        <w:rPr>
          <w:sz w:val="22"/>
          <w:szCs w:val="22"/>
        </w:rPr>
        <w:t xml:space="preserve">Квалитет испоручене енергије у складу са Правилима о раду преносног система („Службени гласник Републике </w:t>
      </w:r>
      <w:proofErr w:type="gramStart"/>
      <w:r w:rsidRPr="007A51EF">
        <w:rPr>
          <w:sz w:val="22"/>
          <w:szCs w:val="22"/>
        </w:rPr>
        <w:t>Србије“ број</w:t>
      </w:r>
      <w:proofErr w:type="gramEnd"/>
      <w:r w:rsidRPr="007A51EF">
        <w:rPr>
          <w:sz w:val="22"/>
          <w:szCs w:val="22"/>
        </w:rPr>
        <w:t xml:space="preserve"> 79, од 29.07.2014. године), Правилима о раду дистрибутивног система и Уредби о условима испоруке и снабдевања електричном енергијом („Сл. гласник РС“, број 63/2013)</w:t>
      </w:r>
      <w:r w:rsidR="00521318" w:rsidRPr="007A51EF">
        <w:rPr>
          <w:sz w:val="22"/>
          <w:szCs w:val="22"/>
          <w:lang w:val="ru-RU"/>
        </w:rPr>
        <w:t>.</w:t>
      </w:r>
    </w:p>
    <w:p w:rsidR="00521318" w:rsidRPr="007A51EF" w:rsidRDefault="00521318" w:rsidP="00521318">
      <w:pPr>
        <w:jc w:val="center"/>
        <w:rPr>
          <w:sz w:val="22"/>
          <w:szCs w:val="22"/>
          <w:lang w:val="ru-RU"/>
        </w:rPr>
      </w:pPr>
      <w:r w:rsidRPr="007A51EF">
        <w:rPr>
          <w:sz w:val="22"/>
          <w:szCs w:val="22"/>
          <w:lang w:val="ru-RU"/>
        </w:rPr>
        <w:t>Члан 8.</w:t>
      </w:r>
    </w:p>
    <w:p w:rsidR="00521318" w:rsidRPr="007A51EF" w:rsidRDefault="00521318" w:rsidP="00521318">
      <w:pPr>
        <w:jc w:val="both"/>
        <w:rPr>
          <w:sz w:val="22"/>
          <w:szCs w:val="22"/>
          <w:lang w:val="ru-RU"/>
        </w:rPr>
      </w:pPr>
      <w:r w:rsidRPr="007A51EF">
        <w:rPr>
          <w:sz w:val="22"/>
          <w:szCs w:val="22"/>
          <w:lang w:val="ru-RU"/>
        </w:rPr>
        <w:t>Испоручилац је дужан да гарантује квалитетну, поуздану и сигурну испоруку електричне енергије. Свако</w:t>
      </w:r>
      <w:r w:rsidRPr="007A51EF">
        <w:rPr>
          <w:sz w:val="22"/>
          <w:szCs w:val="22"/>
        </w:rPr>
        <w:t xml:space="preserve"> </w:t>
      </w:r>
      <w:r w:rsidRPr="007A51EF">
        <w:rPr>
          <w:sz w:val="22"/>
          <w:szCs w:val="22"/>
          <w:lang w:val="ru-RU"/>
        </w:rPr>
        <w:t xml:space="preserve">искључење електричне енергије, без обзира на временско трајање искључења, обавезно је најавити наручиоцу најмање </w:t>
      </w:r>
      <w:r w:rsidRPr="007A51EF">
        <w:rPr>
          <w:sz w:val="22"/>
          <w:szCs w:val="22"/>
        </w:rPr>
        <w:t>24</w:t>
      </w:r>
      <w:r w:rsidRPr="007A51EF">
        <w:rPr>
          <w:sz w:val="22"/>
          <w:szCs w:val="22"/>
          <w:lang w:val="ru-RU"/>
        </w:rPr>
        <w:t xml:space="preserve"> сати пре сата искључења.</w:t>
      </w:r>
    </w:p>
    <w:p w:rsidR="00521318" w:rsidRPr="007A51EF" w:rsidRDefault="00521318" w:rsidP="00521318">
      <w:pPr>
        <w:jc w:val="both"/>
        <w:rPr>
          <w:sz w:val="22"/>
          <w:szCs w:val="22"/>
        </w:rPr>
      </w:pPr>
    </w:p>
    <w:p w:rsidR="00521318" w:rsidRPr="007A51EF" w:rsidRDefault="00521318" w:rsidP="00521318">
      <w:pPr>
        <w:jc w:val="center"/>
        <w:rPr>
          <w:sz w:val="22"/>
          <w:szCs w:val="22"/>
          <w:lang w:val="ru-RU"/>
        </w:rPr>
      </w:pPr>
      <w:r w:rsidRPr="007A51EF">
        <w:rPr>
          <w:sz w:val="22"/>
          <w:szCs w:val="22"/>
          <w:lang w:val="ru-RU"/>
        </w:rPr>
        <w:t>Члан 9.</w:t>
      </w:r>
    </w:p>
    <w:p w:rsidR="00521318" w:rsidRPr="007A51EF" w:rsidRDefault="00521318" w:rsidP="00521318">
      <w:pPr>
        <w:jc w:val="both"/>
        <w:rPr>
          <w:sz w:val="22"/>
          <w:szCs w:val="22"/>
          <w:lang w:val="ru-RU"/>
        </w:rPr>
      </w:pPr>
      <w:r w:rsidRPr="007A51EF">
        <w:rPr>
          <w:sz w:val="22"/>
          <w:szCs w:val="22"/>
          <w:lang w:val="ru-RU"/>
        </w:rPr>
        <w:t xml:space="preserve">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w:t>
      </w:r>
      <w:r w:rsidRPr="007A51EF">
        <w:rPr>
          <w:sz w:val="22"/>
          <w:szCs w:val="22"/>
        </w:rPr>
        <w:t xml:space="preserve">(осам) </w:t>
      </w:r>
      <w:r w:rsidRPr="007A51EF">
        <w:rPr>
          <w:sz w:val="22"/>
          <w:szCs w:val="22"/>
          <w:lang w:val="ru-RU"/>
        </w:rPr>
        <w:t xml:space="preserve">дана од дана пријема фактуре поднесе приговор Испоручиоцу. Испоручилац је дужан да у року од 8 </w:t>
      </w:r>
      <w:r w:rsidRPr="007A51EF">
        <w:rPr>
          <w:sz w:val="22"/>
          <w:szCs w:val="22"/>
        </w:rPr>
        <w:t xml:space="preserve">(осам) </w:t>
      </w:r>
      <w:r w:rsidRPr="007A51EF">
        <w:rPr>
          <w:sz w:val="22"/>
          <w:szCs w:val="22"/>
          <w:lang w:val="ru-RU"/>
        </w:rPr>
        <w:t xml:space="preserve">дана, од дана пријема приговора одлучи о приговору Наручиоца. </w:t>
      </w:r>
    </w:p>
    <w:p w:rsidR="00521318" w:rsidRPr="007A51EF" w:rsidRDefault="00521318" w:rsidP="00521318">
      <w:pPr>
        <w:jc w:val="both"/>
        <w:rPr>
          <w:sz w:val="22"/>
          <w:szCs w:val="22"/>
          <w:lang w:val="ru-RU"/>
        </w:rPr>
      </w:pPr>
    </w:p>
    <w:p w:rsidR="00521318" w:rsidRPr="007A51EF" w:rsidRDefault="00521318" w:rsidP="00521318">
      <w:pPr>
        <w:jc w:val="both"/>
        <w:rPr>
          <w:sz w:val="22"/>
          <w:szCs w:val="22"/>
          <w:lang w:val="ru-RU"/>
        </w:rPr>
      </w:pPr>
      <w:r w:rsidRPr="007A51EF">
        <w:rPr>
          <w:sz w:val="22"/>
          <w:szCs w:val="22"/>
          <w:lang w:val="ru-RU"/>
        </w:rPr>
        <w:t xml:space="preserve">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Извршење обавеза</w:t>
      </w:r>
    </w:p>
    <w:p w:rsidR="00521318" w:rsidRPr="007A51EF" w:rsidRDefault="00521318" w:rsidP="00521318">
      <w:pPr>
        <w:jc w:val="center"/>
        <w:rPr>
          <w:sz w:val="22"/>
          <w:szCs w:val="22"/>
          <w:lang w:val="ru-RU"/>
        </w:rPr>
      </w:pPr>
      <w:r w:rsidRPr="007A51EF">
        <w:rPr>
          <w:sz w:val="22"/>
          <w:szCs w:val="22"/>
          <w:lang w:val="ru-RU"/>
        </w:rPr>
        <w:t>Члан 10.</w:t>
      </w:r>
    </w:p>
    <w:p w:rsidR="00521318" w:rsidRPr="007A51EF" w:rsidRDefault="00521318" w:rsidP="00521318">
      <w:pPr>
        <w:jc w:val="both"/>
        <w:rPr>
          <w:sz w:val="22"/>
          <w:szCs w:val="22"/>
          <w:lang w:val="ru-RU"/>
        </w:rPr>
      </w:pPr>
      <w:r w:rsidRPr="007A51EF">
        <w:rPr>
          <w:sz w:val="22"/>
          <w:szCs w:val="22"/>
          <w:lang w:val="ru-RU"/>
        </w:rPr>
        <w:t>Испоручилац ће део испоруке уговорених добара извршити преко подизвођача Привредног друштва ______________________________, са седиштем _________________________, ПИБ</w:t>
      </w:r>
    </w:p>
    <w:p w:rsidR="00521318" w:rsidRPr="007A51EF" w:rsidRDefault="00521318" w:rsidP="00521318">
      <w:pPr>
        <w:jc w:val="both"/>
        <w:rPr>
          <w:sz w:val="22"/>
          <w:szCs w:val="22"/>
          <w:lang w:val="ru-RU"/>
        </w:rPr>
      </w:pPr>
      <w:r w:rsidRPr="007A51EF">
        <w:rPr>
          <w:sz w:val="22"/>
          <w:szCs w:val="22"/>
          <w:lang w:val="ru-RU"/>
        </w:rPr>
        <w:t>____________, матични број ______________ односно у групи понуђача коју чине Привредно друштво</w:t>
      </w:r>
    </w:p>
    <w:p w:rsidR="00521318" w:rsidRPr="007A51EF" w:rsidRDefault="00521318" w:rsidP="00521318">
      <w:pPr>
        <w:jc w:val="both"/>
        <w:rPr>
          <w:sz w:val="22"/>
          <w:szCs w:val="22"/>
          <w:lang w:val="ru-RU"/>
        </w:rPr>
      </w:pPr>
      <w:r w:rsidRPr="007A51EF">
        <w:rPr>
          <w:sz w:val="22"/>
          <w:szCs w:val="22"/>
          <w:lang w:val="ru-RU"/>
        </w:rPr>
        <w:t xml:space="preserve">______________________________, са седиштем _________________________, ПИБ ____________, </w:t>
      </w:r>
    </w:p>
    <w:p w:rsidR="00521318" w:rsidRPr="007A51EF" w:rsidRDefault="00521318" w:rsidP="00521318">
      <w:pPr>
        <w:jc w:val="both"/>
        <w:rPr>
          <w:sz w:val="22"/>
          <w:szCs w:val="22"/>
          <w:lang w:val="ru-RU"/>
        </w:rPr>
      </w:pPr>
      <w:r w:rsidRPr="007A51EF">
        <w:rPr>
          <w:sz w:val="22"/>
          <w:szCs w:val="22"/>
          <w:lang w:val="ru-RU"/>
        </w:rPr>
        <w:t>матични број ______________.</w:t>
      </w:r>
    </w:p>
    <w:p w:rsidR="00521318" w:rsidRPr="007A51EF" w:rsidRDefault="00521318" w:rsidP="00521318">
      <w:pPr>
        <w:jc w:val="both"/>
        <w:rPr>
          <w:sz w:val="22"/>
          <w:szCs w:val="22"/>
          <w:lang w:val="ru-RU"/>
        </w:rPr>
      </w:pPr>
    </w:p>
    <w:p w:rsidR="00521318" w:rsidRPr="007A51EF" w:rsidRDefault="00521318" w:rsidP="00521318">
      <w:pPr>
        <w:jc w:val="both"/>
        <w:rPr>
          <w:sz w:val="22"/>
          <w:szCs w:val="22"/>
          <w:lang w:val="ru-RU"/>
        </w:rPr>
      </w:pPr>
      <w:r w:rsidRPr="007A51EF">
        <w:rPr>
          <w:sz w:val="22"/>
          <w:szCs w:val="22"/>
          <w:lang w:val="ru-RU"/>
        </w:rPr>
        <w:t>Испоручилац у потпуности одговара Наручиоцу за извршење уговорених обавеза, те и за обавезе од стране подизвођача, као да их је сам извршио.</w:t>
      </w:r>
    </w:p>
    <w:p w:rsidR="00521318" w:rsidRPr="007A51EF" w:rsidRDefault="00521318" w:rsidP="00521318">
      <w:pPr>
        <w:jc w:val="both"/>
        <w:rPr>
          <w:sz w:val="22"/>
          <w:szCs w:val="22"/>
          <w:lang w:val="ru-RU"/>
        </w:rPr>
      </w:pPr>
      <w:r w:rsidRPr="007A51EF">
        <w:rPr>
          <w:sz w:val="22"/>
          <w:szCs w:val="22"/>
          <w:lang w:val="ru-RU"/>
        </w:rPr>
        <w:t>Испоручилац одговара Наручиоцу за извршење уговорених обавеза неограничено солидарно са осталим понуђачима из групе понуђача.</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Финансијско обезбеђење</w:t>
      </w:r>
    </w:p>
    <w:p w:rsidR="00521318" w:rsidRPr="007A51EF" w:rsidRDefault="00521318" w:rsidP="00521318">
      <w:pPr>
        <w:jc w:val="center"/>
        <w:rPr>
          <w:sz w:val="22"/>
          <w:szCs w:val="22"/>
          <w:lang w:val="ru-RU"/>
        </w:rPr>
      </w:pPr>
      <w:r w:rsidRPr="007A51EF">
        <w:rPr>
          <w:sz w:val="22"/>
          <w:szCs w:val="22"/>
          <w:lang w:val="ru-RU"/>
        </w:rPr>
        <w:t>Члан 11.</w:t>
      </w:r>
    </w:p>
    <w:p w:rsidR="00521318" w:rsidRPr="007A51EF" w:rsidRDefault="00521318" w:rsidP="00521318">
      <w:pPr>
        <w:jc w:val="both"/>
        <w:rPr>
          <w:sz w:val="22"/>
          <w:szCs w:val="22"/>
          <w:lang w:val="sr-Cyrl-CS"/>
        </w:rPr>
      </w:pPr>
      <w:r w:rsidRPr="007A51EF">
        <w:rPr>
          <w:sz w:val="22"/>
          <w:szCs w:val="22"/>
          <w:lang w:val="sr-Cyrl-CS"/>
        </w:rPr>
        <w:t>Извршилац</w:t>
      </w:r>
      <w:r w:rsidRPr="007A51EF">
        <w:rPr>
          <w:sz w:val="22"/>
          <w:szCs w:val="22"/>
          <w:lang w:val="ru-RU"/>
        </w:rPr>
        <w:t xml:space="preserve"> се обавезује да као гаранцију за добро извршење посла </w:t>
      </w:r>
      <w:r w:rsidRPr="007A51EF">
        <w:rPr>
          <w:sz w:val="22"/>
          <w:szCs w:val="22"/>
          <w:lang w:val="sr-Cyrl-CS"/>
        </w:rPr>
        <w:t xml:space="preserve">одмах по потписивању уговора достави Наручиоцу бланко сопствену меницу, која морају бити евидентиране у Регистру меница и овлашћења Народне банке Србије. Меница мора бити оверене печатом и потписане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Извршилац наводи у меничном овлашћењу – писму. Рок важења менице мора бити </w:t>
      </w:r>
      <w:r w:rsidRPr="007A51EF">
        <w:rPr>
          <w:sz w:val="22"/>
          <w:szCs w:val="22"/>
          <w:lang w:val="ru-RU"/>
        </w:rPr>
        <w:t>1</w:t>
      </w:r>
      <w:r w:rsidRPr="007A51EF">
        <w:rPr>
          <w:sz w:val="22"/>
          <w:szCs w:val="22"/>
          <w:lang w:val="sr-Cyrl-CS"/>
        </w:rPr>
        <w:t>3</w:t>
      </w:r>
      <w:r w:rsidRPr="007A51EF">
        <w:rPr>
          <w:sz w:val="22"/>
          <w:szCs w:val="22"/>
          <w:lang w:val="ru-RU"/>
        </w:rPr>
        <w:t xml:space="preserve"> </w:t>
      </w:r>
      <w:r w:rsidRPr="007A51EF">
        <w:rPr>
          <w:sz w:val="22"/>
          <w:szCs w:val="22"/>
          <w:lang w:val="sr-Cyrl-CS"/>
        </w:rPr>
        <w:t>месеци од дана потписивања уговора.</w:t>
      </w:r>
    </w:p>
    <w:p w:rsidR="00521318" w:rsidRPr="007A51EF" w:rsidRDefault="00521318" w:rsidP="00521318">
      <w:pPr>
        <w:jc w:val="both"/>
        <w:rPr>
          <w:sz w:val="22"/>
          <w:szCs w:val="22"/>
          <w:lang w:val="ru-RU"/>
        </w:rPr>
      </w:pPr>
      <w:r w:rsidRPr="007A51EF">
        <w:rPr>
          <w:sz w:val="22"/>
          <w:szCs w:val="22"/>
          <w:lang w:val="sr-Cyrl-CS"/>
        </w:rPr>
        <w:t>Наручилац ће уновчити меницу у случају да Извршилац не буде извршавао своје уговорне обавезе у роковима и на начин предвиђен уговором</w:t>
      </w:r>
      <w:r w:rsidRPr="007A51EF">
        <w:rPr>
          <w:sz w:val="22"/>
          <w:szCs w:val="22"/>
          <w:lang w:val="ru-RU"/>
        </w:rPr>
        <w:t>.</w:t>
      </w:r>
    </w:p>
    <w:p w:rsidR="00521318" w:rsidRPr="007A51EF" w:rsidRDefault="00521318" w:rsidP="00521318">
      <w:pPr>
        <w:jc w:val="both"/>
        <w:rPr>
          <w:b/>
          <w:sz w:val="22"/>
          <w:szCs w:val="22"/>
          <w:lang w:val="sr-Cyrl-CS"/>
        </w:rPr>
      </w:pPr>
    </w:p>
    <w:p w:rsidR="00521318" w:rsidRPr="007A51EF" w:rsidRDefault="00521318" w:rsidP="00521318">
      <w:pPr>
        <w:jc w:val="both"/>
        <w:rPr>
          <w:b/>
          <w:sz w:val="22"/>
          <w:szCs w:val="22"/>
          <w:lang w:val="sr-Cyrl-CS"/>
        </w:rPr>
      </w:pPr>
      <w:r w:rsidRPr="007A51EF">
        <w:rPr>
          <w:b/>
          <w:sz w:val="22"/>
          <w:szCs w:val="22"/>
          <w:lang w:val="sr-Cyrl-CS"/>
        </w:rPr>
        <w:t>Резервно снадбевање</w:t>
      </w:r>
    </w:p>
    <w:p w:rsidR="00521318" w:rsidRPr="007A51EF" w:rsidRDefault="00521318" w:rsidP="00521318">
      <w:pPr>
        <w:jc w:val="center"/>
        <w:rPr>
          <w:sz w:val="22"/>
          <w:szCs w:val="22"/>
          <w:lang w:val="sr-Cyrl-CS"/>
        </w:rPr>
      </w:pPr>
      <w:r w:rsidRPr="007A51EF">
        <w:rPr>
          <w:sz w:val="22"/>
          <w:szCs w:val="22"/>
          <w:lang w:val="sr-Cyrl-CS"/>
        </w:rPr>
        <w:t>Члан 12.</w:t>
      </w:r>
    </w:p>
    <w:p w:rsidR="00521318" w:rsidRPr="007A51EF" w:rsidRDefault="00521318" w:rsidP="00521318">
      <w:pPr>
        <w:jc w:val="both"/>
        <w:rPr>
          <w:sz w:val="22"/>
          <w:szCs w:val="22"/>
          <w:lang w:val="sr-Cyrl-CS"/>
        </w:rPr>
      </w:pPr>
      <w:r w:rsidRPr="007A51EF">
        <w:rPr>
          <w:sz w:val="22"/>
          <w:szCs w:val="22"/>
          <w:lang w:val="sr-Cyrl-CS"/>
        </w:rPr>
        <w:t xml:space="preserve">Уколико  </w:t>
      </w:r>
      <w:r w:rsidRPr="007A51EF">
        <w:rPr>
          <w:sz w:val="22"/>
          <w:szCs w:val="22"/>
        </w:rPr>
        <w:t>Наручилац</w:t>
      </w:r>
      <w:r w:rsidRPr="007A51EF">
        <w:rPr>
          <w:sz w:val="22"/>
          <w:szCs w:val="22"/>
          <w:lang w:val="sr-Cyrl-CS"/>
        </w:rPr>
        <w:t xml:space="preserve"> до истека уговора не закључи уговор о снадбевању електричном енергијом у 2017. години,  на захтев Наручиоца, Испоручилац  је дужан да Наручиоцу обезбеди резервно снадбевање у складу са чланом 145. и 146. Закона о енергетици. </w:t>
      </w:r>
    </w:p>
    <w:p w:rsidR="00521318" w:rsidRPr="007A51EF" w:rsidRDefault="00521318" w:rsidP="00521318">
      <w:pPr>
        <w:jc w:val="both"/>
        <w:rPr>
          <w:sz w:val="22"/>
          <w:szCs w:val="22"/>
          <w:lang w:val="sr-Cyrl-CS"/>
        </w:rPr>
      </w:pPr>
    </w:p>
    <w:p w:rsidR="00521318" w:rsidRPr="007A51EF" w:rsidRDefault="00521318" w:rsidP="00521318">
      <w:pPr>
        <w:jc w:val="both"/>
        <w:rPr>
          <w:b/>
          <w:sz w:val="22"/>
          <w:szCs w:val="22"/>
          <w:lang w:val="sr-Cyrl-CS"/>
        </w:rPr>
      </w:pPr>
      <w:r w:rsidRPr="007A51EF">
        <w:rPr>
          <w:b/>
          <w:sz w:val="22"/>
          <w:szCs w:val="22"/>
          <w:lang w:val="sr-Cyrl-CS"/>
        </w:rPr>
        <w:t>Ослобађање од одговорности</w:t>
      </w:r>
    </w:p>
    <w:p w:rsidR="00521318" w:rsidRPr="007A51EF" w:rsidRDefault="00521318" w:rsidP="00521318">
      <w:pPr>
        <w:jc w:val="center"/>
        <w:rPr>
          <w:sz w:val="22"/>
          <w:szCs w:val="22"/>
          <w:lang w:val="sr-Cyrl-CS"/>
        </w:rPr>
      </w:pPr>
      <w:r w:rsidRPr="007A51EF">
        <w:rPr>
          <w:sz w:val="22"/>
          <w:szCs w:val="22"/>
          <w:lang w:val="sr-Cyrl-CS"/>
        </w:rPr>
        <w:t>Члан 13.</w:t>
      </w:r>
    </w:p>
    <w:p w:rsidR="00521318" w:rsidRPr="007A51EF" w:rsidRDefault="00521318" w:rsidP="00521318">
      <w:pPr>
        <w:jc w:val="both"/>
        <w:rPr>
          <w:sz w:val="22"/>
          <w:szCs w:val="22"/>
          <w:lang w:val="sr-Cyrl-CS"/>
        </w:rPr>
      </w:pPr>
      <w:r w:rsidRPr="007A51EF">
        <w:rPr>
          <w:sz w:val="22"/>
          <w:szCs w:val="22"/>
          <w:lang w:val="sr-Cyrl-CS"/>
        </w:rPr>
        <w:t>Испоручилац и Наручилац могу бити ослобођени од одговорности за накнаду штете у случају више силе.</w:t>
      </w:r>
    </w:p>
    <w:p w:rsidR="00521318" w:rsidRPr="007A51EF" w:rsidRDefault="00521318" w:rsidP="00521318">
      <w:pPr>
        <w:jc w:val="both"/>
        <w:rPr>
          <w:sz w:val="22"/>
          <w:szCs w:val="22"/>
          <w:lang w:val="sr-Cyrl-CS"/>
        </w:rPr>
      </w:pPr>
      <w:r w:rsidRPr="007A51EF">
        <w:rPr>
          <w:sz w:val="22"/>
          <w:szCs w:val="22"/>
          <w:lang w:val="sr-Cyrl-CS"/>
        </w:rPr>
        <w:t xml:space="preserve">Виша сила ослобађа Испоручиоца да испоручи, а Наручиоца да преузме количине добра утврђене овим уговором за време њеног трајања. </w:t>
      </w:r>
    </w:p>
    <w:p w:rsidR="00521318" w:rsidRPr="007A51EF" w:rsidRDefault="00521318" w:rsidP="00521318">
      <w:pPr>
        <w:jc w:val="both"/>
        <w:rPr>
          <w:sz w:val="22"/>
          <w:szCs w:val="22"/>
          <w:lang w:val="sr-Cyrl-CS"/>
        </w:rPr>
      </w:pPr>
      <w:r w:rsidRPr="007A51EF">
        <w:rPr>
          <w:sz w:val="22"/>
          <w:szCs w:val="22"/>
          <w:lang w:val="sr-Cyrl-CS"/>
        </w:rPr>
        <w:t>Као виша сила за Испоручиоца и Наручиоца сматрају се непредвиђени природни догађаји који имају значај елементарних непогода (поплаве, земљотреси, пожари и сл) као и догађаји и околности које су настале после закључења уговора, који онемогућавају извршење уговорених обавеза, које</w:t>
      </w:r>
      <w:r w:rsidRPr="007A51EF">
        <w:rPr>
          <w:sz w:val="22"/>
          <w:szCs w:val="22"/>
          <w:lang w:val="ru-RU"/>
        </w:rPr>
        <w:t xml:space="preserve"> </w:t>
      </w:r>
      <w:r w:rsidRPr="007A51EF">
        <w:rPr>
          <w:sz w:val="22"/>
          <w:szCs w:val="22"/>
        </w:rPr>
        <w:t>Испоручилац</w:t>
      </w:r>
      <w:r w:rsidRPr="007A51EF">
        <w:rPr>
          <w:sz w:val="22"/>
          <w:szCs w:val="22"/>
          <w:lang w:val="sr-Cyrl-CS"/>
        </w:rPr>
        <w:t xml:space="preserve">  није могао спречити, отклонити или избећи. Под таквим догађајима сматрају се и акти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521318" w:rsidRPr="007A51EF" w:rsidRDefault="00521318" w:rsidP="00521318">
      <w:pPr>
        <w:jc w:val="both"/>
        <w:rPr>
          <w:sz w:val="22"/>
          <w:szCs w:val="22"/>
          <w:lang w:val="sr-Cyrl-CS"/>
        </w:rPr>
      </w:pPr>
      <w:r w:rsidRPr="007A51EF">
        <w:rPr>
          <w:sz w:val="22"/>
          <w:szCs w:val="22"/>
          <w:lang w:val="sr-Cyrl-CS"/>
        </w:rPr>
        <w:t>Уговорна страна која је погођена деловањем више силе обавезна је да обавести писаним путем другу уговорну страну о настанку, врсти и трајању више силе уколико се њено трајање могло предвидети, као и да предузме активности ради ублажавања последица више силе.</w:t>
      </w:r>
    </w:p>
    <w:p w:rsidR="00521318" w:rsidRPr="007A51EF" w:rsidRDefault="00521318" w:rsidP="00521318">
      <w:pPr>
        <w:jc w:val="both"/>
        <w:rPr>
          <w:sz w:val="22"/>
          <w:szCs w:val="22"/>
          <w:lang w:val="sr-Cyrl-CS"/>
        </w:rPr>
      </w:pPr>
      <w:r w:rsidRPr="007A51EF">
        <w:rPr>
          <w:sz w:val="22"/>
          <w:szCs w:val="22"/>
          <w:lang w:val="sr-Cyrl-CS"/>
        </w:rPr>
        <w:t>За време трајања више силе права и обавезе уговорних страна мирују и не примењују се санкције за неизвршење уговорних обавеза.</w:t>
      </w:r>
    </w:p>
    <w:p w:rsidR="00521318" w:rsidRPr="007A51EF" w:rsidRDefault="00521318" w:rsidP="00521318">
      <w:pPr>
        <w:jc w:val="both"/>
        <w:rPr>
          <w:sz w:val="22"/>
          <w:szCs w:val="22"/>
          <w:lang w:val="sr-Cyrl-CS"/>
        </w:rPr>
      </w:pPr>
      <w:r w:rsidRPr="007A51EF">
        <w:rPr>
          <w:sz w:val="22"/>
          <w:szCs w:val="22"/>
          <w:lang w:val="sr-Cyrl-CS"/>
        </w:rPr>
        <w:t>Уговорна страна погођена вишом силом обавезна је да докаже настанак више силе документом издатим од стране надлежних органа.</w:t>
      </w:r>
    </w:p>
    <w:p w:rsidR="00521318" w:rsidRPr="007A51EF" w:rsidRDefault="00521318" w:rsidP="00521318">
      <w:pPr>
        <w:jc w:val="both"/>
        <w:rPr>
          <w:sz w:val="22"/>
          <w:szCs w:val="22"/>
          <w:lang w:val="sr-Cyrl-CS"/>
        </w:rPr>
      </w:pPr>
      <w:r w:rsidRPr="007A51EF">
        <w:rPr>
          <w:sz w:val="22"/>
          <w:szCs w:val="22"/>
          <w:lang w:val="sr-Cyrl-CS"/>
        </w:rPr>
        <w:t>У случају да догађај више силе спречавају уговорне стране да извршавају своје обавезе за период дужи од једног месеца, исте ће споразумно одлучити о даљој примени овог Уговора. Уговорна страна код које није наступила виша сила има право на раскид уговора и дужна је да о томе писаним путем обавести другу уговорну страну.</w:t>
      </w:r>
    </w:p>
    <w:p w:rsidR="00521318" w:rsidRPr="007A51EF" w:rsidRDefault="00521318" w:rsidP="00521318">
      <w:pPr>
        <w:jc w:val="both"/>
        <w:rPr>
          <w:sz w:val="22"/>
          <w:szCs w:val="22"/>
          <w:lang w:val="sr-Cyrl-CS"/>
        </w:rPr>
      </w:pPr>
    </w:p>
    <w:p w:rsidR="00521318" w:rsidRPr="007A51EF" w:rsidRDefault="00521318" w:rsidP="00521318">
      <w:pPr>
        <w:jc w:val="both"/>
        <w:rPr>
          <w:b/>
          <w:sz w:val="22"/>
          <w:szCs w:val="22"/>
          <w:lang w:val="ru-RU"/>
        </w:rPr>
      </w:pPr>
      <w:r w:rsidRPr="007A51EF">
        <w:rPr>
          <w:b/>
          <w:sz w:val="22"/>
          <w:szCs w:val="22"/>
          <w:lang w:val="ru-RU"/>
        </w:rPr>
        <w:t>Мере заштите</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4</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Испоручилац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w:t>
      </w:r>
      <w:r w:rsidRPr="007A51EF">
        <w:rPr>
          <w:sz w:val="22"/>
          <w:szCs w:val="22"/>
        </w:rPr>
        <w:t>,</w:t>
      </w:r>
      <w:r w:rsidRPr="007A51EF">
        <w:rPr>
          <w:sz w:val="22"/>
          <w:szCs w:val="22"/>
          <w:lang w:val="ru-RU"/>
        </w:rPr>
        <w:t xml:space="preserve"> бр</w:t>
      </w:r>
      <w:r w:rsidRPr="007A51EF">
        <w:rPr>
          <w:sz w:val="22"/>
          <w:szCs w:val="22"/>
        </w:rPr>
        <w:t>.</w:t>
      </w:r>
      <w:r w:rsidRPr="007A51EF">
        <w:rPr>
          <w:sz w:val="22"/>
          <w:szCs w:val="22"/>
          <w:lang w:val="ru-RU"/>
        </w:rPr>
        <w:t xml:space="preserve"> 101/2005).</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 xml:space="preserve">Заштита података </w:t>
      </w:r>
      <w:r w:rsidRPr="007A51EF">
        <w:rPr>
          <w:b/>
          <w:sz w:val="22"/>
          <w:szCs w:val="22"/>
        </w:rPr>
        <w:t>н</w:t>
      </w:r>
      <w:r w:rsidRPr="007A51EF">
        <w:rPr>
          <w:b/>
          <w:sz w:val="22"/>
          <w:szCs w:val="22"/>
          <w:lang w:val="ru-RU"/>
        </w:rPr>
        <w:t>аручиоца</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5</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Испоручилац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Раскид Уговора</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6</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521318" w:rsidRPr="007A51EF" w:rsidRDefault="00521318" w:rsidP="00521318">
      <w:pPr>
        <w:jc w:val="both"/>
        <w:rPr>
          <w:sz w:val="22"/>
          <w:szCs w:val="22"/>
          <w:lang w:val="ru-RU"/>
        </w:rPr>
      </w:pPr>
    </w:p>
    <w:p w:rsidR="00521318" w:rsidRPr="007A51EF" w:rsidRDefault="00521318" w:rsidP="00521318">
      <w:pPr>
        <w:jc w:val="both"/>
        <w:rPr>
          <w:sz w:val="22"/>
          <w:szCs w:val="22"/>
          <w:lang w:val="ru-RU"/>
        </w:rPr>
      </w:pPr>
      <w:r w:rsidRPr="007A51EF">
        <w:rPr>
          <w:sz w:val="22"/>
          <w:szCs w:val="22"/>
          <w:lang w:val="ru-RU"/>
        </w:rPr>
        <w:t>О раскиду Уговора, уговорна страна је дужна</w:t>
      </w:r>
      <w:r w:rsidRPr="007A51EF">
        <w:rPr>
          <w:sz w:val="22"/>
          <w:szCs w:val="22"/>
        </w:rPr>
        <w:t xml:space="preserve"> да</w:t>
      </w:r>
      <w:r w:rsidRPr="007A51EF">
        <w:rPr>
          <w:sz w:val="22"/>
          <w:szCs w:val="22"/>
          <w:lang w:val="ru-RU"/>
        </w:rPr>
        <w:t xml:space="preserve"> пис</w:t>
      </w:r>
      <w:r w:rsidRPr="007A51EF">
        <w:rPr>
          <w:sz w:val="22"/>
          <w:szCs w:val="22"/>
        </w:rPr>
        <w:t>а</w:t>
      </w:r>
      <w:r w:rsidRPr="007A51EF">
        <w:rPr>
          <w:sz w:val="22"/>
          <w:szCs w:val="22"/>
          <w:lang w:val="ru-RU"/>
        </w:rPr>
        <w:t xml:space="preserve">ним путем обавести другу уговорну страну. Уговор ће се сматрати раскинутим по протеку рока од 15 </w:t>
      </w:r>
      <w:r w:rsidRPr="007A51EF">
        <w:rPr>
          <w:sz w:val="22"/>
          <w:szCs w:val="22"/>
        </w:rPr>
        <w:t xml:space="preserve">(петнаест) </w:t>
      </w:r>
      <w:r w:rsidRPr="007A51EF">
        <w:rPr>
          <w:sz w:val="22"/>
          <w:szCs w:val="22"/>
          <w:lang w:val="ru-RU"/>
        </w:rPr>
        <w:t>дана од дана пријема пис</w:t>
      </w:r>
      <w:r w:rsidRPr="007A51EF">
        <w:rPr>
          <w:sz w:val="22"/>
          <w:szCs w:val="22"/>
        </w:rPr>
        <w:t>а</w:t>
      </w:r>
      <w:r w:rsidRPr="007A51EF">
        <w:rPr>
          <w:sz w:val="22"/>
          <w:szCs w:val="22"/>
          <w:lang w:val="ru-RU"/>
        </w:rPr>
        <w:t>ног</w:t>
      </w:r>
      <w:r w:rsidRPr="007A51EF">
        <w:rPr>
          <w:sz w:val="22"/>
          <w:szCs w:val="22"/>
        </w:rPr>
        <w:t xml:space="preserve"> </w:t>
      </w:r>
      <w:r w:rsidRPr="007A51EF">
        <w:rPr>
          <w:sz w:val="22"/>
          <w:szCs w:val="22"/>
          <w:lang w:val="ru-RU"/>
        </w:rPr>
        <w:t>обавештења о раскиду Уговора.</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Остале одредбе</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7</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Испоручилац је дужан да у складу са одредбом члана 77. Закона о јавним набавкама (</w:t>
      </w:r>
      <w:r w:rsidRPr="007A51EF">
        <w:rPr>
          <w:sz w:val="22"/>
          <w:szCs w:val="22"/>
          <w:lang w:val="sr-Latn-CS"/>
        </w:rPr>
        <w:t>„</w:t>
      </w:r>
      <w:r w:rsidRPr="007A51EF">
        <w:rPr>
          <w:sz w:val="22"/>
          <w:szCs w:val="22"/>
          <w:lang w:val="ru-RU"/>
        </w:rPr>
        <w:t>Службени гласник РС", бр. 124/2012), без одлагања пис</w:t>
      </w:r>
      <w:r w:rsidRPr="007A51EF">
        <w:rPr>
          <w:sz w:val="22"/>
          <w:szCs w:val="22"/>
        </w:rPr>
        <w:t>а</w:t>
      </w:r>
      <w:r w:rsidRPr="007A51EF">
        <w:rPr>
          <w:sz w:val="22"/>
          <w:szCs w:val="22"/>
          <w:lang w:val="ru-RU"/>
        </w:rPr>
        <w:t>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8</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Измене и допуне овог уговора могу се вршити само у пис</w:t>
      </w:r>
      <w:r w:rsidRPr="007A51EF">
        <w:rPr>
          <w:sz w:val="22"/>
          <w:szCs w:val="22"/>
        </w:rPr>
        <w:t>а</w:t>
      </w:r>
      <w:r w:rsidRPr="007A51EF">
        <w:rPr>
          <w:sz w:val="22"/>
          <w:szCs w:val="22"/>
          <w:lang w:val="ru-RU"/>
        </w:rPr>
        <w:t>ној форми и уз обострану сагласност уговорних страна.</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9</w:t>
      </w:r>
      <w:r w:rsidRPr="007A51EF">
        <w:rPr>
          <w:sz w:val="22"/>
          <w:szCs w:val="22"/>
          <w:lang w:val="ru-RU"/>
        </w:rPr>
        <w:t>.</w:t>
      </w:r>
    </w:p>
    <w:p w:rsidR="00521318" w:rsidRPr="007A51EF" w:rsidRDefault="00521318" w:rsidP="00521318">
      <w:pPr>
        <w:jc w:val="both"/>
        <w:rPr>
          <w:sz w:val="22"/>
          <w:szCs w:val="22"/>
        </w:rPr>
      </w:pPr>
      <w:r w:rsidRPr="007A51EF">
        <w:rPr>
          <w:sz w:val="22"/>
          <w:szCs w:val="22"/>
          <w:lang w:val="ru-RU"/>
        </w:rPr>
        <w:lastRenderedPageBreak/>
        <w:t>За све што овим Уговором није посебно утврђено примењују се одредбе Закона о облигационим односима.</w:t>
      </w:r>
    </w:p>
    <w:p w:rsidR="00521318" w:rsidRPr="007A51EF" w:rsidRDefault="00521318" w:rsidP="00521318">
      <w:pPr>
        <w:jc w:val="center"/>
        <w:rPr>
          <w:sz w:val="22"/>
          <w:szCs w:val="22"/>
          <w:lang w:val="ru-RU"/>
        </w:rPr>
      </w:pPr>
    </w:p>
    <w:p w:rsidR="00521318" w:rsidRPr="007A51EF" w:rsidRDefault="00521318" w:rsidP="00521318">
      <w:pPr>
        <w:jc w:val="center"/>
        <w:rPr>
          <w:sz w:val="22"/>
          <w:szCs w:val="22"/>
          <w:lang w:val="ru-RU"/>
        </w:rPr>
      </w:pPr>
      <w:r w:rsidRPr="007A51EF">
        <w:rPr>
          <w:sz w:val="22"/>
          <w:szCs w:val="22"/>
          <w:lang w:val="ru-RU"/>
        </w:rPr>
        <w:t xml:space="preserve">Члан </w:t>
      </w:r>
      <w:r w:rsidRPr="007A51EF">
        <w:rPr>
          <w:sz w:val="22"/>
          <w:szCs w:val="22"/>
        </w:rPr>
        <w:t>20</w:t>
      </w:r>
      <w:r w:rsidRPr="007A51EF">
        <w:rPr>
          <w:sz w:val="22"/>
          <w:szCs w:val="22"/>
          <w:lang w:val="ru-RU"/>
        </w:rPr>
        <w:t>.</w:t>
      </w:r>
    </w:p>
    <w:p w:rsidR="00521318" w:rsidRPr="007A51EF" w:rsidRDefault="00521318" w:rsidP="00521318">
      <w:pPr>
        <w:jc w:val="both"/>
        <w:rPr>
          <w:sz w:val="22"/>
          <w:szCs w:val="22"/>
          <w:lang w:val="sr-Cyrl-CS"/>
        </w:rPr>
      </w:pPr>
      <w:r w:rsidRPr="007A51EF">
        <w:rPr>
          <w:sz w:val="22"/>
          <w:szCs w:val="22"/>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521318" w:rsidRPr="007A51EF" w:rsidRDefault="00521318" w:rsidP="00521318">
      <w:pPr>
        <w:jc w:val="both"/>
        <w:rPr>
          <w:sz w:val="22"/>
          <w:szCs w:val="22"/>
          <w:lang w:val="sr-Cyrl-CS"/>
        </w:rPr>
      </w:pPr>
      <w:r w:rsidRPr="007A51EF">
        <w:rPr>
          <w:sz w:val="22"/>
          <w:szCs w:val="22"/>
          <w:lang w:val="sr-Cyrl-CS"/>
        </w:rPr>
        <w:t>У случају да се настали спор не може решити мирним путем спорове из овог Уговора решаваће Привредни суд у Београду.</w:t>
      </w:r>
    </w:p>
    <w:p w:rsidR="00521318" w:rsidRPr="007A51EF" w:rsidRDefault="00521318" w:rsidP="00521318">
      <w:pPr>
        <w:jc w:val="center"/>
        <w:rPr>
          <w:sz w:val="22"/>
          <w:szCs w:val="22"/>
          <w:lang w:val="ru-RU"/>
        </w:rPr>
      </w:pPr>
      <w:r w:rsidRPr="007A51EF">
        <w:rPr>
          <w:sz w:val="22"/>
          <w:szCs w:val="22"/>
          <w:lang w:val="ru-RU"/>
        </w:rPr>
        <w:t xml:space="preserve">Члан </w:t>
      </w:r>
      <w:r w:rsidRPr="007A51EF">
        <w:rPr>
          <w:sz w:val="22"/>
          <w:szCs w:val="22"/>
        </w:rPr>
        <w:t>21</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Овај Уговор ступа на снагу даном потпис</w:t>
      </w:r>
      <w:r w:rsidRPr="007A51EF">
        <w:rPr>
          <w:sz w:val="22"/>
          <w:szCs w:val="22"/>
          <w:lang w:val="sr-Cyrl-CS"/>
        </w:rPr>
        <w:t>ивања</w:t>
      </w:r>
      <w:r w:rsidRPr="007A51EF">
        <w:rPr>
          <w:sz w:val="22"/>
          <w:szCs w:val="22"/>
          <w:lang w:val="ru-RU"/>
        </w:rPr>
        <w:t xml:space="preserve"> уговорних страна и закључује се на период од 12 (дванаест) месеци, односно најдуже до искоришћења уговореног износа, уколико се исти искористи пре истека рока од 12 (дванаест)  месеци од дана закључења уговора. </w:t>
      </w:r>
    </w:p>
    <w:p w:rsidR="00521318" w:rsidRPr="007A51EF" w:rsidRDefault="00521318" w:rsidP="00521318">
      <w:pPr>
        <w:jc w:val="both"/>
        <w:rPr>
          <w:sz w:val="22"/>
          <w:szCs w:val="22"/>
          <w:lang w:val="ru-RU"/>
        </w:rPr>
      </w:pPr>
      <w:r w:rsidRPr="007A51EF">
        <w:rPr>
          <w:sz w:val="22"/>
          <w:szCs w:val="22"/>
          <w:lang w:val="sr-Latn-CS"/>
        </w:rPr>
        <w:t xml:space="preserve">  </w:t>
      </w:r>
      <w:r w:rsidRPr="007A51EF">
        <w:rPr>
          <w:sz w:val="22"/>
          <w:szCs w:val="22"/>
        </w:rPr>
        <w:t xml:space="preserve">У случају промене снабдевача Уговор се примењује од дана за који оператор система обезбеђује  мерне податке за место примопредаје купца (дан промене снабдевача) и закључује се на период од </w:t>
      </w:r>
      <w:r w:rsidRPr="007A51EF">
        <w:rPr>
          <w:sz w:val="22"/>
          <w:szCs w:val="22"/>
          <w:lang w:val="sr-Cyrl-CS"/>
        </w:rPr>
        <w:t>12</w:t>
      </w:r>
      <w:r w:rsidRPr="007A51EF">
        <w:rPr>
          <w:sz w:val="22"/>
          <w:szCs w:val="22"/>
        </w:rPr>
        <w:t xml:space="preserve"> (</w:t>
      </w:r>
      <w:r w:rsidRPr="007A51EF">
        <w:rPr>
          <w:sz w:val="22"/>
          <w:szCs w:val="22"/>
          <w:lang w:val="sr-Cyrl-CS"/>
        </w:rPr>
        <w:t>дванаест</w:t>
      </w:r>
      <w:r w:rsidRPr="007A51EF">
        <w:rPr>
          <w:sz w:val="22"/>
          <w:szCs w:val="22"/>
        </w:rPr>
        <w:t>) месеци</w:t>
      </w:r>
      <w:r w:rsidRPr="007A51EF">
        <w:rPr>
          <w:sz w:val="22"/>
          <w:szCs w:val="22"/>
          <w:lang w:val="ru-RU"/>
        </w:rPr>
        <w:t>, односно најдуже до искоришћења уговореног износа, уколико се исти искористи пре истека рока од 12 (дванаест)  месеци од дана закључења уговора.</w:t>
      </w:r>
    </w:p>
    <w:p w:rsidR="00521318" w:rsidRPr="007A51EF" w:rsidRDefault="00521318" w:rsidP="00521318">
      <w:pPr>
        <w:jc w:val="center"/>
        <w:rPr>
          <w:sz w:val="22"/>
          <w:szCs w:val="22"/>
          <w:lang w:val="ru-RU"/>
        </w:rPr>
      </w:pPr>
    </w:p>
    <w:p w:rsidR="00521318" w:rsidRPr="007A51EF" w:rsidRDefault="00521318" w:rsidP="00521318">
      <w:pPr>
        <w:jc w:val="center"/>
        <w:rPr>
          <w:sz w:val="22"/>
          <w:szCs w:val="22"/>
          <w:lang w:val="ru-RU"/>
        </w:rPr>
      </w:pPr>
      <w:r w:rsidRPr="007A51EF">
        <w:rPr>
          <w:sz w:val="22"/>
          <w:szCs w:val="22"/>
          <w:lang w:val="ru-RU"/>
        </w:rPr>
        <w:t>Члан 2</w:t>
      </w:r>
      <w:r w:rsidRPr="007A51EF">
        <w:rPr>
          <w:sz w:val="22"/>
          <w:szCs w:val="22"/>
        </w:rPr>
        <w:t>2</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 xml:space="preserve">Овај Уговор је сачињен у 4 (четири) истоветних примерака, од којих свака уговорна страна задржава по </w:t>
      </w:r>
      <w:r w:rsidRPr="007A51EF">
        <w:rPr>
          <w:sz w:val="22"/>
          <w:szCs w:val="22"/>
        </w:rPr>
        <w:t>2</w:t>
      </w:r>
      <w:r w:rsidRPr="007A51EF">
        <w:rPr>
          <w:sz w:val="22"/>
          <w:szCs w:val="22"/>
          <w:lang w:val="ru-RU"/>
        </w:rPr>
        <w:t xml:space="preserve"> (</w:t>
      </w:r>
      <w:r w:rsidRPr="007A51EF">
        <w:rPr>
          <w:sz w:val="22"/>
          <w:szCs w:val="22"/>
        </w:rPr>
        <w:t>два</w:t>
      </w:r>
      <w:r w:rsidRPr="007A51EF">
        <w:rPr>
          <w:sz w:val="22"/>
          <w:szCs w:val="22"/>
          <w:lang w:val="ru-RU"/>
        </w:rPr>
        <w:t>) примерка.</w:t>
      </w:r>
    </w:p>
    <w:p w:rsidR="00521318" w:rsidRPr="007A51EF" w:rsidRDefault="00521318" w:rsidP="00521318">
      <w:pPr>
        <w:tabs>
          <w:tab w:val="left" w:pos="4455"/>
        </w:tabs>
        <w:jc w:val="both"/>
        <w:rPr>
          <w:sz w:val="22"/>
          <w:szCs w:val="22"/>
          <w:lang w:val="sr-Cyrl-CS"/>
        </w:rPr>
      </w:pPr>
    </w:p>
    <w:p w:rsidR="00521318" w:rsidRPr="007A51EF" w:rsidRDefault="00521318" w:rsidP="00521318">
      <w:pPr>
        <w:tabs>
          <w:tab w:val="left" w:pos="4455"/>
        </w:tabs>
        <w:jc w:val="both"/>
        <w:rPr>
          <w:sz w:val="22"/>
          <w:szCs w:val="22"/>
          <w:lang w:val="sr-Cyrl-CS"/>
        </w:rPr>
      </w:pPr>
    </w:p>
    <w:p w:rsidR="00521318" w:rsidRPr="007A51EF" w:rsidRDefault="00521318" w:rsidP="00521318">
      <w:pPr>
        <w:tabs>
          <w:tab w:val="left" w:pos="4455"/>
        </w:tabs>
        <w:jc w:val="both"/>
        <w:rPr>
          <w:sz w:val="22"/>
          <w:szCs w:val="22"/>
          <w:lang w:val="sr-Cyrl-CS"/>
        </w:rPr>
      </w:pPr>
    </w:p>
    <w:p w:rsidR="00521318" w:rsidRPr="007A51EF" w:rsidRDefault="00521318" w:rsidP="00521318">
      <w:pPr>
        <w:tabs>
          <w:tab w:val="left" w:pos="4455"/>
        </w:tabs>
        <w:jc w:val="both"/>
        <w:rPr>
          <w:sz w:val="22"/>
          <w:szCs w:val="22"/>
          <w:lang w:val="sr-Cyrl-CS"/>
        </w:rPr>
      </w:pPr>
    </w:p>
    <w:p w:rsidR="00521318" w:rsidRPr="007A51EF" w:rsidRDefault="00521318" w:rsidP="00521318">
      <w:pPr>
        <w:tabs>
          <w:tab w:val="left" w:pos="4455"/>
        </w:tabs>
        <w:jc w:val="both"/>
        <w:rPr>
          <w:sz w:val="22"/>
          <w:szCs w:val="22"/>
          <w:lang w:val="sr-Cyrl-CS"/>
        </w:rPr>
      </w:pPr>
      <w:r w:rsidRPr="007A51EF">
        <w:rPr>
          <w:sz w:val="22"/>
          <w:szCs w:val="22"/>
          <w:lang w:val="sr-Cyrl-CS"/>
        </w:rPr>
        <w:t xml:space="preserve">ИСПОРУЧИЛАЦ                                                                  </w:t>
      </w:r>
      <w:r w:rsidRPr="007A51EF">
        <w:rPr>
          <w:sz w:val="22"/>
          <w:szCs w:val="22"/>
          <w:lang w:val="sr-Cyrl-CS"/>
        </w:rPr>
        <w:tab/>
      </w:r>
      <w:r w:rsidRPr="007A51EF">
        <w:rPr>
          <w:sz w:val="22"/>
          <w:szCs w:val="22"/>
          <w:lang w:val="sr-Cyrl-CS"/>
        </w:rPr>
        <w:tab/>
      </w:r>
      <w:r w:rsidRPr="007A51EF">
        <w:rPr>
          <w:sz w:val="22"/>
          <w:szCs w:val="22"/>
          <w:lang w:val="sr-Cyrl-CS"/>
        </w:rPr>
        <w:tab/>
        <w:t>НАРУЧИЛАЦ</w:t>
      </w:r>
      <w:r w:rsidRPr="007A51EF">
        <w:rPr>
          <w:sz w:val="22"/>
          <w:szCs w:val="22"/>
          <w:lang w:val="sr-Cyrl-CS"/>
        </w:rPr>
        <w:tab/>
      </w:r>
    </w:p>
    <w:p w:rsidR="00521318" w:rsidRPr="007A51EF" w:rsidRDefault="00521318" w:rsidP="00521318">
      <w:pPr>
        <w:widowControl w:val="0"/>
        <w:autoSpaceDE w:val="0"/>
        <w:autoSpaceDN w:val="0"/>
        <w:adjustRightInd w:val="0"/>
        <w:spacing w:line="242" w:lineRule="exact"/>
        <w:rPr>
          <w:lang w:val="sr-Cyrl-CS"/>
        </w:rPr>
      </w:pPr>
    </w:p>
    <w:p w:rsidR="00521318" w:rsidRPr="007A51EF" w:rsidRDefault="00521318" w:rsidP="00521318">
      <w:pPr>
        <w:widowControl w:val="0"/>
        <w:autoSpaceDE w:val="0"/>
        <w:autoSpaceDN w:val="0"/>
        <w:adjustRightInd w:val="0"/>
        <w:spacing w:line="242" w:lineRule="exact"/>
        <w:rPr>
          <w:lang w:val="sr-Cyrl-CS"/>
        </w:rPr>
      </w:pPr>
    </w:p>
    <w:p w:rsidR="00521318" w:rsidRDefault="00521318" w:rsidP="00521318">
      <w:pPr>
        <w:widowControl w:val="0"/>
        <w:autoSpaceDE w:val="0"/>
        <w:autoSpaceDN w:val="0"/>
        <w:adjustRightInd w:val="0"/>
        <w:spacing w:line="242" w:lineRule="exact"/>
      </w:pPr>
    </w:p>
    <w:p w:rsidR="006A74B8" w:rsidRDefault="006A74B8" w:rsidP="00521318">
      <w:pPr>
        <w:widowControl w:val="0"/>
        <w:autoSpaceDE w:val="0"/>
        <w:autoSpaceDN w:val="0"/>
        <w:adjustRightInd w:val="0"/>
        <w:spacing w:line="242" w:lineRule="exact"/>
      </w:pPr>
    </w:p>
    <w:p w:rsidR="006A74B8" w:rsidRDefault="006A74B8" w:rsidP="00521318">
      <w:pPr>
        <w:widowControl w:val="0"/>
        <w:autoSpaceDE w:val="0"/>
        <w:autoSpaceDN w:val="0"/>
        <w:adjustRightInd w:val="0"/>
        <w:spacing w:line="242" w:lineRule="exact"/>
      </w:pPr>
    </w:p>
    <w:p w:rsidR="006A74B8" w:rsidRDefault="006A74B8" w:rsidP="00521318">
      <w:pPr>
        <w:widowControl w:val="0"/>
        <w:autoSpaceDE w:val="0"/>
        <w:autoSpaceDN w:val="0"/>
        <w:adjustRightInd w:val="0"/>
        <w:spacing w:line="242" w:lineRule="exact"/>
      </w:pPr>
    </w:p>
    <w:p w:rsidR="006A74B8" w:rsidRDefault="006A74B8" w:rsidP="00521318">
      <w:pPr>
        <w:widowControl w:val="0"/>
        <w:autoSpaceDE w:val="0"/>
        <w:autoSpaceDN w:val="0"/>
        <w:adjustRightInd w:val="0"/>
        <w:spacing w:line="242" w:lineRule="exact"/>
      </w:pPr>
    </w:p>
    <w:p w:rsidR="006A74B8" w:rsidRPr="006A74B8" w:rsidRDefault="006A74B8" w:rsidP="00521318">
      <w:pPr>
        <w:widowControl w:val="0"/>
        <w:autoSpaceDE w:val="0"/>
        <w:autoSpaceDN w:val="0"/>
        <w:adjustRightInd w:val="0"/>
        <w:spacing w:line="242" w:lineRule="exact"/>
      </w:pPr>
    </w:p>
    <w:p w:rsidR="00521318" w:rsidRPr="007A51EF" w:rsidRDefault="00521318" w:rsidP="00521318">
      <w:pPr>
        <w:widowControl w:val="0"/>
        <w:autoSpaceDE w:val="0"/>
        <w:autoSpaceDN w:val="0"/>
        <w:adjustRightInd w:val="0"/>
        <w:spacing w:line="242" w:lineRule="exact"/>
        <w:rPr>
          <w:lang w:val="sr-Cyrl-CS"/>
        </w:rPr>
      </w:pPr>
    </w:p>
    <w:p w:rsidR="00521318" w:rsidRPr="007A51EF" w:rsidRDefault="00521318" w:rsidP="00521318">
      <w:pPr>
        <w:jc w:val="both"/>
        <w:rPr>
          <w:sz w:val="20"/>
          <w:szCs w:val="20"/>
          <w:lang w:val="sr-Cyrl-CS"/>
        </w:rPr>
      </w:pPr>
      <w:r w:rsidRPr="007A51EF">
        <w:rPr>
          <w:b/>
          <w:bCs/>
          <w:sz w:val="20"/>
          <w:szCs w:val="20"/>
          <w:u w:val="single"/>
          <w:lang w:val="ru-RU"/>
        </w:rPr>
        <w:t>Напомена:</w:t>
      </w:r>
      <w:r w:rsidRPr="007A51EF">
        <w:rPr>
          <w:b/>
          <w:bCs/>
          <w:sz w:val="20"/>
          <w:szCs w:val="20"/>
          <w:lang w:val="ru-RU"/>
        </w:rPr>
        <w:t xml:space="preserve"> </w:t>
      </w:r>
      <w:r w:rsidRPr="007A51EF">
        <w:rPr>
          <w:sz w:val="20"/>
          <w:szCs w:val="20"/>
          <w:lang w:val="ru-RU"/>
        </w:rPr>
        <w:t>Овај модел уговора представља садржину уговора који ће бити закључен са изабраним понуђачем.</w:t>
      </w:r>
      <w:r w:rsidRPr="007A51EF">
        <w:rPr>
          <w:b/>
          <w:bCs/>
          <w:sz w:val="20"/>
          <w:szCs w:val="20"/>
          <w:lang w:val="ru-RU"/>
        </w:rPr>
        <w:t xml:space="preserve"> </w:t>
      </w:r>
      <w:r w:rsidRPr="007A51EF">
        <w:rPr>
          <w:sz w:val="20"/>
          <w:szCs w:val="20"/>
          <w:lang w:val="ru-RU"/>
        </w:rPr>
        <w:t>Ако</w:t>
      </w:r>
      <w:r w:rsidRPr="007A51EF">
        <w:rPr>
          <w:b/>
          <w:bCs/>
          <w:sz w:val="20"/>
          <w:szCs w:val="20"/>
          <w:lang w:val="ru-RU"/>
        </w:rPr>
        <w:t xml:space="preserve"> </w:t>
      </w:r>
      <w:r w:rsidRPr="007A51EF">
        <w:rPr>
          <w:sz w:val="20"/>
          <w:szCs w:val="20"/>
          <w:lang w:val="ru-RU"/>
        </w:rPr>
        <w:t>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w:t>
      </w:r>
      <w:r w:rsidRPr="007A51EF">
        <w:rPr>
          <w:i/>
          <w:sz w:val="20"/>
          <w:szCs w:val="20"/>
          <w:lang w:val="ru-RU"/>
        </w:rPr>
        <w:t xml:space="preserve"> </w:t>
      </w:r>
      <w:r w:rsidRPr="007A51EF">
        <w:rPr>
          <w:sz w:val="20"/>
          <w:szCs w:val="20"/>
          <w:lang w:val="ru-RU"/>
        </w:rPr>
        <w:t>средству обезбеђења испуњења обавеза у поступку јавне набавке.</w:t>
      </w:r>
      <w:r w:rsidRPr="007A51EF">
        <w:rPr>
          <w:sz w:val="20"/>
          <w:szCs w:val="20"/>
          <w:lang w:val="pt-BR"/>
        </w:rPr>
        <w:t xml:space="preserve"> Достављени модел уговора, понуђач мора да попуни,  овери печатом и потпише, чиме потврђује да прихвата  елементе модела уговора.</w:t>
      </w:r>
      <w:r w:rsidRPr="007A51EF">
        <w:rPr>
          <w:sz w:val="20"/>
          <w:szCs w:val="20"/>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521318" w:rsidRPr="007A51EF" w:rsidRDefault="00521318" w:rsidP="00521318">
      <w:pPr>
        <w:jc w:val="both"/>
        <w:rPr>
          <w:lang w:val="ru-RU"/>
        </w:rPr>
      </w:pPr>
      <w:r w:rsidRPr="007A51EF">
        <w:rPr>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521318" w:rsidRPr="007A51EF" w:rsidRDefault="00521318" w:rsidP="00DF029E">
      <w:pPr>
        <w:tabs>
          <w:tab w:val="left" w:pos="4455"/>
        </w:tabs>
        <w:jc w:val="both"/>
        <w:rPr>
          <w:sz w:val="22"/>
          <w:szCs w:val="22"/>
          <w:lang w:val="sr-Cyrl-CS"/>
        </w:rPr>
      </w:pPr>
    </w:p>
    <w:p w:rsidR="00521318" w:rsidRPr="007A51EF" w:rsidRDefault="00521318" w:rsidP="00DF029E">
      <w:pPr>
        <w:tabs>
          <w:tab w:val="left" w:pos="4455"/>
        </w:tabs>
        <w:jc w:val="both"/>
        <w:rPr>
          <w:sz w:val="22"/>
          <w:szCs w:val="22"/>
          <w:lang w:val="sr-Cyrl-CS"/>
        </w:rPr>
      </w:pPr>
    </w:p>
    <w:p w:rsidR="00521318" w:rsidRPr="007A51EF" w:rsidRDefault="00521318" w:rsidP="00DF029E">
      <w:pPr>
        <w:tabs>
          <w:tab w:val="left" w:pos="4455"/>
        </w:tabs>
        <w:jc w:val="both"/>
        <w:rPr>
          <w:sz w:val="22"/>
          <w:szCs w:val="22"/>
          <w:lang w:val="sr-Cyrl-CS"/>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521318" w:rsidRPr="007A51EF" w:rsidRDefault="0088338B" w:rsidP="0088338B">
      <w:pPr>
        <w:tabs>
          <w:tab w:val="left" w:pos="4455"/>
        </w:tabs>
        <w:jc w:val="right"/>
        <w:rPr>
          <w:b/>
          <w:sz w:val="20"/>
          <w:szCs w:val="20"/>
          <w:lang w:val="sr-Cyrl-CS"/>
        </w:rPr>
      </w:pPr>
      <w:r w:rsidRPr="007A51EF">
        <w:rPr>
          <w:b/>
          <w:sz w:val="20"/>
          <w:szCs w:val="20"/>
          <w:lang w:val="sr-Cyrl-CS"/>
        </w:rPr>
        <w:t>OБРАЗАЦ 4</w:t>
      </w:r>
    </w:p>
    <w:p w:rsidR="00521318" w:rsidRPr="007A51EF" w:rsidRDefault="00521318" w:rsidP="00DF029E">
      <w:pPr>
        <w:tabs>
          <w:tab w:val="left" w:pos="4455"/>
        </w:tabs>
        <w:jc w:val="both"/>
        <w:rPr>
          <w:sz w:val="22"/>
          <w:szCs w:val="22"/>
          <w:lang w:val="sr-Cyrl-CS"/>
        </w:rPr>
      </w:pPr>
    </w:p>
    <w:p w:rsidR="00521318" w:rsidRPr="007A51EF" w:rsidRDefault="00521318" w:rsidP="00DF029E">
      <w:pPr>
        <w:tabs>
          <w:tab w:val="left" w:pos="4455"/>
        </w:tabs>
        <w:jc w:val="both"/>
        <w:rPr>
          <w:sz w:val="22"/>
          <w:szCs w:val="22"/>
          <w:lang w:val="sr-Cyrl-CS"/>
        </w:rPr>
      </w:pPr>
    </w:p>
    <w:p w:rsidR="001C5992" w:rsidRPr="007A51EF" w:rsidRDefault="001C5992" w:rsidP="00521318">
      <w:pPr>
        <w:jc w:val="center"/>
        <w:rPr>
          <w:b/>
          <w:sz w:val="22"/>
          <w:szCs w:val="22"/>
          <w:lang w:val="sr-Cyrl-CS"/>
        </w:rPr>
      </w:pPr>
      <w:r w:rsidRPr="007A51EF">
        <w:rPr>
          <w:b/>
          <w:sz w:val="22"/>
          <w:szCs w:val="22"/>
          <w:lang w:val="sr-Latn-CS"/>
        </w:rPr>
        <w:t>ОБРАЗАЦ СТРУКТУРЕ ЦЕН</w:t>
      </w:r>
      <w:r w:rsidRPr="007A51EF">
        <w:rPr>
          <w:b/>
          <w:sz w:val="22"/>
          <w:szCs w:val="22"/>
          <w:lang w:val="sr-Cyrl-CS"/>
        </w:rPr>
        <w:t>Е СА УПУТСТВОМ КАКО ДА СЕ ПОПУНИ</w:t>
      </w:r>
    </w:p>
    <w:p w:rsidR="001C5992" w:rsidRPr="007A51EF" w:rsidRDefault="001C5992" w:rsidP="001C5992">
      <w:pPr>
        <w:rPr>
          <w:sz w:val="16"/>
          <w:szCs w:val="16"/>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559"/>
        <w:gridCol w:w="1560"/>
        <w:gridCol w:w="1984"/>
        <w:gridCol w:w="1878"/>
      </w:tblGrid>
      <w:tr w:rsidR="001C5992" w:rsidRPr="007A51EF" w:rsidTr="003356EB">
        <w:tc>
          <w:tcPr>
            <w:tcW w:w="1526" w:type="dxa"/>
            <w:vAlign w:val="center"/>
          </w:tcPr>
          <w:p w:rsidR="001C5992" w:rsidRPr="007A51EF" w:rsidRDefault="001C5992" w:rsidP="001C5992">
            <w:pPr>
              <w:jc w:val="center"/>
              <w:rPr>
                <w:b/>
                <w:sz w:val="22"/>
                <w:szCs w:val="22"/>
                <w:lang w:val="sr-Cyrl-CS"/>
              </w:rPr>
            </w:pPr>
            <w:r w:rsidRPr="007A51EF">
              <w:rPr>
                <w:b/>
                <w:sz w:val="22"/>
                <w:szCs w:val="22"/>
                <w:lang w:val="sr-Cyrl-CS"/>
              </w:rPr>
              <w:t>Предмет јавне набавке</w:t>
            </w:r>
          </w:p>
        </w:tc>
        <w:tc>
          <w:tcPr>
            <w:tcW w:w="1559" w:type="dxa"/>
            <w:vAlign w:val="center"/>
          </w:tcPr>
          <w:p w:rsidR="00E719C7" w:rsidRPr="007A51EF" w:rsidRDefault="00E719C7" w:rsidP="00E719C7">
            <w:pPr>
              <w:pStyle w:val="TableContents"/>
              <w:jc w:val="center"/>
              <w:rPr>
                <w:sz w:val="20"/>
                <w:szCs w:val="20"/>
              </w:rPr>
            </w:pPr>
            <w:r w:rsidRPr="007A51EF">
              <w:rPr>
                <w:sz w:val="20"/>
                <w:szCs w:val="20"/>
              </w:rPr>
              <w:t>Укупна процењена количина</w:t>
            </w:r>
          </w:p>
          <w:p w:rsidR="001C5992" w:rsidRPr="007A51EF" w:rsidRDefault="00E719C7" w:rsidP="00E719C7">
            <w:pPr>
              <w:jc w:val="center"/>
              <w:rPr>
                <w:b/>
                <w:sz w:val="22"/>
                <w:szCs w:val="22"/>
                <w:lang w:val="sr-Cyrl-CS"/>
              </w:rPr>
            </w:pPr>
            <w:r w:rsidRPr="007A51EF">
              <w:rPr>
                <w:sz w:val="20"/>
                <w:szCs w:val="20"/>
              </w:rPr>
              <w:t>(kWh)</w:t>
            </w:r>
          </w:p>
        </w:tc>
        <w:tc>
          <w:tcPr>
            <w:tcW w:w="1559" w:type="dxa"/>
            <w:vAlign w:val="center"/>
          </w:tcPr>
          <w:p w:rsidR="001C5992" w:rsidRPr="007A51EF" w:rsidRDefault="001C5992" w:rsidP="001C5992">
            <w:pPr>
              <w:jc w:val="center"/>
              <w:rPr>
                <w:b/>
                <w:sz w:val="20"/>
                <w:szCs w:val="20"/>
                <w:lang w:val="sr-Cyrl-CS"/>
              </w:rPr>
            </w:pPr>
            <w:r w:rsidRPr="007A51EF">
              <w:rPr>
                <w:sz w:val="20"/>
                <w:szCs w:val="20"/>
                <w:lang w:val="sr-Cyrl-CS"/>
              </w:rPr>
              <w:t>Јединична цена без ПДВ-а</w:t>
            </w:r>
          </w:p>
        </w:tc>
        <w:tc>
          <w:tcPr>
            <w:tcW w:w="1560" w:type="dxa"/>
            <w:vAlign w:val="center"/>
          </w:tcPr>
          <w:p w:rsidR="001C5992" w:rsidRPr="007A51EF" w:rsidRDefault="001C5992" w:rsidP="001C5992">
            <w:pPr>
              <w:jc w:val="center"/>
              <w:rPr>
                <w:b/>
                <w:sz w:val="20"/>
                <w:szCs w:val="20"/>
                <w:lang w:val="sr-Cyrl-CS"/>
              </w:rPr>
            </w:pPr>
            <w:r w:rsidRPr="007A51EF">
              <w:rPr>
                <w:sz w:val="20"/>
                <w:szCs w:val="20"/>
                <w:lang w:val="sr-Cyrl-CS"/>
              </w:rPr>
              <w:t>Јединична цена са ПДВ-ом</w:t>
            </w:r>
          </w:p>
        </w:tc>
        <w:tc>
          <w:tcPr>
            <w:tcW w:w="1984" w:type="dxa"/>
            <w:vAlign w:val="center"/>
          </w:tcPr>
          <w:p w:rsidR="001C5992" w:rsidRPr="007A51EF" w:rsidRDefault="001C5992" w:rsidP="001C5992">
            <w:pPr>
              <w:pStyle w:val="TableContents"/>
              <w:jc w:val="center"/>
              <w:rPr>
                <w:sz w:val="20"/>
                <w:szCs w:val="20"/>
              </w:rPr>
            </w:pPr>
            <w:r w:rsidRPr="007A51EF">
              <w:rPr>
                <w:sz w:val="20"/>
                <w:szCs w:val="20"/>
                <w:lang w:val="sr-Cyrl-CS"/>
              </w:rPr>
              <w:t>Укупна цена  без ПДВ-а</w:t>
            </w:r>
          </w:p>
          <w:p w:rsidR="001C5992" w:rsidRPr="007A51EF" w:rsidRDefault="001C5992" w:rsidP="001C5992">
            <w:pPr>
              <w:jc w:val="center"/>
              <w:rPr>
                <w:b/>
                <w:sz w:val="20"/>
                <w:szCs w:val="20"/>
              </w:rPr>
            </w:pPr>
            <w:r w:rsidRPr="007A51EF">
              <w:rPr>
                <w:sz w:val="20"/>
                <w:szCs w:val="20"/>
              </w:rPr>
              <w:t>за процењене количине</w:t>
            </w:r>
          </w:p>
        </w:tc>
        <w:tc>
          <w:tcPr>
            <w:tcW w:w="1878" w:type="dxa"/>
            <w:vAlign w:val="center"/>
          </w:tcPr>
          <w:p w:rsidR="001C5992" w:rsidRPr="007A51EF" w:rsidRDefault="001C5992" w:rsidP="001C5992">
            <w:pPr>
              <w:pStyle w:val="TableContents"/>
              <w:jc w:val="center"/>
              <w:rPr>
                <w:sz w:val="20"/>
                <w:szCs w:val="20"/>
              </w:rPr>
            </w:pPr>
            <w:r w:rsidRPr="007A51EF">
              <w:rPr>
                <w:sz w:val="20"/>
                <w:szCs w:val="20"/>
                <w:lang w:val="sr-Cyrl-CS"/>
              </w:rPr>
              <w:t>Укупна цена са ПДВ-ом</w:t>
            </w:r>
          </w:p>
          <w:p w:rsidR="001C5992" w:rsidRPr="007A51EF" w:rsidRDefault="001C5992" w:rsidP="001C5992">
            <w:pPr>
              <w:jc w:val="center"/>
              <w:rPr>
                <w:b/>
                <w:sz w:val="20"/>
                <w:szCs w:val="20"/>
                <w:lang w:val="sr-Cyrl-CS"/>
              </w:rPr>
            </w:pPr>
            <w:r w:rsidRPr="007A51EF">
              <w:rPr>
                <w:sz w:val="20"/>
                <w:szCs w:val="20"/>
              </w:rPr>
              <w:t>за процењене количине</w:t>
            </w:r>
          </w:p>
        </w:tc>
      </w:tr>
      <w:tr w:rsidR="001C5992" w:rsidRPr="007A51EF" w:rsidTr="003356EB">
        <w:tc>
          <w:tcPr>
            <w:tcW w:w="1526" w:type="dxa"/>
            <w:vAlign w:val="center"/>
          </w:tcPr>
          <w:p w:rsidR="001C5992" w:rsidRPr="007A51EF" w:rsidRDefault="001C5992" w:rsidP="001C5992">
            <w:pPr>
              <w:jc w:val="center"/>
              <w:rPr>
                <w:sz w:val="22"/>
                <w:szCs w:val="22"/>
                <w:lang w:val="sr-Cyrl-CS"/>
              </w:rPr>
            </w:pPr>
            <w:r w:rsidRPr="007A51EF">
              <w:rPr>
                <w:sz w:val="22"/>
                <w:szCs w:val="22"/>
                <w:lang w:val="sr-Cyrl-CS"/>
              </w:rPr>
              <w:t>1</w:t>
            </w:r>
          </w:p>
        </w:tc>
        <w:tc>
          <w:tcPr>
            <w:tcW w:w="1559" w:type="dxa"/>
            <w:vAlign w:val="center"/>
          </w:tcPr>
          <w:p w:rsidR="001C5992" w:rsidRPr="007A51EF" w:rsidRDefault="001C5992" w:rsidP="001C5992">
            <w:pPr>
              <w:jc w:val="center"/>
              <w:rPr>
                <w:sz w:val="22"/>
                <w:szCs w:val="22"/>
                <w:lang w:val="sr-Cyrl-CS"/>
              </w:rPr>
            </w:pPr>
            <w:r w:rsidRPr="007A51EF">
              <w:rPr>
                <w:sz w:val="22"/>
                <w:szCs w:val="22"/>
                <w:lang w:val="sr-Cyrl-CS"/>
              </w:rPr>
              <w:t>2</w:t>
            </w:r>
          </w:p>
        </w:tc>
        <w:tc>
          <w:tcPr>
            <w:tcW w:w="1559" w:type="dxa"/>
            <w:vAlign w:val="center"/>
          </w:tcPr>
          <w:p w:rsidR="001C5992" w:rsidRPr="007A51EF" w:rsidRDefault="001C5992" w:rsidP="001C5992">
            <w:pPr>
              <w:jc w:val="center"/>
              <w:rPr>
                <w:sz w:val="22"/>
                <w:szCs w:val="22"/>
                <w:lang w:val="sr-Cyrl-CS"/>
              </w:rPr>
            </w:pPr>
            <w:r w:rsidRPr="007A51EF">
              <w:rPr>
                <w:sz w:val="22"/>
                <w:szCs w:val="22"/>
                <w:lang w:val="sr-Cyrl-CS"/>
              </w:rPr>
              <w:t>3</w:t>
            </w:r>
          </w:p>
        </w:tc>
        <w:tc>
          <w:tcPr>
            <w:tcW w:w="1560" w:type="dxa"/>
            <w:vAlign w:val="center"/>
          </w:tcPr>
          <w:p w:rsidR="001C5992" w:rsidRPr="007A51EF" w:rsidRDefault="001C5992" w:rsidP="001C5992">
            <w:pPr>
              <w:jc w:val="center"/>
              <w:rPr>
                <w:sz w:val="22"/>
                <w:szCs w:val="22"/>
                <w:lang w:val="sr-Cyrl-CS"/>
              </w:rPr>
            </w:pPr>
            <w:r w:rsidRPr="007A51EF">
              <w:rPr>
                <w:sz w:val="22"/>
                <w:szCs w:val="22"/>
                <w:lang w:val="sr-Cyrl-CS"/>
              </w:rPr>
              <w:t>4</w:t>
            </w:r>
          </w:p>
        </w:tc>
        <w:tc>
          <w:tcPr>
            <w:tcW w:w="1984" w:type="dxa"/>
            <w:vAlign w:val="center"/>
          </w:tcPr>
          <w:p w:rsidR="001C5992" w:rsidRPr="007A51EF" w:rsidRDefault="001C5992" w:rsidP="001C5992">
            <w:pPr>
              <w:jc w:val="center"/>
              <w:rPr>
                <w:sz w:val="22"/>
                <w:szCs w:val="22"/>
                <w:lang w:val="sr-Cyrl-CS"/>
              </w:rPr>
            </w:pPr>
            <w:r w:rsidRPr="007A51EF">
              <w:rPr>
                <w:sz w:val="22"/>
                <w:szCs w:val="22"/>
                <w:lang w:val="sr-Cyrl-CS"/>
              </w:rPr>
              <w:t>5</w:t>
            </w:r>
          </w:p>
        </w:tc>
        <w:tc>
          <w:tcPr>
            <w:tcW w:w="1878" w:type="dxa"/>
            <w:vAlign w:val="center"/>
          </w:tcPr>
          <w:p w:rsidR="001C5992" w:rsidRPr="007A51EF" w:rsidRDefault="001C5992" w:rsidP="001C5992">
            <w:pPr>
              <w:jc w:val="center"/>
              <w:rPr>
                <w:sz w:val="22"/>
                <w:szCs w:val="22"/>
                <w:lang w:val="sr-Cyrl-CS"/>
              </w:rPr>
            </w:pPr>
            <w:r w:rsidRPr="007A51EF">
              <w:rPr>
                <w:sz w:val="22"/>
                <w:szCs w:val="22"/>
                <w:lang w:val="sr-Cyrl-CS"/>
              </w:rPr>
              <w:t>6</w:t>
            </w:r>
          </w:p>
        </w:tc>
      </w:tr>
      <w:tr w:rsidR="00D11F7D" w:rsidRPr="007A51EF" w:rsidTr="00E719C7">
        <w:trPr>
          <w:trHeight w:val="373"/>
        </w:trPr>
        <w:tc>
          <w:tcPr>
            <w:tcW w:w="1526" w:type="dxa"/>
            <w:vAlign w:val="center"/>
          </w:tcPr>
          <w:p w:rsidR="00E719C7" w:rsidRPr="007A51EF" w:rsidRDefault="00E719C7" w:rsidP="00E719C7">
            <w:pPr>
              <w:rPr>
                <w:sz w:val="22"/>
                <w:szCs w:val="22"/>
              </w:rPr>
            </w:pPr>
            <w:r w:rsidRPr="007A51EF">
              <w:rPr>
                <w:sz w:val="22"/>
                <w:szCs w:val="22"/>
              </w:rPr>
              <w:t>Активна енергија</w:t>
            </w:r>
          </w:p>
          <w:p w:rsidR="00D11F7D" w:rsidRPr="007A51EF" w:rsidRDefault="00E719C7" w:rsidP="00E719C7">
            <w:pPr>
              <w:rPr>
                <w:sz w:val="22"/>
                <w:szCs w:val="22"/>
              </w:rPr>
            </w:pPr>
            <w:r w:rsidRPr="007A51EF">
              <w:rPr>
                <w:sz w:val="22"/>
                <w:szCs w:val="22"/>
              </w:rPr>
              <w:t xml:space="preserve"> (НТ + ВТ)</w:t>
            </w:r>
          </w:p>
        </w:tc>
        <w:tc>
          <w:tcPr>
            <w:tcW w:w="1559" w:type="dxa"/>
            <w:vAlign w:val="center"/>
          </w:tcPr>
          <w:p w:rsidR="00D11F7D" w:rsidRPr="006A74B8" w:rsidRDefault="00A749F0" w:rsidP="006A74B8">
            <w:pPr>
              <w:jc w:val="center"/>
              <w:rPr>
                <w:sz w:val="22"/>
                <w:szCs w:val="22"/>
              </w:rPr>
            </w:pPr>
            <w:r w:rsidRPr="006A74B8">
              <w:rPr>
                <w:b/>
                <w:sz w:val="22"/>
                <w:szCs w:val="22"/>
                <w:lang w:val="sr-Cyrl-CS"/>
              </w:rPr>
              <w:t>194632</w:t>
            </w:r>
          </w:p>
        </w:tc>
        <w:tc>
          <w:tcPr>
            <w:tcW w:w="1559" w:type="dxa"/>
          </w:tcPr>
          <w:p w:rsidR="00D11F7D" w:rsidRPr="007A51EF" w:rsidRDefault="00D11F7D" w:rsidP="00D11F7D"/>
        </w:tc>
        <w:tc>
          <w:tcPr>
            <w:tcW w:w="1560" w:type="dxa"/>
          </w:tcPr>
          <w:p w:rsidR="00D11F7D" w:rsidRPr="007A51EF" w:rsidRDefault="00D11F7D" w:rsidP="00D11F7D"/>
        </w:tc>
        <w:tc>
          <w:tcPr>
            <w:tcW w:w="1984" w:type="dxa"/>
            <w:vAlign w:val="center"/>
          </w:tcPr>
          <w:p w:rsidR="00D11F7D" w:rsidRPr="007A51EF" w:rsidRDefault="00D11F7D" w:rsidP="00D11F7D">
            <w:pPr>
              <w:jc w:val="right"/>
              <w:rPr>
                <w:sz w:val="22"/>
                <w:szCs w:val="22"/>
                <w:lang w:val="sr-Cyrl-CS"/>
              </w:rPr>
            </w:pPr>
          </w:p>
        </w:tc>
        <w:tc>
          <w:tcPr>
            <w:tcW w:w="1878" w:type="dxa"/>
            <w:vAlign w:val="center"/>
          </w:tcPr>
          <w:p w:rsidR="00D11F7D" w:rsidRPr="007A51EF" w:rsidRDefault="00D11F7D" w:rsidP="00D11F7D">
            <w:pPr>
              <w:jc w:val="right"/>
              <w:rPr>
                <w:sz w:val="22"/>
                <w:szCs w:val="22"/>
                <w:lang w:val="sr-Cyrl-CS"/>
              </w:rPr>
            </w:pPr>
          </w:p>
        </w:tc>
      </w:tr>
    </w:tbl>
    <w:p w:rsidR="001C5992" w:rsidRPr="007A51EF" w:rsidRDefault="001C5992" w:rsidP="001C5992">
      <w:pPr>
        <w:rPr>
          <w:sz w:val="22"/>
          <w:szCs w:val="22"/>
          <w:lang w:val="sr-Cyrl-CS"/>
        </w:rPr>
      </w:pPr>
    </w:p>
    <w:p w:rsidR="001C5992" w:rsidRPr="007A51EF" w:rsidRDefault="001C5992" w:rsidP="001C5992">
      <w:pPr>
        <w:ind w:firstLine="720"/>
        <w:rPr>
          <w:b/>
          <w:sz w:val="22"/>
          <w:szCs w:val="22"/>
          <w:u w:val="single"/>
          <w:lang w:val="sr-Cyrl-CS"/>
        </w:rPr>
      </w:pPr>
      <w:r w:rsidRPr="007A51EF">
        <w:rPr>
          <w:b/>
          <w:sz w:val="22"/>
          <w:szCs w:val="22"/>
          <w:u w:val="single"/>
          <w:lang w:val="sr-Cyrl-CS"/>
        </w:rPr>
        <w:t>Упутство за попуњавање обрасца структуре цене:</w:t>
      </w:r>
    </w:p>
    <w:p w:rsidR="00193F10" w:rsidRPr="007A51EF" w:rsidRDefault="00193F10" w:rsidP="001C5992">
      <w:pPr>
        <w:ind w:firstLine="720"/>
        <w:rPr>
          <w:sz w:val="22"/>
          <w:szCs w:val="22"/>
          <w:lang w:val="sr-Cyrl-CS"/>
        </w:rPr>
      </w:pPr>
    </w:p>
    <w:p w:rsidR="001C5992" w:rsidRPr="007A51EF" w:rsidRDefault="001C5992" w:rsidP="001C5992">
      <w:pPr>
        <w:pStyle w:val="ListParagraph"/>
        <w:tabs>
          <w:tab w:val="left" w:pos="90"/>
        </w:tabs>
        <w:ind w:left="0"/>
        <w:jc w:val="both"/>
        <w:rPr>
          <w:b w:val="0"/>
          <w:bCs/>
          <w:iCs/>
          <w:lang w:val="sr-Cyrl-CS"/>
        </w:rPr>
      </w:pPr>
      <w:r w:rsidRPr="007A51EF">
        <w:rPr>
          <w:b w:val="0"/>
          <w:bCs/>
          <w:iCs/>
        </w:rPr>
        <w:t>Понуђач треба да попун</w:t>
      </w:r>
      <w:r w:rsidRPr="007A51EF">
        <w:rPr>
          <w:b w:val="0"/>
          <w:bCs/>
          <w:iCs/>
          <w:lang w:val="sr-Cyrl-CS"/>
        </w:rPr>
        <w:t>и</w:t>
      </w:r>
      <w:r w:rsidRPr="007A51EF">
        <w:rPr>
          <w:b w:val="0"/>
          <w:bCs/>
          <w:iCs/>
        </w:rPr>
        <w:t xml:space="preserve"> образац структуре цене </w:t>
      </w:r>
      <w:r w:rsidRPr="007A51EF">
        <w:rPr>
          <w:b w:val="0"/>
          <w:bCs/>
          <w:iCs/>
          <w:lang w:val="sr-Cyrl-CS"/>
        </w:rPr>
        <w:t>на следећи начин</w:t>
      </w:r>
      <w:r w:rsidRPr="007A51EF">
        <w:rPr>
          <w:b w:val="0"/>
          <w:bCs/>
          <w:iCs/>
        </w:rPr>
        <w:t>:</w:t>
      </w:r>
    </w:p>
    <w:p w:rsidR="001C5992" w:rsidRPr="007A51EF" w:rsidRDefault="001C5992" w:rsidP="008A0C29">
      <w:pPr>
        <w:pStyle w:val="ListParagraph"/>
        <w:numPr>
          <w:ilvl w:val="0"/>
          <w:numId w:val="22"/>
        </w:numPr>
        <w:tabs>
          <w:tab w:val="left" w:pos="90"/>
        </w:tabs>
        <w:suppressAutoHyphens/>
        <w:spacing w:line="100" w:lineRule="atLeast"/>
        <w:contextualSpacing w:val="0"/>
        <w:jc w:val="both"/>
        <w:rPr>
          <w:b w:val="0"/>
          <w:bCs/>
          <w:iCs/>
          <w:lang w:val="sr-Cyrl-CS"/>
        </w:rPr>
      </w:pPr>
      <w:r w:rsidRPr="007A51EF">
        <w:rPr>
          <w:b w:val="0"/>
          <w:bCs/>
          <w:iCs/>
          <w:lang w:val="sr-Cyrl-CS"/>
        </w:rPr>
        <w:t xml:space="preserve">у колони </w:t>
      </w:r>
      <w:r w:rsidRPr="007A51EF">
        <w:rPr>
          <w:b w:val="0"/>
          <w:bCs/>
          <w:iCs/>
        </w:rPr>
        <w:t>3. уписати колико износи је</w:t>
      </w:r>
      <w:r w:rsidR="00193F10" w:rsidRPr="007A51EF">
        <w:rPr>
          <w:b w:val="0"/>
          <w:bCs/>
          <w:iCs/>
        </w:rPr>
        <w:t>динична цена без ПДВ-а, за сваки</w:t>
      </w:r>
      <w:r w:rsidRPr="007A51EF">
        <w:rPr>
          <w:b w:val="0"/>
          <w:bCs/>
          <w:iCs/>
        </w:rPr>
        <w:t xml:space="preserve"> тражени предмет јавне набавке;</w:t>
      </w:r>
    </w:p>
    <w:p w:rsidR="001C5992" w:rsidRPr="007A51EF" w:rsidRDefault="001C5992" w:rsidP="008A0C29">
      <w:pPr>
        <w:pStyle w:val="ListParagraph"/>
        <w:numPr>
          <w:ilvl w:val="0"/>
          <w:numId w:val="22"/>
        </w:numPr>
        <w:tabs>
          <w:tab w:val="left" w:pos="90"/>
        </w:tabs>
        <w:suppressAutoHyphens/>
        <w:spacing w:line="100" w:lineRule="atLeast"/>
        <w:contextualSpacing w:val="0"/>
        <w:jc w:val="both"/>
        <w:rPr>
          <w:b w:val="0"/>
          <w:bCs/>
          <w:iCs/>
        </w:rPr>
      </w:pPr>
      <w:r w:rsidRPr="007A51EF">
        <w:rPr>
          <w:b w:val="0"/>
          <w:bCs/>
          <w:iCs/>
          <w:lang w:val="sr-Cyrl-CS"/>
        </w:rPr>
        <w:t xml:space="preserve">у колони </w:t>
      </w:r>
      <w:r w:rsidRPr="007A51EF">
        <w:rPr>
          <w:b w:val="0"/>
          <w:bCs/>
          <w:iCs/>
        </w:rPr>
        <w:t>4. уписати колико износи јединична цена са ПДВ-ом, за сваки тражени предмет јавне набавке;</w:t>
      </w:r>
    </w:p>
    <w:p w:rsidR="001C5992" w:rsidRPr="007A51EF" w:rsidRDefault="00193F10" w:rsidP="008A0C29">
      <w:pPr>
        <w:pStyle w:val="ListParagraph"/>
        <w:numPr>
          <w:ilvl w:val="0"/>
          <w:numId w:val="22"/>
        </w:numPr>
        <w:tabs>
          <w:tab w:val="left" w:pos="90"/>
        </w:tabs>
        <w:suppressAutoHyphens/>
        <w:spacing w:line="100" w:lineRule="atLeast"/>
        <w:contextualSpacing w:val="0"/>
        <w:jc w:val="both"/>
        <w:rPr>
          <w:b w:val="0"/>
          <w:bCs/>
          <w:iCs/>
          <w:lang w:val="sr-Cyrl-CS"/>
        </w:rPr>
      </w:pPr>
      <w:r w:rsidRPr="007A51EF">
        <w:rPr>
          <w:b w:val="0"/>
          <w:bCs/>
          <w:iCs/>
        </w:rPr>
        <w:t>у колони 5. уписати укупну цену</w:t>
      </w:r>
      <w:r w:rsidR="001C5992" w:rsidRPr="007A51EF">
        <w:rPr>
          <w:b w:val="0"/>
          <w:bCs/>
          <w:iCs/>
        </w:rPr>
        <w:t xml:space="preserve"> без ПДВ-а за сваки тражени предмет јавне набавке и то тако што ће помножити јединичну цену без ПДВ-а (наведену у колони 3.) са </w:t>
      </w:r>
      <w:r w:rsidRPr="007A51EF">
        <w:rPr>
          <w:b w:val="0"/>
          <w:bCs/>
          <w:iCs/>
        </w:rPr>
        <w:t>процењеним</w:t>
      </w:r>
      <w:r w:rsidR="001C5992" w:rsidRPr="007A51EF">
        <w:rPr>
          <w:b w:val="0"/>
          <w:bCs/>
          <w:iCs/>
        </w:rPr>
        <w:t xml:space="preserve"> количинама (које су наведене у колони 2.); На крају уписати укупну цену предмета набавке без ПДВ-а.</w:t>
      </w:r>
    </w:p>
    <w:p w:rsidR="001C5992" w:rsidRPr="007A51EF" w:rsidRDefault="001C5992" w:rsidP="008A0C29">
      <w:pPr>
        <w:pStyle w:val="ListParagraph"/>
        <w:numPr>
          <w:ilvl w:val="0"/>
          <w:numId w:val="22"/>
        </w:numPr>
        <w:tabs>
          <w:tab w:val="left" w:pos="90"/>
        </w:tabs>
        <w:suppressAutoHyphens/>
        <w:spacing w:line="100" w:lineRule="atLeast"/>
        <w:contextualSpacing w:val="0"/>
        <w:jc w:val="both"/>
        <w:rPr>
          <w:b w:val="0"/>
        </w:rPr>
      </w:pPr>
      <w:r w:rsidRPr="007A51EF">
        <w:rPr>
          <w:b w:val="0"/>
          <w:bCs/>
          <w:iCs/>
          <w:lang w:val="sr-Cyrl-CS"/>
        </w:rPr>
        <w:t xml:space="preserve">у колони </w:t>
      </w:r>
      <w:r w:rsidRPr="007A51EF">
        <w:rPr>
          <w:b w:val="0"/>
          <w:bCs/>
          <w:iCs/>
        </w:rPr>
        <w:t xml:space="preserve">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w:t>
      </w:r>
      <w:r w:rsidR="00193F10" w:rsidRPr="007A51EF">
        <w:rPr>
          <w:b w:val="0"/>
          <w:bCs/>
          <w:iCs/>
        </w:rPr>
        <w:t>процењеним</w:t>
      </w:r>
      <w:r w:rsidRPr="007A51EF">
        <w:rPr>
          <w:b w:val="0"/>
          <w:bCs/>
          <w:iCs/>
        </w:rPr>
        <w:t xml:space="preserve"> количинама (које су наведене у колони 2.); На крају уписати укупну цену предмета набавке са ПДВ-ом.</w:t>
      </w:r>
    </w:p>
    <w:p w:rsidR="001C5992" w:rsidRPr="007A51EF" w:rsidRDefault="001C5992" w:rsidP="001C5992">
      <w:pPr>
        <w:rPr>
          <w:sz w:val="16"/>
          <w:szCs w:val="16"/>
          <w:lang w:val="sr-Cyrl-CS"/>
        </w:rPr>
      </w:pPr>
    </w:p>
    <w:p w:rsidR="006753DE" w:rsidRPr="007A51EF" w:rsidRDefault="006753DE" w:rsidP="001C5992">
      <w:pPr>
        <w:rPr>
          <w:sz w:val="16"/>
          <w:szCs w:val="16"/>
          <w:lang w:val="sr-Cyrl-CS"/>
        </w:rPr>
      </w:pPr>
    </w:p>
    <w:p w:rsidR="001C5992" w:rsidRPr="007A51EF" w:rsidRDefault="001C5992" w:rsidP="00DF029E">
      <w:pPr>
        <w:jc w:val="both"/>
        <w:rPr>
          <w:color w:val="000000"/>
          <w:lang w:val="sr-Cyrl-CS"/>
        </w:rPr>
      </w:pPr>
    </w:p>
    <w:p w:rsidR="006753DE" w:rsidRPr="007A51EF" w:rsidRDefault="006753DE" w:rsidP="00DF029E">
      <w:pPr>
        <w:jc w:val="both"/>
        <w:rPr>
          <w:color w:val="000000"/>
          <w:lang w:val="sr-Cyrl-CS"/>
        </w:rPr>
      </w:pPr>
    </w:p>
    <w:tbl>
      <w:tblPr>
        <w:tblW w:w="9596" w:type="dxa"/>
        <w:tblLook w:val="01E0" w:firstRow="1" w:lastRow="1" w:firstColumn="1" w:lastColumn="1" w:noHBand="0" w:noVBand="0"/>
      </w:tblPr>
      <w:tblGrid>
        <w:gridCol w:w="3616"/>
        <w:gridCol w:w="2364"/>
        <w:gridCol w:w="3616"/>
      </w:tblGrid>
      <w:tr w:rsidR="001C5992" w:rsidRPr="007A51EF" w:rsidTr="005A379F">
        <w:trPr>
          <w:cantSplit/>
          <w:trHeight w:val="265"/>
        </w:trPr>
        <w:tc>
          <w:tcPr>
            <w:tcW w:w="3616" w:type="dxa"/>
          </w:tcPr>
          <w:p w:rsidR="001C5992" w:rsidRPr="007A51EF" w:rsidRDefault="001C5992" w:rsidP="00980646">
            <w:pPr>
              <w:jc w:val="center"/>
              <w:rPr>
                <w:b/>
                <w:color w:val="000000"/>
              </w:rPr>
            </w:pPr>
          </w:p>
        </w:tc>
        <w:tc>
          <w:tcPr>
            <w:tcW w:w="2364" w:type="dxa"/>
            <w:vMerge w:val="restart"/>
            <w:vAlign w:val="center"/>
          </w:tcPr>
          <w:p w:rsidR="001C5992" w:rsidRPr="007A51EF" w:rsidRDefault="001C5992" w:rsidP="00980646">
            <w:pPr>
              <w:jc w:val="center"/>
              <w:rPr>
                <w:color w:val="000000"/>
                <w:sz w:val="22"/>
                <w:szCs w:val="22"/>
              </w:rPr>
            </w:pPr>
            <w:r w:rsidRPr="007A51EF">
              <w:rPr>
                <w:color w:val="000000"/>
                <w:sz w:val="22"/>
                <w:szCs w:val="22"/>
                <w:lang w:val="sr-Latn-CS"/>
              </w:rPr>
              <w:t>МП</w:t>
            </w:r>
          </w:p>
        </w:tc>
        <w:tc>
          <w:tcPr>
            <w:tcW w:w="3616" w:type="dxa"/>
            <w:vAlign w:val="center"/>
          </w:tcPr>
          <w:p w:rsidR="001C5992" w:rsidRPr="007A51EF" w:rsidRDefault="001C5992" w:rsidP="005A379F">
            <w:pPr>
              <w:jc w:val="center"/>
              <w:rPr>
                <w:b/>
                <w:color w:val="000000"/>
                <w:sz w:val="22"/>
                <w:szCs w:val="22"/>
              </w:rPr>
            </w:pPr>
            <w:r w:rsidRPr="007A51EF">
              <w:rPr>
                <w:b/>
                <w:color w:val="000000"/>
                <w:sz w:val="22"/>
                <w:szCs w:val="22"/>
                <w:lang w:val="sr-Latn-CS"/>
              </w:rPr>
              <w:t>О</w:t>
            </w:r>
            <w:r w:rsidR="00193F10" w:rsidRPr="007A51EF">
              <w:rPr>
                <w:b/>
                <w:color w:val="000000"/>
                <w:sz w:val="22"/>
                <w:szCs w:val="22"/>
              </w:rPr>
              <w:t>влашћено</w:t>
            </w:r>
            <w:r w:rsidRPr="007A51EF">
              <w:rPr>
                <w:b/>
                <w:color w:val="000000"/>
                <w:sz w:val="22"/>
                <w:szCs w:val="22"/>
                <w:lang w:val="sr-Latn-CS"/>
              </w:rPr>
              <w:t xml:space="preserve"> лице:</w:t>
            </w:r>
          </w:p>
        </w:tc>
      </w:tr>
      <w:tr w:rsidR="001C5992" w:rsidRPr="007A51EF" w:rsidTr="00980646">
        <w:trPr>
          <w:cantSplit/>
          <w:trHeight w:val="265"/>
        </w:trPr>
        <w:tc>
          <w:tcPr>
            <w:tcW w:w="3616" w:type="dxa"/>
          </w:tcPr>
          <w:p w:rsidR="001C5992" w:rsidRPr="007A51EF" w:rsidRDefault="001C5992" w:rsidP="00980646">
            <w:pPr>
              <w:jc w:val="both"/>
              <w:rPr>
                <w:color w:val="000000"/>
              </w:rPr>
            </w:pPr>
          </w:p>
        </w:tc>
        <w:tc>
          <w:tcPr>
            <w:tcW w:w="2364" w:type="dxa"/>
            <w:vMerge/>
          </w:tcPr>
          <w:p w:rsidR="001C5992" w:rsidRPr="007A51EF" w:rsidRDefault="001C5992" w:rsidP="00980646">
            <w:pPr>
              <w:jc w:val="center"/>
              <w:rPr>
                <w:color w:val="000000"/>
              </w:rPr>
            </w:pPr>
          </w:p>
        </w:tc>
        <w:tc>
          <w:tcPr>
            <w:tcW w:w="3616" w:type="dxa"/>
          </w:tcPr>
          <w:p w:rsidR="001C5992" w:rsidRPr="007A51EF" w:rsidRDefault="001C5992" w:rsidP="00980646">
            <w:pPr>
              <w:jc w:val="both"/>
              <w:rPr>
                <w:color w:val="000000"/>
              </w:rPr>
            </w:pPr>
          </w:p>
        </w:tc>
      </w:tr>
      <w:tr w:rsidR="001C5992" w:rsidRPr="007A51EF" w:rsidTr="00980646">
        <w:trPr>
          <w:cantSplit/>
          <w:trHeight w:val="294"/>
        </w:trPr>
        <w:tc>
          <w:tcPr>
            <w:tcW w:w="3616" w:type="dxa"/>
            <w:tcBorders>
              <w:bottom w:val="single" w:sz="4" w:space="0" w:color="999999"/>
            </w:tcBorders>
          </w:tcPr>
          <w:p w:rsidR="001C5992" w:rsidRPr="007A51EF" w:rsidRDefault="001C5992" w:rsidP="00980646">
            <w:pPr>
              <w:jc w:val="both"/>
              <w:rPr>
                <w:color w:val="000000"/>
              </w:rPr>
            </w:pPr>
          </w:p>
        </w:tc>
        <w:tc>
          <w:tcPr>
            <w:tcW w:w="2364" w:type="dxa"/>
            <w:vMerge/>
          </w:tcPr>
          <w:p w:rsidR="001C5992" w:rsidRPr="007A51EF" w:rsidRDefault="001C5992" w:rsidP="00980646">
            <w:pPr>
              <w:jc w:val="both"/>
              <w:rPr>
                <w:color w:val="000000"/>
              </w:rPr>
            </w:pPr>
          </w:p>
        </w:tc>
        <w:tc>
          <w:tcPr>
            <w:tcW w:w="3616" w:type="dxa"/>
            <w:tcBorders>
              <w:bottom w:val="single" w:sz="4" w:space="0" w:color="999999"/>
            </w:tcBorders>
          </w:tcPr>
          <w:p w:rsidR="001C5992" w:rsidRPr="007A51EF" w:rsidRDefault="001C5992" w:rsidP="00980646">
            <w:pPr>
              <w:jc w:val="both"/>
              <w:rPr>
                <w:color w:val="000000"/>
              </w:rPr>
            </w:pPr>
          </w:p>
        </w:tc>
      </w:tr>
    </w:tbl>
    <w:p w:rsidR="00193F10" w:rsidRPr="007A51EF" w:rsidRDefault="00193F10" w:rsidP="001C5992">
      <w:pPr>
        <w:jc w:val="both"/>
        <w:rPr>
          <w:b/>
          <w:color w:val="000000"/>
          <w:lang w:val="sr-Cyrl-CS"/>
        </w:rPr>
      </w:pPr>
    </w:p>
    <w:p w:rsidR="00D11F7D" w:rsidRPr="007A51EF" w:rsidRDefault="00D11F7D" w:rsidP="001C5992">
      <w:pPr>
        <w:jc w:val="both"/>
        <w:rPr>
          <w:sz w:val="20"/>
          <w:szCs w:val="20"/>
          <w:lang w:val="sr-Cyrl-CS"/>
        </w:rPr>
      </w:pPr>
    </w:p>
    <w:p w:rsidR="00A749F0" w:rsidRPr="007A51EF" w:rsidRDefault="00A749F0" w:rsidP="001C5992">
      <w:pPr>
        <w:jc w:val="both"/>
        <w:rPr>
          <w:sz w:val="20"/>
          <w:szCs w:val="20"/>
          <w:lang w:val="sr-Cyrl-CS"/>
        </w:rPr>
      </w:pPr>
    </w:p>
    <w:p w:rsidR="00A749F0" w:rsidRPr="007A51EF" w:rsidRDefault="00A749F0" w:rsidP="001C5992">
      <w:pPr>
        <w:jc w:val="both"/>
        <w:rPr>
          <w:sz w:val="20"/>
          <w:szCs w:val="20"/>
          <w:lang w:val="sr-Cyrl-CS"/>
        </w:rPr>
      </w:pPr>
    </w:p>
    <w:p w:rsidR="00A749F0" w:rsidRPr="007A51EF" w:rsidRDefault="00A749F0" w:rsidP="001C5992">
      <w:pPr>
        <w:jc w:val="both"/>
        <w:rPr>
          <w:sz w:val="20"/>
          <w:szCs w:val="20"/>
          <w:lang w:val="sr-Cyrl-CS"/>
        </w:rPr>
      </w:pPr>
    </w:p>
    <w:p w:rsidR="001C5992" w:rsidRPr="007A51EF" w:rsidRDefault="001C5992" w:rsidP="001C5992">
      <w:pPr>
        <w:jc w:val="both"/>
        <w:rPr>
          <w:sz w:val="20"/>
          <w:szCs w:val="20"/>
          <w:lang w:val="sr-Cyrl-CS"/>
        </w:rPr>
      </w:pPr>
      <w:r w:rsidRPr="007A51EF">
        <w:rPr>
          <w:sz w:val="20"/>
          <w:szCs w:val="20"/>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1C5992" w:rsidRPr="007A51EF" w:rsidRDefault="001C5992" w:rsidP="001C5992">
      <w:pPr>
        <w:tabs>
          <w:tab w:val="left" w:pos="4455"/>
        </w:tabs>
        <w:jc w:val="both"/>
        <w:rPr>
          <w:b/>
          <w:i/>
          <w:sz w:val="20"/>
          <w:szCs w:val="20"/>
          <w:u w:val="single"/>
          <w:lang w:val="sr-Cyrl-CS"/>
        </w:rPr>
      </w:pPr>
      <w:r w:rsidRPr="007A51EF">
        <w:rPr>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1C5992" w:rsidRPr="007A51EF" w:rsidRDefault="001C5992" w:rsidP="001C5992">
      <w:pPr>
        <w:tabs>
          <w:tab w:val="left" w:pos="4455"/>
        </w:tabs>
        <w:jc w:val="right"/>
        <w:rPr>
          <w:b/>
          <w:i/>
          <w:sz w:val="20"/>
          <w:szCs w:val="20"/>
          <w:u w:val="single"/>
          <w:lang w:val="sr-Cyrl-CS"/>
        </w:rPr>
        <w:sectPr w:rsidR="001C5992" w:rsidRPr="007A51EF" w:rsidSect="0007488B">
          <w:headerReference w:type="default" r:id="rId9"/>
          <w:footerReference w:type="default" r:id="rId10"/>
          <w:pgSz w:w="11907" w:h="16840" w:code="9"/>
          <w:pgMar w:top="1138" w:right="992" w:bottom="850" w:left="1138" w:header="431" w:footer="420" w:gutter="0"/>
          <w:cols w:space="708"/>
          <w:docGrid w:linePitch="360"/>
        </w:sectPr>
      </w:pPr>
    </w:p>
    <w:p w:rsidR="00980646" w:rsidRPr="007A51EF" w:rsidRDefault="00980646" w:rsidP="00980646">
      <w:pPr>
        <w:pStyle w:val="Header"/>
        <w:jc w:val="center"/>
        <w:rPr>
          <w:rFonts w:ascii="Times New Roman" w:hAnsi="Times New Roman" w:cs="Times New Roman"/>
          <w:b/>
        </w:rPr>
      </w:pPr>
    </w:p>
    <w:p w:rsidR="004954B0" w:rsidRPr="007A51EF" w:rsidRDefault="004954B0" w:rsidP="00980646">
      <w:pPr>
        <w:pStyle w:val="Header"/>
        <w:jc w:val="center"/>
        <w:rPr>
          <w:rFonts w:ascii="Times New Roman" w:hAnsi="Times New Roman" w:cs="Times New Roman"/>
          <w:b/>
        </w:rPr>
      </w:pPr>
    </w:p>
    <w:p w:rsidR="0088338B" w:rsidRPr="007A51EF" w:rsidRDefault="0088338B" w:rsidP="0088338B">
      <w:pPr>
        <w:widowControl w:val="0"/>
        <w:overflowPunct w:val="0"/>
        <w:autoSpaceDE w:val="0"/>
        <w:autoSpaceDN w:val="0"/>
        <w:adjustRightInd w:val="0"/>
        <w:spacing w:line="252" w:lineRule="auto"/>
        <w:ind w:left="100" w:right="20"/>
        <w:jc w:val="right"/>
        <w:rPr>
          <w:b/>
          <w:sz w:val="20"/>
          <w:szCs w:val="20"/>
          <w:lang w:val="sr-Cyrl-CS"/>
        </w:rPr>
      </w:pPr>
      <w:r w:rsidRPr="007A51EF">
        <w:rPr>
          <w:b/>
          <w:sz w:val="20"/>
          <w:szCs w:val="20"/>
        </w:rPr>
        <w:t>O</w:t>
      </w:r>
      <w:r w:rsidRPr="007A51EF">
        <w:rPr>
          <w:b/>
          <w:sz w:val="20"/>
          <w:szCs w:val="20"/>
          <w:lang w:val="sr-Cyrl-CS"/>
        </w:rPr>
        <w:t>БРАЗАЦ 5</w:t>
      </w:r>
    </w:p>
    <w:p w:rsidR="001636A2" w:rsidRPr="007A51EF" w:rsidRDefault="001636A2" w:rsidP="004954B0">
      <w:pPr>
        <w:pStyle w:val="Header"/>
        <w:rPr>
          <w:rFonts w:ascii="Times New Roman" w:hAnsi="Times New Roman" w:cs="Times New Roman"/>
          <w:b/>
          <w:sz w:val="22"/>
          <w:szCs w:val="22"/>
        </w:rPr>
      </w:pPr>
    </w:p>
    <w:p w:rsidR="001636A2" w:rsidRPr="007A51EF" w:rsidRDefault="001636A2" w:rsidP="004954B0">
      <w:pPr>
        <w:pStyle w:val="Header"/>
        <w:rPr>
          <w:rFonts w:ascii="Times New Roman" w:hAnsi="Times New Roman" w:cs="Times New Roman"/>
          <w:b/>
          <w:sz w:val="22"/>
          <w:szCs w:val="22"/>
        </w:rPr>
      </w:pPr>
    </w:p>
    <w:p w:rsidR="00980646" w:rsidRPr="007A51EF" w:rsidRDefault="00980646" w:rsidP="0088338B">
      <w:pPr>
        <w:pStyle w:val="Header"/>
        <w:jc w:val="center"/>
        <w:rPr>
          <w:rFonts w:ascii="Times New Roman" w:hAnsi="Times New Roman" w:cs="Times New Roman"/>
          <w:b/>
          <w:sz w:val="22"/>
          <w:szCs w:val="22"/>
        </w:rPr>
      </w:pPr>
      <w:r w:rsidRPr="007A51EF">
        <w:rPr>
          <w:rFonts w:ascii="Times New Roman" w:hAnsi="Times New Roman" w:cs="Times New Roman"/>
          <w:b/>
          <w:sz w:val="22"/>
          <w:szCs w:val="22"/>
        </w:rPr>
        <w:t>ОБРАЗАЦ ТРОШКОВА ПРИПРЕМЕ ПОНУДЕ</w:t>
      </w:r>
    </w:p>
    <w:p w:rsidR="00980646" w:rsidRPr="007A51EF" w:rsidRDefault="00980646" w:rsidP="00980646">
      <w:pPr>
        <w:pStyle w:val="Header"/>
        <w:jc w:val="center"/>
        <w:rPr>
          <w:rFonts w:ascii="Times New Roman" w:hAnsi="Times New Roman" w:cs="Times New Roman"/>
          <w:b/>
          <w:sz w:val="22"/>
          <w:szCs w:val="22"/>
        </w:rPr>
      </w:pPr>
    </w:p>
    <w:p w:rsidR="00980646" w:rsidRPr="007A51EF" w:rsidRDefault="00980646" w:rsidP="00980646">
      <w:pPr>
        <w:pStyle w:val="Header"/>
        <w:jc w:val="center"/>
        <w:rPr>
          <w:rFonts w:ascii="Times New Roman" w:hAnsi="Times New Roman" w:cs="Times New Roman"/>
          <w:b/>
          <w:sz w:val="22"/>
          <w:szCs w:val="22"/>
        </w:rPr>
      </w:pPr>
    </w:p>
    <w:p w:rsidR="004954B0" w:rsidRPr="007A51EF" w:rsidRDefault="004954B0" w:rsidP="00980646">
      <w:pPr>
        <w:pStyle w:val="Header"/>
        <w:jc w:val="center"/>
        <w:rPr>
          <w:rFonts w:ascii="Times New Roman" w:hAnsi="Times New Roman" w:cs="Times New Roman"/>
          <w:b/>
          <w:sz w:val="22"/>
          <w:szCs w:val="22"/>
        </w:rPr>
      </w:pPr>
    </w:p>
    <w:p w:rsidR="004954B0" w:rsidRPr="007A51EF" w:rsidRDefault="004954B0" w:rsidP="00980646">
      <w:pPr>
        <w:pStyle w:val="Header"/>
        <w:jc w:val="center"/>
        <w:rPr>
          <w:rFonts w:ascii="Times New Roman" w:hAnsi="Times New Roman" w:cs="Times New Roman"/>
          <w:b/>
          <w:sz w:val="22"/>
          <w:szCs w:val="22"/>
        </w:rPr>
      </w:pP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sz w:val="22"/>
          <w:szCs w:val="22"/>
          <w:lang w:val="sr-Cyrl-CS"/>
        </w:rPr>
        <w:t xml:space="preserve">У складу са чланом 88. став 1. Закона, понуђач __________________________ (навести назив понуђача), доставља укупан износ и структуру </w:t>
      </w:r>
      <w:r w:rsidR="00F702FE" w:rsidRPr="007A51EF">
        <w:rPr>
          <w:rFonts w:ascii="Times New Roman" w:hAnsi="Times New Roman" w:cs="Times New Roman"/>
          <w:sz w:val="22"/>
          <w:szCs w:val="22"/>
          <w:lang w:val="sr-Cyrl-CS"/>
        </w:rPr>
        <w:t xml:space="preserve">трошкова </w:t>
      </w:r>
      <w:r w:rsidRPr="007A51EF">
        <w:rPr>
          <w:rFonts w:ascii="Times New Roman" w:hAnsi="Times New Roman" w:cs="Times New Roman"/>
          <w:sz w:val="22"/>
          <w:szCs w:val="22"/>
          <w:lang w:val="sr-Cyrl-CS"/>
        </w:rPr>
        <w:t>припремања понуде, како следи у табели</w:t>
      </w:r>
      <w:r w:rsidR="00F702FE" w:rsidRPr="007A51EF">
        <w:rPr>
          <w:rFonts w:ascii="Times New Roman" w:hAnsi="Times New Roman" w:cs="Times New Roman"/>
          <w:sz w:val="22"/>
          <w:szCs w:val="22"/>
          <w:lang w:val="sr-Cyrl-CS"/>
        </w:rPr>
        <w:t>:</w:t>
      </w:r>
      <w:r w:rsidRPr="007A51EF">
        <w:rPr>
          <w:rFonts w:ascii="Times New Roman" w:hAnsi="Times New Roman" w:cs="Times New Roman"/>
          <w:sz w:val="22"/>
          <w:szCs w:val="22"/>
          <w:lang w:val="sr-Cyrl-CS"/>
        </w:rPr>
        <w:t xml:space="preserve"> </w:t>
      </w:r>
    </w:p>
    <w:p w:rsidR="00980646" w:rsidRPr="007A51EF" w:rsidRDefault="00980646" w:rsidP="00980646">
      <w:pPr>
        <w:pStyle w:val="Head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5005"/>
      </w:tblGrid>
      <w:tr w:rsidR="00980646" w:rsidRPr="007A51EF" w:rsidTr="00980646">
        <w:trPr>
          <w:trHeight w:val="579"/>
        </w:trPr>
        <w:tc>
          <w:tcPr>
            <w:tcW w:w="5088" w:type="dxa"/>
            <w:vAlign w:val="center"/>
          </w:tcPr>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ВРСТА ТРОШКА</w:t>
            </w:r>
          </w:p>
        </w:tc>
        <w:tc>
          <w:tcPr>
            <w:tcW w:w="5088" w:type="dxa"/>
            <w:vAlign w:val="center"/>
          </w:tcPr>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ИЗНОС ТРОШКА</w:t>
            </w: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УКУПАН ИЗНОС ТРОШКОВА ПРИПРЕМАЊА ПОНУДЕ</w:t>
            </w:r>
          </w:p>
        </w:tc>
        <w:tc>
          <w:tcPr>
            <w:tcW w:w="5088" w:type="dxa"/>
          </w:tcPr>
          <w:p w:rsidR="00980646" w:rsidRPr="007A51EF" w:rsidRDefault="00980646" w:rsidP="00980646">
            <w:pPr>
              <w:pStyle w:val="Header"/>
              <w:rPr>
                <w:rFonts w:ascii="Times New Roman" w:hAnsi="Times New Roman" w:cs="Times New Roman"/>
                <w:b/>
                <w:sz w:val="22"/>
                <w:szCs w:val="22"/>
              </w:rPr>
            </w:pPr>
          </w:p>
        </w:tc>
      </w:tr>
    </w:tbl>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sz w:val="22"/>
          <w:szCs w:val="22"/>
          <w:lang w:val="sr-Cyrl-CS"/>
        </w:rPr>
        <w:t>Трошкове припреме и подношења понуде сноси искључиво понуђач и не може тражити од наручиоца накнаду трошкова.</w:t>
      </w: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sz w:val="22"/>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80646" w:rsidRPr="007A51EF" w:rsidRDefault="00980646" w:rsidP="00980646">
      <w:pPr>
        <w:jc w:val="both"/>
        <w:rPr>
          <w:sz w:val="22"/>
          <w:szCs w:val="22"/>
          <w:lang w:val="sr-Cyrl-CS"/>
        </w:rPr>
      </w:pPr>
      <w:r w:rsidRPr="007A51EF">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lang w:val="sr-Cyrl-CS"/>
        </w:rPr>
      </w:pPr>
      <w:r w:rsidRPr="007A51EF">
        <w:rPr>
          <w:rFonts w:ascii="Times New Roman" w:hAnsi="Times New Roman" w:cs="Times New Roman"/>
          <w:b/>
          <w:sz w:val="22"/>
          <w:szCs w:val="22"/>
          <w:lang w:val="sr-Cyrl-CS"/>
        </w:rPr>
        <w:t xml:space="preserve">Напомена: </w:t>
      </w:r>
      <w:r w:rsidRPr="007A51EF">
        <w:rPr>
          <w:rFonts w:ascii="Times New Roman" w:hAnsi="Times New Roman" w:cs="Times New Roman"/>
          <w:sz w:val="22"/>
          <w:szCs w:val="22"/>
          <w:lang w:val="sr-Cyrl-CS"/>
        </w:rPr>
        <w:t>достављање овог обрасца није обавезно.</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F702FE" w:rsidP="00F702FE">
      <w:pPr>
        <w:pStyle w:val="Header"/>
        <w:tabs>
          <w:tab w:val="clear" w:pos="9406"/>
          <w:tab w:val="right" w:pos="6946"/>
        </w:tabs>
        <w:rPr>
          <w:rFonts w:ascii="Times New Roman" w:hAnsi="Times New Roman" w:cs="Times New Roman"/>
          <w:sz w:val="22"/>
          <w:szCs w:val="22"/>
          <w:lang w:val="sr-Cyrl-CS"/>
        </w:rPr>
      </w:pPr>
      <w:r w:rsidRPr="007A51EF">
        <w:rPr>
          <w:rFonts w:ascii="Times New Roman" w:hAnsi="Times New Roman" w:cs="Times New Roman"/>
          <w:sz w:val="22"/>
          <w:szCs w:val="22"/>
          <w:lang w:val="sr-Cyrl-CS"/>
        </w:rPr>
        <w:t xml:space="preserve">                                                           </w:t>
      </w:r>
      <w:r w:rsidR="00980646" w:rsidRPr="007A51EF">
        <w:rPr>
          <w:rFonts w:ascii="Times New Roman" w:hAnsi="Times New Roman" w:cs="Times New Roman"/>
          <w:sz w:val="22"/>
          <w:szCs w:val="22"/>
          <w:lang w:val="sr-Cyrl-CS"/>
        </w:rPr>
        <w:t>М.П.</w:t>
      </w:r>
      <w:r w:rsidR="00980646" w:rsidRPr="007A51EF">
        <w:rPr>
          <w:rFonts w:ascii="Times New Roman" w:hAnsi="Times New Roman" w:cs="Times New Roman"/>
          <w:sz w:val="22"/>
          <w:szCs w:val="22"/>
          <w:lang w:val="sr-Cyrl-CS"/>
        </w:rPr>
        <w:tab/>
      </w:r>
      <w:r w:rsidR="00980646" w:rsidRPr="007A51EF">
        <w:rPr>
          <w:rFonts w:ascii="Times New Roman" w:hAnsi="Times New Roman" w:cs="Times New Roman"/>
          <w:sz w:val="22"/>
          <w:szCs w:val="22"/>
        </w:rPr>
        <w:t xml:space="preserve">                             </w:t>
      </w:r>
      <w:r w:rsidRPr="007A51EF">
        <w:rPr>
          <w:rFonts w:ascii="Times New Roman" w:hAnsi="Times New Roman" w:cs="Times New Roman"/>
          <w:sz w:val="22"/>
          <w:szCs w:val="22"/>
        </w:rPr>
        <w:t xml:space="preserve">               </w:t>
      </w:r>
      <w:r w:rsidR="00980646" w:rsidRPr="007A51EF">
        <w:rPr>
          <w:rFonts w:ascii="Times New Roman" w:hAnsi="Times New Roman" w:cs="Times New Roman"/>
          <w:b/>
          <w:color w:val="000000"/>
          <w:sz w:val="22"/>
          <w:szCs w:val="22"/>
          <w:lang w:val="sr-Latn-CS"/>
        </w:rPr>
        <w:t>О</w:t>
      </w:r>
      <w:r w:rsidR="00980646" w:rsidRPr="007A51EF">
        <w:rPr>
          <w:rFonts w:ascii="Times New Roman" w:hAnsi="Times New Roman" w:cs="Times New Roman"/>
          <w:b/>
          <w:color w:val="000000"/>
          <w:sz w:val="22"/>
          <w:szCs w:val="22"/>
        </w:rPr>
        <w:t>влашћено</w:t>
      </w:r>
      <w:r w:rsidR="00980646" w:rsidRPr="007A51EF">
        <w:rPr>
          <w:rFonts w:ascii="Times New Roman" w:hAnsi="Times New Roman" w:cs="Times New Roman"/>
          <w:b/>
          <w:color w:val="000000"/>
          <w:sz w:val="22"/>
          <w:szCs w:val="22"/>
          <w:lang w:val="sr-Latn-CS"/>
        </w:rPr>
        <w:t xml:space="preserve"> лице: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tabs>
          <w:tab w:val="clear" w:pos="4703"/>
          <w:tab w:val="left" w:pos="6096"/>
        </w:tabs>
        <w:ind w:firstLine="567"/>
        <w:rPr>
          <w:rFonts w:ascii="Times New Roman" w:hAnsi="Times New Roman" w:cs="Times New Roman"/>
          <w:sz w:val="22"/>
          <w:szCs w:val="22"/>
          <w:lang w:val="sr-Cyrl-CS"/>
        </w:rPr>
      </w:pPr>
      <w:r w:rsidRPr="007A51EF">
        <w:rPr>
          <w:rFonts w:ascii="Times New Roman" w:hAnsi="Times New Roman" w:cs="Times New Roman"/>
          <w:sz w:val="22"/>
          <w:szCs w:val="22"/>
          <w:lang w:val="sr-Cyrl-CS"/>
        </w:rPr>
        <w:tab/>
        <w:t>___________________________</w:t>
      </w: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88338B" w:rsidRPr="007A51EF" w:rsidRDefault="0088338B" w:rsidP="0088338B">
      <w:pPr>
        <w:widowControl w:val="0"/>
        <w:overflowPunct w:val="0"/>
        <w:autoSpaceDE w:val="0"/>
        <w:autoSpaceDN w:val="0"/>
        <w:adjustRightInd w:val="0"/>
        <w:spacing w:line="252" w:lineRule="auto"/>
        <w:ind w:left="100" w:right="20"/>
        <w:jc w:val="right"/>
        <w:rPr>
          <w:b/>
          <w:sz w:val="20"/>
          <w:szCs w:val="20"/>
          <w:lang w:val="sr-Cyrl-CS"/>
        </w:rPr>
      </w:pPr>
      <w:r w:rsidRPr="007A51EF">
        <w:rPr>
          <w:b/>
          <w:sz w:val="20"/>
          <w:szCs w:val="20"/>
        </w:rPr>
        <w:t>O</w:t>
      </w:r>
      <w:r w:rsidRPr="007A51EF">
        <w:rPr>
          <w:b/>
          <w:sz w:val="20"/>
          <w:szCs w:val="20"/>
          <w:lang w:val="sr-Cyrl-CS"/>
        </w:rPr>
        <w:t>БРАЗАЦ 6</w:t>
      </w:r>
    </w:p>
    <w:p w:rsidR="004954B0" w:rsidRPr="007A51EF" w:rsidRDefault="004954B0" w:rsidP="004954B0">
      <w:pPr>
        <w:pStyle w:val="Header"/>
        <w:rPr>
          <w:rFonts w:ascii="Times New Roman" w:hAnsi="Times New Roman" w:cs="Times New Roman"/>
          <w:b/>
          <w:sz w:val="22"/>
          <w:szCs w:val="22"/>
        </w:rPr>
      </w:pPr>
    </w:p>
    <w:p w:rsidR="004954B0" w:rsidRPr="007A51EF" w:rsidRDefault="004954B0" w:rsidP="004954B0">
      <w:pPr>
        <w:pStyle w:val="Header"/>
        <w:rPr>
          <w:rFonts w:ascii="Times New Roman" w:hAnsi="Times New Roman" w:cs="Times New Roman"/>
          <w:b/>
          <w:sz w:val="22"/>
          <w:szCs w:val="22"/>
        </w:rPr>
      </w:pPr>
    </w:p>
    <w:p w:rsidR="004954B0" w:rsidRPr="007A51EF" w:rsidRDefault="004954B0" w:rsidP="0088338B">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rPr>
        <w:t xml:space="preserve">ОБРАЗАЦ </w:t>
      </w:r>
      <w:r w:rsidRPr="007A51EF">
        <w:rPr>
          <w:rFonts w:ascii="Times New Roman" w:hAnsi="Times New Roman" w:cs="Times New Roman"/>
          <w:b/>
          <w:sz w:val="22"/>
          <w:szCs w:val="22"/>
          <w:lang w:val="sr-Cyrl-CS"/>
        </w:rPr>
        <w:t>ИЗЈАВ</w:t>
      </w:r>
      <w:r w:rsidRPr="007A51EF">
        <w:rPr>
          <w:rFonts w:ascii="Times New Roman" w:hAnsi="Times New Roman" w:cs="Times New Roman"/>
          <w:b/>
          <w:sz w:val="22"/>
          <w:szCs w:val="22"/>
        </w:rPr>
        <w:t xml:space="preserve">Е </w:t>
      </w:r>
      <w:r w:rsidRPr="007A51EF">
        <w:rPr>
          <w:rFonts w:ascii="Times New Roman" w:hAnsi="Times New Roman" w:cs="Times New Roman"/>
          <w:b/>
          <w:sz w:val="22"/>
          <w:szCs w:val="22"/>
          <w:lang w:val="sr-Cyrl-CS"/>
        </w:rPr>
        <w:t>О НЕЗАВИСНОЈ ПОНУДИ</w:t>
      </w:r>
    </w:p>
    <w:p w:rsidR="00980646" w:rsidRPr="007A51EF" w:rsidRDefault="00980646" w:rsidP="00980646">
      <w:pPr>
        <w:pStyle w:val="Header"/>
        <w:rPr>
          <w:rFonts w:ascii="Times New Roman" w:hAnsi="Times New Roman" w:cs="Times New Roman"/>
        </w:rPr>
      </w:pPr>
    </w:p>
    <w:p w:rsidR="00980646" w:rsidRPr="007A51EF" w:rsidRDefault="00980646" w:rsidP="004954B0">
      <w:pPr>
        <w:pStyle w:val="Header"/>
        <w:rPr>
          <w:rFonts w:ascii="Times New Roman" w:hAnsi="Times New Roman" w:cs="Times New Roman"/>
          <w:b/>
          <w:i/>
          <w:sz w:val="20"/>
          <w:szCs w:val="20"/>
          <w:u w:val="single"/>
          <w:lang w:val="sr-Cyrl-CS"/>
        </w:rPr>
      </w:pPr>
    </w:p>
    <w:p w:rsidR="00980646" w:rsidRPr="007A51EF" w:rsidRDefault="00980646" w:rsidP="00980646">
      <w:pPr>
        <w:pStyle w:val="Header"/>
        <w:rPr>
          <w:rFonts w:ascii="Times New Roman" w:hAnsi="Times New Roman" w:cs="Times New Roman"/>
          <w:lang w:val="sr-Cyrl-CS"/>
        </w:rPr>
      </w:pPr>
    </w:p>
    <w:p w:rsidR="00980646" w:rsidRPr="007A51EF" w:rsidRDefault="00980646" w:rsidP="00980646">
      <w:pPr>
        <w:pStyle w:val="Header"/>
        <w:rPr>
          <w:rFonts w:ascii="Times New Roman" w:hAnsi="Times New Roman" w:cs="Times New Roman"/>
          <w:lang w:val="sr-Cyrl-CS"/>
        </w:rPr>
      </w:pPr>
    </w:p>
    <w:p w:rsidR="00980646" w:rsidRPr="007A51EF" w:rsidRDefault="00980646" w:rsidP="00980646">
      <w:pPr>
        <w:pStyle w:val="Header"/>
        <w:rPr>
          <w:rFonts w:ascii="Times New Roman" w:hAnsi="Times New Roman" w:cs="Times New Roman"/>
          <w:sz w:val="22"/>
          <w:szCs w:val="22"/>
          <w:lang w:val="sr-Cyrl-CS"/>
        </w:rPr>
      </w:pPr>
      <w:r w:rsidRPr="007A51EF">
        <w:rPr>
          <w:rFonts w:ascii="Times New Roman" w:hAnsi="Times New Roman" w:cs="Times New Roman"/>
          <w:sz w:val="22"/>
          <w:szCs w:val="22"/>
          <w:lang w:val="sr-Cyrl-CS"/>
        </w:rPr>
        <w:t>У складу са чланом 26. Закона, ________________________________ (назив понуђача), даје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rPr>
      </w:pPr>
    </w:p>
    <w:p w:rsidR="004954B0" w:rsidRPr="007A51EF" w:rsidRDefault="004954B0"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ИЗЈАВУ</w:t>
      </w:r>
    </w:p>
    <w:p w:rsidR="00980646" w:rsidRPr="007A51EF" w:rsidRDefault="00980646" w:rsidP="00980646">
      <w:pPr>
        <w:pStyle w:val="Header"/>
        <w:jc w:val="center"/>
        <w:rPr>
          <w:rFonts w:ascii="Times New Roman" w:hAnsi="Times New Roman" w:cs="Times New Roman"/>
          <w:b/>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О НЕЗАВИСНОЈ ПОНУДИ</w:t>
      </w:r>
    </w:p>
    <w:p w:rsidR="00980646" w:rsidRPr="007A51EF" w:rsidRDefault="00980646" w:rsidP="00980646">
      <w:pPr>
        <w:pStyle w:val="Header"/>
        <w:jc w:val="center"/>
        <w:rPr>
          <w:rFonts w:ascii="Times New Roman" w:hAnsi="Times New Roman" w:cs="Times New Roman"/>
          <w:b/>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p>
    <w:p w:rsidR="00980646" w:rsidRPr="007A51EF" w:rsidRDefault="00980646" w:rsidP="004D4014">
      <w:pPr>
        <w:pStyle w:val="Header"/>
        <w:tabs>
          <w:tab w:val="clear" w:pos="4703"/>
          <w:tab w:val="clear" w:pos="9406"/>
        </w:tabs>
        <w:rPr>
          <w:rFonts w:ascii="Times New Roman" w:hAnsi="Times New Roman" w:cs="Times New Roman"/>
          <w:b/>
          <w:color w:val="000000"/>
          <w:sz w:val="22"/>
          <w:szCs w:val="22"/>
          <w:u w:val="single"/>
          <w:lang w:val="sr-Cyrl-CS"/>
        </w:rPr>
      </w:pPr>
      <w:r w:rsidRPr="007A51EF">
        <w:rPr>
          <w:rFonts w:ascii="Times New Roman" w:hAnsi="Times New Roman" w:cs="Times New Roman"/>
          <w:sz w:val="22"/>
          <w:szCs w:val="22"/>
          <w:lang w:val="sr-Cyrl-CS"/>
        </w:rPr>
        <w:t xml:space="preserve">Под пуном материјалном и кривичном одговорношћу потврђујем да сам понуду у поступку јавне набавке </w:t>
      </w:r>
      <w:r w:rsidR="003877E7" w:rsidRPr="007A51EF">
        <w:rPr>
          <w:rFonts w:ascii="Times New Roman" w:hAnsi="Times New Roman" w:cs="Times New Roman"/>
          <w:sz w:val="22"/>
          <w:szCs w:val="22"/>
          <w:lang w:val="sr-Cyrl-CS"/>
        </w:rPr>
        <w:t xml:space="preserve">мале вредности </w:t>
      </w:r>
      <w:r w:rsidRPr="007A51EF">
        <w:rPr>
          <w:rFonts w:ascii="Times New Roman" w:hAnsi="Times New Roman" w:cs="Times New Roman"/>
          <w:sz w:val="22"/>
          <w:szCs w:val="22"/>
          <w:lang w:val="sr-Cyrl-CS"/>
        </w:rPr>
        <w:t>–</w:t>
      </w:r>
      <w:r w:rsidRPr="007A51EF">
        <w:rPr>
          <w:rFonts w:ascii="Times New Roman" w:hAnsi="Times New Roman" w:cs="Times New Roman"/>
          <w:b/>
          <w:sz w:val="22"/>
          <w:szCs w:val="22"/>
          <w:lang w:val="sr-Cyrl-CS"/>
        </w:rPr>
        <w:t xml:space="preserve"> </w:t>
      </w:r>
      <w:r w:rsidR="0088338B" w:rsidRPr="007A51EF">
        <w:rPr>
          <w:rFonts w:ascii="Times New Roman" w:hAnsi="Times New Roman" w:cs="Times New Roman"/>
          <w:b/>
          <w:sz w:val="22"/>
          <w:szCs w:val="22"/>
        </w:rPr>
        <w:t>Електрична</w:t>
      </w:r>
      <w:r w:rsidRPr="007A51EF">
        <w:rPr>
          <w:rFonts w:ascii="Times New Roman" w:hAnsi="Times New Roman" w:cs="Times New Roman"/>
          <w:b/>
          <w:sz w:val="22"/>
          <w:szCs w:val="22"/>
        </w:rPr>
        <w:t xml:space="preserve"> енергиј</w:t>
      </w:r>
      <w:r w:rsidR="0088338B" w:rsidRPr="007A51EF">
        <w:rPr>
          <w:rFonts w:ascii="Times New Roman" w:hAnsi="Times New Roman" w:cs="Times New Roman"/>
          <w:b/>
          <w:sz w:val="22"/>
          <w:szCs w:val="22"/>
        </w:rPr>
        <w:t>а</w:t>
      </w:r>
      <w:r w:rsidRPr="007A51EF">
        <w:rPr>
          <w:rFonts w:ascii="Times New Roman" w:hAnsi="Times New Roman" w:cs="Times New Roman"/>
          <w:b/>
          <w:sz w:val="22"/>
          <w:szCs w:val="22"/>
          <w:lang w:val="sr-Cyrl-CS"/>
        </w:rPr>
        <w:t xml:space="preserve">, </w:t>
      </w:r>
      <w:r w:rsidRPr="007A51EF">
        <w:rPr>
          <w:rFonts w:ascii="Times New Roman" w:hAnsi="Times New Roman" w:cs="Times New Roman"/>
          <w:sz w:val="22"/>
          <w:szCs w:val="22"/>
          <w:lang w:val="sr-Cyrl-CS"/>
        </w:rPr>
        <w:t xml:space="preserve">број </w:t>
      </w:r>
      <w:r w:rsidR="00FD0CC2" w:rsidRPr="007A51EF">
        <w:rPr>
          <w:rFonts w:ascii="Times New Roman" w:hAnsi="Times New Roman" w:cs="Times New Roman"/>
          <w:b/>
          <w:color w:val="000000"/>
          <w:sz w:val="22"/>
          <w:szCs w:val="22"/>
        </w:rPr>
        <w:t xml:space="preserve">1 </w:t>
      </w:r>
      <w:r w:rsidR="004D4014" w:rsidRPr="007A51EF">
        <w:rPr>
          <w:rFonts w:ascii="Times New Roman" w:hAnsi="Times New Roman" w:cs="Times New Roman"/>
          <w:b/>
          <w:color w:val="000000"/>
          <w:sz w:val="22"/>
          <w:szCs w:val="22"/>
          <w:lang w:val="sr-Cyrl-CS"/>
        </w:rPr>
        <w:t xml:space="preserve"> </w:t>
      </w:r>
      <w:r w:rsidR="000A0739">
        <w:rPr>
          <w:rFonts w:ascii="Times New Roman" w:hAnsi="Times New Roman" w:cs="Times New Roman"/>
          <w:b/>
          <w:color w:val="000000"/>
          <w:sz w:val="22"/>
          <w:szCs w:val="22"/>
          <w:lang w:val="sr-Cyrl-CS"/>
        </w:rPr>
        <w:t>МНД/19</w:t>
      </w:r>
      <w:r w:rsidRPr="007A51EF">
        <w:rPr>
          <w:rFonts w:ascii="Times New Roman" w:hAnsi="Times New Roman" w:cs="Times New Roman"/>
          <w:b/>
          <w:sz w:val="22"/>
          <w:szCs w:val="22"/>
          <w:lang w:val="sr-Cyrl-CS"/>
        </w:rPr>
        <w:t>,</w:t>
      </w:r>
      <w:r w:rsidRPr="007A51EF">
        <w:rPr>
          <w:rFonts w:ascii="Times New Roman" w:hAnsi="Times New Roman" w:cs="Times New Roman"/>
          <w:sz w:val="22"/>
          <w:szCs w:val="22"/>
          <w:lang w:val="sr-Cyrl-CS"/>
        </w:rPr>
        <w:t xml:space="preserve"> поднео независно, без договора са другим понуђачима или заинтересованим лицима.</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4D4014" w:rsidRPr="007A51EF" w:rsidRDefault="004D4014" w:rsidP="00980646">
      <w:pPr>
        <w:pStyle w:val="Header"/>
        <w:jc w:val="both"/>
        <w:rPr>
          <w:rFonts w:ascii="Times New Roman" w:hAnsi="Times New Roman" w:cs="Times New Roman"/>
          <w:sz w:val="22"/>
          <w:szCs w:val="22"/>
        </w:rPr>
      </w:pPr>
    </w:p>
    <w:p w:rsidR="004954B0" w:rsidRPr="007A51EF" w:rsidRDefault="004954B0" w:rsidP="00980646">
      <w:pPr>
        <w:pStyle w:val="Header"/>
        <w:jc w:val="both"/>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4D4014" w:rsidP="00980646">
      <w:pPr>
        <w:pStyle w:val="Header"/>
        <w:tabs>
          <w:tab w:val="clear" w:pos="9406"/>
          <w:tab w:val="right" w:pos="6946"/>
        </w:tabs>
        <w:ind w:firstLine="1560"/>
        <w:rPr>
          <w:rFonts w:ascii="Times New Roman" w:hAnsi="Times New Roman" w:cs="Times New Roman"/>
          <w:b/>
          <w:sz w:val="22"/>
          <w:szCs w:val="22"/>
          <w:lang w:val="sr-Cyrl-CS"/>
        </w:rPr>
      </w:pPr>
      <w:r w:rsidRPr="007A51EF">
        <w:rPr>
          <w:rFonts w:ascii="Times New Roman" w:hAnsi="Times New Roman" w:cs="Times New Roman"/>
          <w:sz w:val="22"/>
          <w:szCs w:val="22"/>
          <w:lang w:val="sr-Cyrl-CS"/>
        </w:rPr>
        <w:t xml:space="preserve">                                  </w:t>
      </w:r>
      <w:r w:rsidR="00980646" w:rsidRPr="007A51EF">
        <w:rPr>
          <w:rFonts w:ascii="Times New Roman" w:hAnsi="Times New Roman" w:cs="Times New Roman"/>
          <w:sz w:val="22"/>
          <w:szCs w:val="22"/>
          <w:lang w:val="sr-Cyrl-CS"/>
        </w:rPr>
        <w:t>М.П.</w:t>
      </w:r>
      <w:r w:rsidR="00980646" w:rsidRPr="007A51EF">
        <w:rPr>
          <w:rFonts w:ascii="Times New Roman" w:hAnsi="Times New Roman" w:cs="Times New Roman"/>
          <w:sz w:val="22"/>
          <w:szCs w:val="22"/>
          <w:lang w:val="sr-Cyrl-CS"/>
        </w:rPr>
        <w:tab/>
      </w:r>
      <w:r w:rsidR="00980646" w:rsidRPr="007A51EF">
        <w:rPr>
          <w:rFonts w:ascii="Times New Roman" w:hAnsi="Times New Roman" w:cs="Times New Roman"/>
          <w:sz w:val="22"/>
          <w:szCs w:val="22"/>
          <w:lang w:val="sr-Cyrl-CS"/>
        </w:rPr>
        <w:tab/>
      </w:r>
      <w:r w:rsidRPr="007A51EF">
        <w:rPr>
          <w:rFonts w:ascii="Times New Roman" w:hAnsi="Times New Roman" w:cs="Times New Roman"/>
          <w:sz w:val="22"/>
          <w:szCs w:val="22"/>
          <w:lang w:val="sr-Cyrl-CS"/>
        </w:rPr>
        <w:t xml:space="preserve">                                  </w:t>
      </w:r>
      <w:r w:rsidRPr="007A51EF">
        <w:rPr>
          <w:rFonts w:ascii="Times New Roman" w:hAnsi="Times New Roman" w:cs="Times New Roman"/>
          <w:b/>
          <w:color w:val="000000"/>
          <w:sz w:val="22"/>
          <w:szCs w:val="22"/>
          <w:lang w:val="sr-Latn-CS"/>
        </w:rPr>
        <w:t>О</w:t>
      </w:r>
      <w:r w:rsidRPr="007A51EF">
        <w:rPr>
          <w:rFonts w:ascii="Times New Roman" w:hAnsi="Times New Roman" w:cs="Times New Roman"/>
          <w:b/>
          <w:color w:val="000000"/>
          <w:sz w:val="22"/>
          <w:szCs w:val="22"/>
        </w:rPr>
        <w:t>влашћено</w:t>
      </w:r>
      <w:r w:rsidRPr="007A51EF">
        <w:rPr>
          <w:rFonts w:ascii="Times New Roman" w:hAnsi="Times New Roman" w:cs="Times New Roman"/>
          <w:b/>
          <w:color w:val="000000"/>
          <w:sz w:val="22"/>
          <w:szCs w:val="22"/>
          <w:lang w:val="sr-Latn-CS"/>
        </w:rPr>
        <w:t xml:space="preserve"> лице: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4D4014">
      <w:pPr>
        <w:pStyle w:val="Header"/>
        <w:tabs>
          <w:tab w:val="clear" w:pos="4703"/>
          <w:tab w:val="left" w:pos="6096"/>
        </w:tabs>
        <w:rPr>
          <w:rFonts w:ascii="Times New Roman" w:hAnsi="Times New Roman" w:cs="Times New Roman"/>
          <w:sz w:val="22"/>
          <w:szCs w:val="22"/>
          <w:lang w:val="sr-Cyrl-CS"/>
        </w:rPr>
      </w:pPr>
      <w:r w:rsidRPr="007A51EF">
        <w:rPr>
          <w:rFonts w:ascii="Times New Roman" w:hAnsi="Times New Roman" w:cs="Times New Roman"/>
          <w:sz w:val="22"/>
          <w:szCs w:val="22"/>
          <w:lang w:val="sr-Cyrl-CS"/>
        </w:rPr>
        <w:tab/>
        <w:t>___________________________</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b/>
          <w:sz w:val="22"/>
          <w:szCs w:val="22"/>
          <w:lang w:val="sr-Cyrl-CS"/>
        </w:rPr>
        <w:t xml:space="preserve">Напомена: </w:t>
      </w:r>
      <w:r w:rsidRPr="007A51EF">
        <w:rPr>
          <w:rFonts w:ascii="Times New Roman" w:hAnsi="Times New Roman" w:cs="Times New Roman"/>
          <w:sz w:val="22"/>
          <w:szCs w:val="22"/>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4D4014" w:rsidRPr="007A51EF">
        <w:rPr>
          <w:rFonts w:ascii="Times New Roman" w:hAnsi="Times New Roman" w:cs="Times New Roman"/>
          <w:sz w:val="22"/>
          <w:szCs w:val="22"/>
          <w:lang w:val="sr-Cyrl-CS"/>
        </w:rPr>
        <w:t>ју у поступку јавне набавке у с</w:t>
      </w:r>
      <w:r w:rsidRPr="007A51EF">
        <w:rPr>
          <w:rFonts w:ascii="Times New Roman" w:hAnsi="Times New Roman" w:cs="Times New Roman"/>
          <w:sz w:val="22"/>
          <w:szCs w:val="22"/>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80646" w:rsidRPr="007A51EF" w:rsidRDefault="00980646" w:rsidP="00980646">
      <w:pPr>
        <w:tabs>
          <w:tab w:val="left" w:pos="4455"/>
        </w:tabs>
        <w:jc w:val="both"/>
        <w:rPr>
          <w:b/>
          <w:i/>
          <w:sz w:val="22"/>
          <w:szCs w:val="22"/>
          <w:u w:val="single"/>
          <w:lang w:val="sr-Cyrl-CS"/>
        </w:rPr>
      </w:pPr>
      <w:r w:rsidRPr="007A51EF">
        <w:rPr>
          <w:b/>
          <w:sz w:val="22"/>
          <w:szCs w:val="22"/>
          <w:u w:val="single"/>
          <w:lang w:val="sr-Cyrl-CS"/>
        </w:rPr>
        <w:t>Уколико понуду подноси група понуђача,</w:t>
      </w:r>
      <w:r w:rsidRPr="007A51EF">
        <w:rPr>
          <w:sz w:val="22"/>
          <w:szCs w:val="22"/>
          <w:lang w:val="sr-Cyrl-CS"/>
        </w:rPr>
        <w:t xml:space="preserve"> Изјава мора бити потписана од стране овлашћеног лица сваког понуђача из групе понуђача и оверена печатом.</w:t>
      </w: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rPr>
      </w:pPr>
    </w:p>
    <w:p w:rsidR="006A74B8" w:rsidRDefault="006A74B8" w:rsidP="00980646">
      <w:pPr>
        <w:tabs>
          <w:tab w:val="left" w:pos="4455"/>
        </w:tabs>
        <w:jc w:val="right"/>
        <w:rPr>
          <w:b/>
          <w:i/>
          <w:sz w:val="20"/>
          <w:szCs w:val="20"/>
          <w:u w:val="single"/>
        </w:rPr>
      </w:pPr>
    </w:p>
    <w:p w:rsidR="006A74B8" w:rsidRDefault="006A74B8" w:rsidP="00980646">
      <w:pPr>
        <w:tabs>
          <w:tab w:val="left" w:pos="4455"/>
        </w:tabs>
        <w:jc w:val="right"/>
        <w:rPr>
          <w:b/>
          <w:i/>
          <w:sz w:val="20"/>
          <w:szCs w:val="20"/>
          <w:u w:val="single"/>
        </w:rPr>
      </w:pPr>
    </w:p>
    <w:p w:rsidR="006A74B8" w:rsidRPr="006A74B8" w:rsidRDefault="006A74B8" w:rsidP="00980646">
      <w:pPr>
        <w:tabs>
          <w:tab w:val="left" w:pos="4455"/>
        </w:tabs>
        <w:jc w:val="right"/>
        <w:rPr>
          <w:b/>
          <w:i/>
          <w:sz w:val="20"/>
          <w:szCs w:val="20"/>
          <w:u w:val="single"/>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88338B" w:rsidRPr="007A51EF" w:rsidRDefault="0088338B" w:rsidP="0088338B">
      <w:pPr>
        <w:widowControl w:val="0"/>
        <w:overflowPunct w:val="0"/>
        <w:autoSpaceDE w:val="0"/>
        <w:autoSpaceDN w:val="0"/>
        <w:adjustRightInd w:val="0"/>
        <w:spacing w:line="252" w:lineRule="auto"/>
        <w:ind w:left="100" w:right="20"/>
        <w:jc w:val="right"/>
        <w:rPr>
          <w:b/>
          <w:sz w:val="20"/>
          <w:szCs w:val="20"/>
          <w:lang w:val="sr-Cyrl-CS"/>
        </w:rPr>
      </w:pPr>
      <w:r w:rsidRPr="007A51EF">
        <w:rPr>
          <w:b/>
          <w:sz w:val="20"/>
          <w:szCs w:val="20"/>
        </w:rPr>
        <w:t>O</w:t>
      </w:r>
      <w:r w:rsidRPr="007A51EF">
        <w:rPr>
          <w:b/>
          <w:sz w:val="20"/>
          <w:szCs w:val="20"/>
          <w:lang w:val="sr-Cyrl-CS"/>
        </w:rPr>
        <w:t>БРАЗАЦ 7</w:t>
      </w: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pStyle w:val="Header"/>
        <w:jc w:val="right"/>
        <w:rPr>
          <w:rFonts w:ascii="Times New Roman" w:hAnsi="Times New Roman" w:cs="Times New Roman"/>
          <w:b/>
          <w:i/>
          <w:sz w:val="20"/>
          <w:szCs w:val="20"/>
          <w:u w:val="single"/>
          <w:lang w:val="sr-Cyrl-CS"/>
        </w:rPr>
      </w:pPr>
    </w:p>
    <w:p w:rsidR="00980646" w:rsidRPr="007A51EF" w:rsidRDefault="00980646" w:rsidP="00980646">
      <w:pPr>
        <w:pStyle w:val="Header"/>
        <w:jc w:val="right"/>
        <w:rPr>
          <w:rFonts w:ascii="Times New Roman" w:hAnsi="Times New Roman" w:cs="Times New Roman"/>
          <w:b/>
          <w:i/>
          <w:sz w:val="20"/>
          <w:szCs w:val="20"/>
          <w:u w:val="single"/>
          <w:lang w:val="sr-Cyrl-CS"/>
        </w:rPr>
      </w:pPr>
    </w:p>
    <w:p w:rsidR="00980646" w:rsidRPr="007A51EF" w:rsidRDefault="00980646" w:rsidP="00980646">
      <w:pPr>
        <w:pStyle w:val="Header"/>
        <w:jc w:val="right"/>
        <w:rPr>
          <w:rFonts w:ascii="Times New Roman" w:hAnsi="Times New Roman" w:cs="Times New Roman"/>
          <w:b/>
          <w:i/>
          <w:sz w:val="20"/>
          <w:szCs w:val="20"/>
          <w:u w:val="single"/>
          <w:lang w:val="sr-Cyrl-CS"/>
        </w:rPr>
      </w:pPr>
    </w:p>
    <w:p w:rsidR="00980646" w:rsidRPr="007A51EF" w:rsidRDefault="00980646" w:rsidP="00980646">
      <w:pPr>
        <w:pStyle w:val="Header"/>
        <w:jc w:val="right"/>
        <w:rPr>
          <w:rFonts w:ascii="Times New Roman" w:hAnsi="Times New Roman" w:cs="Times New Roman"/>
          <w:b/>
          <w:i/>
          <w:sz w:val="20"/>
          <w:szCs w:val="20"/>
          <w:u w:val="single"/>
          <w:lang w:val="sr-Cyrl-CS"/>
        </w:rPr>
      </w:pPr>
    </w:p>
    <w:p w:rsidR="00980646" w:rsidRPr="007A51EF" w:rsidRDefault="00980646" w:rsidP="0088338B">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ОБРАЗАЦ ИЗЈАВЕ О ПОШТОВАЊУ ОБАВЕЗА ИЗ ЧЛАНА 75. СТАВ 2. ЗАКОНА</w:t>
      </w:r>
    </w:p>
    <w:p w:rsidR="00980646" w:rsidRPr="007A51EF" w:rsidRDefault="00980646" w:rsidP="00980646">
      <w:pPr>
        <w:pStyle w:val="Header"/>
        <w:jc w:val="center"/>
        <w:rPr>
          <w:rFonts w:ascii="Times New Roman" w:hAnsi="Times New Roman" w:cs="Times New Roman"/>
          <w:b/>
          <w:sz w:val="22"/>
          <w:szCs w:val="22"/>
          <w:lang w:val="sr-Cyrl-CS"/>
        </w:rPr>
      </w:pPr>
    </w:p>
    <w:p w:rsidR="005A379F" w:rsidRPr="007A51EF" w:rsidRDefault="005A379F" w:rsidP="00980646">
      <w:pPr>
        <w:pStyle w:val="Header"/>
        <w:jc w:val="center"/>
        <w:rPr>
          <w:rFonts w:ascii="Times New Roman" w:hAnsi="Times New Roman" w:cs="Times New Roman"/>
          <w:b/>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p>
    <w:p w:rsidR="004954B0" w:rsidRPr="007A51EF" w:rsidRDefault="004954B0" w:rsidP="00980646">
      <w:pPr>
        <w:pStyle w:val="Header"/>
        <w:jc w:val="both"/>
        <w:rPr>
          <w:rFonts w:ascii="Times New Roman" w:hAnsi="Times New Roman" w:cs="Times New Roman"/>
          <w:sz w:val="22"/>
          <w:szCs w:val="22"/>
        </w:rPr>
      </w:pPr>
    </w:p>
    <w:p w:rsidR="004954B0" w:rsidRPr="007A51EF" w:rsidRDefault="004954B0" w:rsidP="00980646">
      <w:pPr>
        <w:pStyle w:val="Header"/>
        <w:jc w:val="both"/>
        <w:rPr>
          <w:rFonts w:ascii="Times New Roman" w:hAnsi="Times New Roman" w:cs="Times New Roman"/>
          <w:sz w:val="22"/>
          <w:szCs w:val="22"/>
        </w:rPr>
      </w:pPr>
    </w:p>
    <w:p w:rsidR="004954B0" w:rsidRPr="007A51EF" w:rsidRDefault="004954B0" w:rsidP="00980646">
      <w:pPr>
        <w:pStyle w:val="Header"/>
        <w:jc w:val="both"/>
        <w:rPr>
          <w:rFonts w:ascii="Times New Roman" w:hAnsi="Times New Roman" w:cs="Times New Roman"/>
          <w:sz w:val="22"/>
          <w:szCs w:val="22"/>
        </w:rPr>
      </w:pP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sz w:val="22"/>
          <w:szCs w:val="22"/>
          <w:lang w:val="sr-Cyrl-CS"/>
        </w:rPr>
        <w:t xml:space="preserve">У вези члана 75. став 2. Закона о јавним набавкама, као заступник понуђача дајем следећу </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ИЗЈАВУ</w:t>
      </w:r>
    </w:p>
    <w:p w:rsidR="00980646" w:rsidRPr="007A51EF" w:rsidRDefault="00980646" w:rsidP="00980646">
      <w:pPr>
        <w:pStyle w:val="Header"/>
        <w:jc w:val="center"/>
        <w:rPr>
          <w:rFonts w:ascii="Times New Roman" w:hAnsi="Times New Roman" w:cs="Times New Roman"/>
          <w:sz w:val="22"/>
          <w:szCs w:val="22"/>
          <w:lang w:val="sr-Cyrl-CS"/>
        </w:rPr>
      </w:pPr>
    </w:p>
    <w:p w:rsidR="00980646" w:rsidRPr="007A51EF" w:rsidRDefault="00980646" w:rsidP="00980646">
      <w:pPr>
        <w:pStyle w:val="Header"/>
        <w:jc w:val="center"/>
        <w:rPr>
          <w:rFonts w:ascii="Times New Roman" w:hAnsi="Times New Roman" w:cs="Times New Roman"/>
          <w:sz w:val="22"/>
          <w:szCs w:val="22"/>
          <w:lang w:val="sr-Cyrl-CS"/>
        </w:rPr>
      </w:pPr>
    </w:p>
    <w:p w:rsidR="00980646" w:rsidRPr="007A51EF" w:rsidRDefault="00980646" w:rsidP="00980646">
      <w:pPr>
        <w:jc w:val="both"/>
        <w:rPr>
          <w:b/>
          <w:sz w:val="22"/>
          <w:szCs w:val="22"/>
          <w:lang w:val="sr-Cyrl-CS"/>
        </w:rPr>
      </w:pPr>
      <w:r w:rsidRPr="007A51EF">
        <w:rPr>
          <w:sz w:val="22"/>
          <w:szCs w:val="22"/>
          <w:lang w:val="sr-Cyrl-CS"/>
        </w:rPr>
        <w:t>Понуђач _________________________________ (навести назив понуђача) у пост</w:t>
      </w:r>
      <w:r w:rsidR="004D4014" w:rsidRPr="007A51EF">
        <w:rPr>
          <w:sz w:val="22"/>
          <w:szCs w:val="22"/>
          <w:lang w:val="sr-Cyrl-CS"/>
        </w:rPr>
        <w:t>у</w:t>
      </w:r>
      <w:r w:rsidRPr="007A51EF">
        <w:rPr>
          <w:sz w:val="22"/>
          <w:szCs w:val="22"/>
          <w:lang w:val="sr-Cyrl-CS"/>
        </w:rPr>
        <w:t xml:space="preserve">пку јавне набавке </w:t>
      </w:r>
      <w:r w:rsidR="00B12DDE" w:rsidRPr="007A51EF">
        <w:rPr>
          <w:sz w:val="22"/>
          <w:szCs w:val="22"/>
          <w:lang w:val="sr-Cyrl-CS"/>
        </w:rPr>
        <w:t xml:space="preserve">мале вредности </w:t>
      </w:r>
      <w:r w:rsidRPr="007A51EF">
        <w:rPr>
          <w:sz w:val="22"/>
          <w:szCs w:val="22"/>
          <w:lang w:val="sr-Cyrl-CS"/>
        </w:rPr>
        <w:t xml:space="preserve">– </w:t>
      </w:r>
      <w:r w:rsidR="0088338B" w:rsidRPr="007A51EF">
        <w:rPr>
          <w:b/>
          <w:sz w:val="22"/>
          <w:szCs w:val="22"/>
        </w:rPr>
        <w:t>Електрична</w:t>
      </w:r>
      <w:r w:rsidRPr="007A51EF">
        <w:rPr>
          <w:b/>
          <w:sz w:val="22"/>
          <w:szCs w:val="22"/>
        </w:rPr>
        <w:t xml:space="preserve"> енергиј</w:t>
      </w:r>
      <w:r w:rsidR="0088338B" w:rsidRPr="007A51EF">
        <w:rPr>
          <w:b/>
          <w:sz w:val="22"/>
          <w:szCs w:val="22"/>
        </w:rPr>
        <w:t>а</w:t>
      </w:r>
      <w:r w:rsidRPr="007A51EF">
        <w:rPr>
          <w:b/>
          <w:sz w:val="22"/>
          <w:szCs w:val="22"/>
          <w:lang w:val="sr-Cyrl-CS"/>
        </w:rPr>
        <w:t xml:space="preserve">, </w:t>
      </w:r>
      <w:r w:rsidRPr="007A51EF">
        <w:rPr>
          <w:sz w:val="22"/>
          <w:szCs w:val="22"/>
          <w:lang w:val="sr-Cyrl-CS"/>
        </w:rPr>
        <w:t xml:space="preserve">број </w:t>
      </w:r>
      <w:r w:rsidR="00FD0CC2" w:rsidRPr="007A51EF">
        <w:rPr>
          <w:sz w:val="22"/>
          <w:szCs w:val="22"/>
          <w:lang w:val="sr-Cyrl-CS"/>
        </w:rPr>
        <w:t xml:space="preserve"> </w:t>
      </w:r>
      <w:r w:rsidR="007A51EF" w:rsidRPr="007A51EF">
        <w:rPr>
          <w:sz w:val="22"/>
          <w:szCs w:val="22"/>
          <w:lang w:val="sr-Cyrl-CS"/>
        </w:rPr>
        <w:t xml:space="preserve">1 </w:t>
      </w:r>
      <w:r w:rsidR="000A0739">
        <w:rPr>
          <w:sz w:val="22"/>
          <w:szCs w:val="22"/>
          <w:lang w:val="sr-Cyrl-CS"/>
        </w:rPr>
        <w:t>МНД/19</w:t>
      </w:r>
      <w:r w:rsidRPr="007A51EF">
        <w:rPr>
          <w:sz w:val="22"/>
          <w:szCs w:val="22"/>
          <w:lang w:val="sr-Cyrl-CS"/>
        </w:rPr>
        <w:t xml:space="preserve">, поштовао је обавезе које поизлазе из важећих прописа о заштити на раду, запошљавању и условима рада, заштити животне средине и гарантујем да </w:t>
      </w:r>
      <w:r w:rsidRPr="007A51EF">
        <w:rPr>
          <w:sz w:val="22"/>
          <w:szCs w:val="22"/>
        </w:rPr>
        <w:t>немам забрану обављања делатности која је на снази у време подношења понуде</w:t>
      </w:r>
      <w:r w:rsidRPr="007A51EF">
        <w:rPr>
          <w:sz w:val="22"/>
          <w:szCs w:val="22"/>
          <w:lang w:val="sr-Cyrl-CS"/>
        </w:rPr>
        <w:t>.</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rPr>
      </w:pPr>
    </w:p>
    <w:p w:rsidR="004954B0" w:rsidRPr="007A51EF" w:rsidRDefault="004954B0" w:rsidP="00980646">
      <w:pPr>
        <w:pStyle w:val="Header"/>
        <w:jc w:val="both"/>
        <w:rPr>
          <w:rFonts w:ascii="Times New Roman" w:hAnsi="Times New Roman" w:cs="Times New Roman"/>
          <w:sz w:val="22"/>
          <w:szCs w:val="22"/>
        </w:rPr>
      </w:pPr>
    </w:p>
    <w:p w:rsidR="00BB082D" w:rsidRPr="007A51EF" w:rsidRDefault="00BB082D"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4D4014" w:rsidP="00980646">
      <w:pPr>
        <w:pStyle w:val="Header"/>
        <w:tabs>
          <w:tab w:val="clear" w:pos="9406"/>
          <w:tab w:val="right" w:pos="6946"/>
        </w:tabs>
        <w:ind w:firstLine="1560"/>
        <w:rPr>
          <w:rFonts w:ascii="Times New Roman" w:hAnsi="Times New Roman" w:cs="Times New Roman"/>
          <w:b/>
          <w:sz w:val="22"/>
          <w:szCs w:val="22"/>
          <w:lang w:val="sr-Cyrl-CS"/>
        </w:rPr>
      </w:pPr>
      <w:r w:rsidRPr="007A51EF">
        <w:rPr>
          <w:rFonts w:ascii="Times New Roman" w:hAnsi="Times New Roman" w:cs="Times New Roman"/>
          <w:sz w:val="22"/>
          <w:szCs w:val="22"/>
          <w:lang w:val="sr-Cyrl-CS"/>
        </w:rPr>
        <w:t xml:space="preserve">                            </w:t>
      </w:r>
      <w:r w:rsidR="00BB082D" w:rsidRPr="007A51EF">
        <w:rPr>
          <w:rFonts w:ascii="Times New Roman" w:hAnsi="Times New Roman" w:cs="Times New Roman"/>
          <w:sz w:val="22"/>
          <w:szCs w:val="22"/>
          <w:lang w:val="sr-Cyrl-CS"/>
        </w:rPr>
        <w:t xml:space="preserve">  </w:t>
      </w:r>
      <w:r w:rsidR="00980646" w:rsidRPr="007A51EF">
        <w:rPr>
          <w:rFonts w:ascii="Times New Roman" w:hAnsi="Times New Roman" w:cs="Times New Roman"/>
          <w:sz w:val="22"/>
          <w:szCs w:val="22"/>
          <w:lang w:val="sr-Cyrl-CS"/>
        </w:rPr>
        <w:t>М.П.</w:t>
      </w:r>
      <w:r w:rsidR="00980646" w:rsidRPr="007A51EF">
        <w:rPr>
          <w:rFonts w:ascii="Times New Roman" w:hAnsi="Times New Roman" w:cs="Times New Roman"/>
          <w:sz w:val="22"/>
          <w:szCs w:val="22"/>
          <w:lang w:val="sr-Cyrl-CS"/>
        </w:rPr>
        <w:tab/>
      </w:r>
      <w:r w:rsidRPr="007A51EF">
        <w:rPr>
          <w:rFonts w:ascii="Times New Roman" w:hAnsi="Times New Roman" w:cs="Times New Roman"/>
          <w:sz w:val="22"/>
          <w:szCs w:val="22"/>
          <w:lang w:val="sr-Cyrl-CS"/>
        </w:rPr>
        <w:t xml:space="preserve">                                                </w:t>
      </w:r>
      <w:r w:rsidRPr="007A51EF">
        <w:rPr>
          <w:rFonts w:ascii="Times New Roman" w:hAnsi="Times New Roman" w:cs="Times New Roman"/>
          <w:b/>
          <w:color w:val="000000"/>
          <w:sz w:val="22"/>
          <w:szCs w:val="22"/>
          <w:lang w:val="sr-Latn-CS"/>
        </w:rPr>
        <w:t>О</w:t>
      </w:r>
      <w:r w:rsidRPr="007A51EF">
        <w:rPr>
          <w:rFonts w:ascii="Times New Roman" w:hAnsi="Times New Roman" w:cs="Times New Roman"/>
          <w:b/>
          <w:color w:val="000000"/>
          <w:sz w:val="22"/>
          <w:szCs w:val="22"/>
        </w:rPr>
        <w:t>влашћено</w:t>
      </w:r>
      <w:r w:rsidRPr="007A51EF">
        <w:rPr>
          <w:rFonts w:ascii="Times New Roman" w:hAnsi="Times New Roman" w:cs="Times New Roman"/>
          <w:b/>
          <w:color w:val="000000"/>
          <w:sz w:val="22"/>
          <w:szCs w:val="22"/>
          <w:lang w:val="sr-Latn-CS"/>
        </w:rPr>
        <w:t xml:space="preserve"> лице: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4D4014">
      <w:pPr>
        <w:pStyle w:val="Header"/>
        <w:tabs>
          <w:tab w:val="clear" w:pos="4703"/>
          <w:tab w:val="left" w:pos="6096"/>
        </w:tabs>
        <w:rPr>
          <w:rFonts w:ascii="Times New Roman" w:hAnsi="Times New Roman" w:cs="Times New Roman"/>
          <w:sz w:val="22"/>
          <w:szCs w:val="22"/>
          <w:lang w:val="sr-Cyrl-CS"/>
        </w:rPr>
      </w:pPr>
      <w:r w:rsidRPr="007A51EF">
        <w:rPr>
          <w:rFonts w:ascii="Times New Roman" w:hAnsi="Times New Roman" w:cs="Times New Roman"/>
          <w:sz w:val="22"/>
          <w:szCs w:val="22"/>
          <w:lang w:val="sr-Cyrl-CS"/>
        </w:rPr>
        <w:tab/>
        <w:t>___________________________</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rPr>
      </w:pPr>
    </w:p>
    <w:p w:rsidR="004954B0" w:rsidRPr="007A51EF" w:rsidRDefault="004954B0" w:rsidP="00980646">
      <w:pPr>
        <w:pStyle w:val="Header"/>
        <w:rPr>
          <w:rFonts w:ascii="Times New Roman" w:hAnsi="Times New Roman" w:cs="Times New Roman"/>
          <w:sz w:val="22"/>
          <w:szCs w:val="22"/>
        </w:rPr>
      </w:pPr>
    </w:p>
    <w:p w:rsidR="004954B0" w:rsidRPr="007A51EF" w:rsidRDefault="004954B0"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lang w:val="sr-Cyrl-CS"/>
        </w:rPr>
      </w:pPr>
      <w:r w:rsidRPr="007A51EF">
        <w:rPr>
          <w:rFonts w:ascii="Times New Roman" w:hAnsi="Times New Roman" w:cs="Times New Roman"/>
          <w:b/>
          <w:sz w:val="22"/>
          <w:szCs w:val="22"/>
          <w:lang w:val="sr-Cyrl-CS"/>
        </w:rPr>
        <w:t xml:space="preserve">Напомена: </w:t>
      </w:r>
      <w:r w:rsidRPr="007A51EF">
        <w:rPr>
          <w:rFonts w:ascii="Times New Roman" w:hAnsi="Times New Roman" w:cs="Times New Roman"/>
          <w:b/>
          <w:sz w:val="22"/>
          <w:szCs w:val="22"/>
          <w:u w:val="single"/>
          <w:lang w:val="sr-Cyrl-CS"/>
        </w:rPr>
        <w:t>Уколико понуду подноси група понуђача,</w:t>
      </w:r>
      <w:r w:rsidRPr="007A51EF">
        <w:rPr>
          <w:rFonts w:ascii="Times New Roman" w:hAnsi="Times New Roman" w:cs="Times New Roman"/>
          <w:sz w:val="22"/>
          <w:szCs w:val="22"/>
          <w:lang w:val="sr-Cyrl-CS"/>
        </w:rPr>
        <w:t xml:space="preserve"> изјав</w:t>
      </w:r>
      <w:r w:rsidR="004D4014" w:rsidRPr="007A51EF">
        <w:rPr>
          <w:rFonts w:ascii="Times New Roman" w:hAnsi="Times New Roman" w:cs="Times New Roman"/>
          <w:sz w:val="22"/>
          <w:szCs w:val="22"/>
          <w:lang w:val="sr-Cyrl-CS"/>
        </w:rPr>
        <w:t>а</w:t>
      </w:r>
      <w:r w:rsidRPr="007A51EF">
        <w:rPr>
          <w:rFonts w:ascii="Times New Roman" w:hAnsi="Times New Roman" w:cs="Times New Roman"/>
          <w:sz w:val="22"/>
          <w:szCs w:val="22"/>
          <w:lang w:val="sr-Cyrl-CS"/>
        </w:rPr>
        <w:t xml:space="preserve"> мора бити потписана од стране овлашћеног лица сваког понуђача из групе понуђача и оверена печатом.</w:t>
      </w:r>
    </w:p>
    <w:p w:rsidR="00251AB7" w:rsidRPr="007A51EF" w:rsidRDefault="00251AB7" w:rsidP="00150B82">
      <w:pPr>
        <w:tabs>
          <w:tab w:val="left" w:pos="4455"/>
        </w:tabs>
        <w:jc w:val="right"/>
        <w:rPr>
          <w:b/>
          <w:i/>
          <w:sz w:val="20"/>
          <w:szCs w:val="20"/>
          <w:u w:val="single"/>
        </w:rPr>
      </w:pPr>
    </w:p>
    <w:p w:rsidR="00980646" w:rsidRPr="007A51EF" w:rsidRDefault="00980646"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88338B" w:rsidRPr="007A51EF" w:rsidRDefault="0088338B" w:rsidP="0088338B">
      <w:pPr>
        <w:suppressLineNumbers/>
        <w:tabs>
          <w:tab w:val="center" w:pos="4513"/>
          <w:tab w:val="right" w:pos="9026"/>
        </w:tabs>
        <w:suppressAutoHyphens/>
        <w:spacing w:line="100" w:lineRule="atLeast"/>
        <w:jc w:val="right"/>
        <w:rPr>
          <w:rFonts w:eastAsia="Arial Unicode MS"/>
          <w:color w:val="000000"/>
          <w:kern w:val="1"/>
          <w:lang w:eastAsia="ar-SA"/>
        </w:rPr>
      </w:pPr>
      <w:r w:rsidRPr="007A51EF">
        <w:rPr>
          <w:rFonts w:eastAsia="Arial Unicode MS"/>
          <w:b/>
          <w:color w:val="000000"/>
          <w:kern w:val="1"/>
          <w:sz w:val="20"/>
          <w:szCs w:val="20"/>
          <w:lang w:val="sr-Cyrl-CS" w:eastAsia="ar-SA"/>
        </w:rPr>
        <w:lastRenderedPageBreak/>
        <w:t xml:space="preserve">ОБРАЗАЦ </w:t>
      </w:r>
      <w:r w:rsidRPr="007A51EF">
        <w:rPr>
          <w:rFonts w:eastAsia="Arial Unicode MS"/>
          <w:b/>
          <w:color w:val="000000"/>
          <w:kern w:val="1"/>
          <w:sz w:val="20"/>
          <w:szCs w:val="20"/>
          <w:lang w:eastAsia="ar-SA"/>
        </w:rPr>
        <w:t>8</w:t>
      </w:r>
    </w:p>
    <w:p w:rsidR="00064942" w:rsidRPr="007A51EF" w:rsidRDefault="00064942" w:rsidP="00AF60F4">
      <w:pPr>
        <w:pStyle w:val="Header"/>
        <w:rPr>
          <w:rFonts w:ascii="Times New Roman" w:hAnsi="Times New Roman" w:cs="Times New Roman"/>
          <w:lang w:val="sr-Cyrl-CS"/>
        </w:rPr>
      </w:pPr>
    </w:p>
    <w:p w:rsidR="00064942" w:rsidRPr="007A51EF" w:rsidRDefault="00064942" w:rsidP="00AF60F4">
      <w:pPr>
        <w:pStyle w:val="Header"/>
        <w:rPr>
          <w:rFonts w:ascii="Times New Roman" w:hAnsi="Times New Roman" w:cs="Times New Roman"/>
          <w:lang w:val="sr-Cyrl-CS"/>
        </w:rPr>
      </w:pPr>
    </w:p>
    <w:p w:rsidR="00AF60F4" w:rsidRPr="007A51EF" w:rsidRDefault="00AF60F4" w:rsidP="00AF60F4">
      <w:pPr>
        <w:pStyle w:val="Header"/>
        <w:rPr>
          <w:rFonts w:ascii="Times New Roman" w:hAnsi="Times New Roman" w:cs="Times New Roman"/>
          <w:lang w:val="sr-Cyrl-CS"/>
        </w:rPr>
      </w:pPr>
    </w:p>
    <w:p w:rsidR="00AF60F4" w:rsidRPr="007A51EF" w:rsidRDefault="00AF60F4" w:rsidP="00AF60F4">
      <w:pPr>
        <w:jc w:val="center"/>
        <w:rPr>
          <w:b/>
          <w:bCs/>
          <w:sz w:val="22"/>
          <w:szCs w:val="22"/>
          <w:lang w:val="ru-RU"/>
        </w:rPr>
      </w:pPr>
      <w:r w:rsidRPr="007A51EF">
        <w:rPr>
          <w:b/>
          <w:bCs/>
          <w:sz w:val="22"/>
          <w:szCs w:val="22"/>
          <w:lang w:val="ru-RU"/>
        </w:rPr>
        <w:t>ИЗЈАВА ПОНУЂАЧА</w:t>
      </w:r>
    </w:p>
    <w:p w:rsidR="00AF60F4" w:rsidRPr="007A51EF" w:rsidRDefault="00AF60F4" w:rsidP="00AF60F4">
      <w:pPr>
        <w:jc w:val="center"/>
        <w:rPr>
          <w:b/>
          <w:bCs/>
          <w:sz w:val="22"/>
          <w:szCs w:val="22"/>
          <w:lang w:val="ru-RU"/>
        </w:rPr>
      </w:pPr>
      <w:r w:rsidRPr="007A51EF">
        <w:rPr>
          <w:b/>
          <w:bCs/>
          <w:sz w:val="22"/>
          <w:szCs w:val="22"/>
          <w:lang w:val="ru-RU"/>
        </w:rPr>
        <w:t>О ИСПУЊАВАЊУ УСЛОВА ИЗ ЧЛ. 75. И 76. ЗАКОНА У ПОСТУПКУ ЈАВНЕ</w:t>
      </w:r>
    </w:p>
    <w:p w:rsidR="00AF60F4" w:rsidRPr="007A51EF" w:rsidRDefault="00AF60F4" w:rsidP="00AF60F4">
      <w:pPr>
        <w:jc w:val="center"/>
        <w:rPr>
          <w:b/>
          <w:bCs/>
          <w:sz w:val="22"/>
          <w:szCs w:val="22"/>
        </w:rPr>
      </w:pPr>
      <w:r w:rsidRPr="007A51EF">
        <w:rPr>
          <w:b/>
          <w:bCs/>
          <w:sz w:val="22"/>
          <w:szCs w:val="22"/>
          <w:lang w:val="ru-RU"/>
        </w:rPr>
        <w:t>НАБАВКЕ МАЛЕ ВРЕДНОСТИ</w:t>
      </w:r>
    </w:p>
    <w:p w:rsidR="00AF60F4" w:rsidRPr="007A51EF" w:rsidRDefault="00AF60F4" w:rsidP="00AF60F4">
      <w:pPr>
        <w:jc w:val="center"/>
        <w:rPr>
          <w:b/>
          <w:bCs/>
          <w:sz w:val="22"/>
          <w:szCs w:val="22"/>
        </w:rPr>
      </w:pPr>
    </w:p>
    <w:p w:rsidR="00AF60F4" w:rsidRPr="007A51EF" w:rsidRDefault="00AF60F4" w:rsidP="00AF60F4">
      <w:pPr>
        <w:jc w:val="center"/>
        <w:rPr>
          <w:b/>
          <w:bCs/>
          <w:sz w:val="22"/>
          <w:szCs w:val="22"/>
        </w:rPr>
      </w:pPr>
    </w:p>
    <w:p w:rsidR="00AF60F4" w:rsidRPr="007A51EF" w:rsidRDefault="00AF60F4" w:rsidP="00AF60F4">
      <w:pPr>
        <w:jc w:val="center"/>
        <w:rPr>
          <w:b/>
          <w:bCs/>
          <w:sz w:val="22"/>
          <w:szCs w:val="22"/>
        </w:rPr>
      </w:pPr>
    </w:p>
    <w:p w:rsidR="00064942" w:rsidRPr="007A51EF" w:rsidRDefault="00064942" w:rsidP="00AF60F4">
      <w:pPr>
        <w:jc w:val="center"/>
        <w:rPr>
          <w:b/>
          <w:bCs/>
          <w:sz w:val="22"/>
          <w:szCs w:val="22"/>
        </w:rPr>
      </w:pPr>
    </w:p>
    <w:p w:rsidR="00AF60F4" w:rsidRPr="007A51EF" w:rsidRDefault="00AF60F4" w:rsidP="00AF60F4">
      <w:pPr>
        <w:jc w:val="both"/>
        <w:rPr>
          <w:sz w:val="22"/>
          <w:szCs w:val="22"/>
          <w:lang w:val="ru-RU"/>
        </w:rPr>
      </w:pPr>
      <w:r w:rsidRPr="007A51EF">
        <w:rPr>
          <w:sz w:val="22"/>
          <w:szCs w:val="22"/>
          <w:lang w:val="sr-Cyrl-CS"/>
        </w:rPr>
        <w:t xml:space="preserve">          </w:t>
      </w:r>
      <w:r w:rsidRPr="007A51EF">
        <w:rPr>
          <w:sz w:val="22"/>
          <w:szCs w:val="22"/>
          <w:lang w:val="ru-RU"/>
        </w:rPr>
        <w:t xml:space="preserve">У складу са чланом 77. став 4. Закона, под пуном материјалном и кривичном одговорношћу, </w:t>
      </w:r>
      <w:r w:rsidRPr="007A51EF">
        <w:rPr>
          <w:sz w:val="22"/>
          <w:szCs w:val="22"/>
          <w:lang w:val="sr-Cyrl-CS"/>
        </w:rPr>
        <w:t xml:space="preserve">као заступник понуђача, </w:t>
      </w:r>
      <w:r w:rsidRPr="007A51EF">
        <w:rPr>
          <w:sz w:val="22"/>
          <w:szCs w:val="22"/>
          <w:lang w:val="ru-RU"/>
        </w:rPr>
        <w:t>дајем следећу</w:t>
      </w:r>
    </w:p>
    <w:p w:rsidR="00AF60F4" w:rsidRPr="007A51EF" w:rsidRDefault="00AF60F4" w:rsidP="00AF60F4">
      <w:pPr>
        <w:jc w:val="center"/>
        <w:rPr>
          <w:b/>
          <w:sz w:val="22"/>
          <w:szCs w:val="22"/>
        </w:rPr>
      </w:pPr>
    </w:p>
    <w:p w:rsidR="00FE4B71" w:rsidRPr="007A51EF" w:rsidRDefault="00FE4B71" w:rsidP="00AF60F4">
      <w:pPr>
        <w:jc w:val="center"/>
        <w:rPr>
          <w:b/>
          <w:sz w:val="22"/>
          <w:szCs w:val="22"/>
        </w:rPr>
      </w:pPr>
    </w:p>
    <w:p w:rsidR="00AF60F4" w:rsidRPr="007A51EF" w:rsidRDefault="00AF60F4" w:rsidP="00AF60F4">
      <w:pPr>
        <w:jc w:val="center"/>
        <w:rPr>
          <w:sz w:val="22"/>
          <w:szCs w:val="22"/>
          <w:lang w:val="ru-RU"/>
        </w:rPr>
      </w:pPr>
      <w:r w:rsidRPr="007A51EF">
        <w:rPr>
          <w:b/>
          <w:sz w:val="22"/>
          <w:szCs w:val="22"/>
          <w:lang w:val="ru-RU"/>
        </w:rPr>
        <w:t>И З Ј А В У</w:t>
      </w:r>
    </w:p>
    <w:p w:rsidR="00AF60F4" w:rsidRPr="007A51EF" w:rsidRDefault="00AF60F4" w:rsidP="00AF60F4">
      <w:pPr>
        <w:jc w:val="center"/>
        <w:rPr>
          <w:sz w:val="22"/>
          <w:szCs w:val="22"/>
          <w:lang w:val="ru-RU"/>
        </w:rPr>
      </w:pPr>
    </w:p>
    <w:p w:rsidR="00FE4B71" w:rsidRPr="007A51EF" w:rsidRDefault="00AF60F4" w:rsidP="00AF60F4">
      <w:pPr>
        <w:jc w:val="both"/>
        <w:rPr>
          <w:sz w:val="22"/>
          <w:szCs w:val="22"/>
          <w:lang w:val="sr-Cyrl-CS"/>
        </w:rPr>
      </w:pPr>
      <w:r w:rsidRPr="007A51EF">
        <w:rPr>
          <w:sz w:val="22"/>
          <w:szCs w:val="22"/>
          <w:lang w:val="sr-Cyrl-CS"/>
        </w:rPr>
        <w:t xml:space="preserve">       </w:t>
      </w:r>
    </w:p>
    <w:p w:rsidR="00AF60F4" w:rsidRPr="007A51EF" w:rsidRDefault="00AF60F4" w:rsidP="00AF60F4">
      <w:pPr>
        <w:jc w:val="both"/>
        <w:rPr>
          <w:sz w:val="22"/>
          <w:szCs w:val="22"/>
          <w:lang w:val="ru-RU"/>
        </w:rPr>
      </w:pPr>
      <w:r w:rsidRPr="007A51EF">
        <w:rPr>
          <w:sz w:val="22"/>
          <w:szCs w:val="22"/>
          <w:lang w:val="sr-Cyrl-CS"/>
        </w:rPr>
        <w:t>П</w:t>
      </w:r>
      <w:r w:rsidRPr="007A51EF">
        <w:rPr>
          <w:sz w:val="22"/>
          <w:szCs w:val="22"/>
          <w:lang w:val="ru-RU"/>
        </w:rPr>
        <w:t xml:space="preserve">онуђач </w:t>
      </w:r>
      <w:r w:rsidRPr="007A51EF">
        <w:rPr>
          <w:i/>
          <w:sz w:val="22"/>
          <w:szCs w:val="22"/>
          <w:lang w:val="ru-RU"/>
        </w:rPr>
        <w:t xml:space="preserve"> _____________________________________________</w:t>
      </w:r>
      <w:r w:rsidRPr="007A51EF">
        <w:rPr>
          <w:i/>
          <w:iCs/>
          <w:sz w:val="22"/>
          <w:szCs w:val="22"/>
          <w:lang w:val="ru-RU"/>
        </w:rPr>
        <w:t>[</w:t>
      </w:r>
      <w:r w:rsidRPr="007A51EF">
        <w:rPr>
          <w:i/>
          <w:sz w:val="22"/>
          <w:szCs w:val="22"/>
          <w:lang w:val="ru-RU"/>
        </w:rPr>
        <w:t>навести назив понуђача</w:t>
      </w:r>
      <w:r w:rsidRPr="007A51EF">
        <w:rPr>
          <w:i/>
          <w:iCs/>
          <w:sz w:val="22"/>
          <w:szCs w:val="22"/>
          <w:lang w:val="ru-RU"/>
        </w:rPr>
        <w:t>]</w:t>
      </w:r>
      <w:r w:rsidRPr="007A51EF">
        <w:rPr>
          <w:i/>
          <w:sz w:val="22"/>
          <w:szCs w:val="22"/>
          <w:lang w:val="sr-Cyrl-CS"/>
        </w:rPr>
        <w:t xml:space="preserve"> </w:t>
      </w:r>
      <w:r w:rsidRPr="007A51EF">
        <w:rPr>
          <w:sz w:val="22"/>
          <w:szCs w:val="22"/>
          <w:lang w:val="ru-RU"/>
        </w:rPr>
        <w:t>у поступку јавне набавке</w:t>
      </w:r>
      <w:r w:rsidR="00FE4B71" w:rsidRPr="007A51EF">
        <w:rPr>
          <w:sz w:val="22"/>
          <w:szCs w:val="22"/>
          <w:lang w:val="sr-Cyrl-CS"/>
        </w:rPr>
        <w:t xml:space="preserve"> мале вредности</w:t>
      </w:r>
      <w:r w:rsidRPr="007A51EF">
        <w:rPr>
          <w:sz w:val="22"/>
          <w:szCs w:val="22"/>
          <w:lang w:val="sr-Cyrl-CS"/>
        </w:rPr>
        <w:t xml:space="preserve"> </w:t>
      </w:r>
      <w:r w:rsidR="00FE4B71" w:rsidRPr="007A51EF">
        <w:rPr>
          <w:color w:val="000000"/>
          <w:sz w:val="22"/>
          <w:szCs w:val="22"/>
          <w:lang w:val="sr-Cyrl-CS"/>
        </w:rPr>
        <w:t xml:space="preserve">број </w:t>
      </w:r>
      <w:r w:rsidR="007A51EF" w:rsidRPr="007A51EF">
        <w:rPr>
          <w:b/>
          <w:color w:val="000000"/>
          <w:sz w:val="22"/>
          <w:szCs w:val="22"/>
        </w:rPr>
        <w:t xml:space="preserve">1 </w:t>
      </w:r>
      <w:r w:rsidR="000A0739">
        <w:rPr>
          <w:b/>
          <w:color w:val="000000"/>
          <w:sz w:val="22"/>
          <w:szCs w:val="22"/>
        </w:rPr>
        <w:t>МНД/19</w:t>
      </w:r>
      <w:r w:rsidR="00FE4B71" w:rsidRPr="007A51EF">
        <w:rPr>
          <w:color w:val="000000"/>
          <w:sz w:val="22"/>
          <w:szCs w:val="22"/>
          <w:lang w:val="sr-Cyrl-CS"/>
        </w:rPr>
        <w:t xml:space="preserve"> – </w:t>
      </w:r>
      <w:r w:rsidR="0088338B" w:rsidRPr="007A51EF">
        <w:rPr>
          <w:b/>
          <w:sz w:val="22"/>
          <w:szCs w:val="22"/>
          <w:lang w:val="sr-Cyrl-CS"/>
        </w:rPr>
        <w:t>Електрична</w:t>
      </w:r>
      <w:r w:rsidR="00FE4B71" w:rsidRPr="007A51EF">
        <w:rPr>
          <w:b/>
          <w:sz w:val="22"/>
          <w:szCs w:val="22"/>
          <w:lang w:val="sr-Cyrl-CS"/>
        </w:rPr>
        <w:t xml:space="preserve"> енергиј</w:t>
      </w:r>
      <w:r w:rsidR="0088338B" w:rsidRPr="007A51EF">
        <w:rPr>
          <w:b/>
          <w:sz w:val="22"/>
          <w:szCs w:val="22"/>
          <w:lang w:val="sr-Cyrl-CS"/>
        </w:rPr>
        <w:t>а</w:t>
      </w:r>
      <w:r w:rsidRPr="007A51EF">
        <w:rPr>
          <w:sz w:val="22"/>
          <w:szCs w:val="22"/>
          <w:lang w:val="ru-RU"/>
        </w:rPr>
        <w:t>, испуњава све услове из чл. 75. и 76. Закона, односно услове дефинисане конкурсном документацијом за предметну јавну набавку</w:t>
      </w:r>
      <w:r w:rsidRPr="007A51EF">
        <w:rPr>
          <w:sz w:val="22"/>
          <w:szCs w:val="22"/>
          <w:lang w:val="sr-Cyrl-CS"/>
        </w:rPr>
        <w:t>,</w:t>
      </w:r>
      <w:r w:rsidRPr="007A51EF">
        <w:rPr>
          <w:sz w:val="22"/>
          <w:szCs w:val="22"/>
          <w:lang w:val="ru-RU"/>
        </w:rPr>
        <w:t xml:space="preserve"> и то:</w:t>
      </w:r>
    </w:p>
    <w:p w:rsidR="00E42A74" w:rsidRPr="007A51EF" w:rsidRDefault="00E42A74" w:rsidP="00AF60F4">
      <w:pPr>
        <w:jc w:val="both"/>
        <w:rPr>
          <w:iCs/>
          <w:sz w:val="22"/>
          <w:szCs w:val="22"/>
          <w:lang w:val="sr-Cyrl-CS"/>
        </w:rPr>
      </w:pPr>
    </w:p>
    <w:p w:rsidR="00AF60F4" w:rsidRPr="007A51EF"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Times New Roman" w:hAnsi="Times New Roman"/>
          <w:iCs/>
          <w:lang w:val="sr-Cyrl-CS"/>
        </w:rPr>
      </w:pPr>
      <w:r w:rsidRPr="007A51EF">
        <w:rPr>
          <w:rFonts w:ascii="Times New Roman" w:hAnsi="Times New Roman"/>
          <w:iCs/>
          <w:lang w:val="sr-Cyrl-CS"/>
        </w:rPr>
        <w:t>Понуђач је р</w:t>
      </w:r>
      <w:r w:rsidRPr="007A51EF">
        <w:rPr>
          <w:rFonts w:ascii="Times New Roman" w:hAnsi="Times New Roman"/>
          <w:iCs/>
          <w:lang w:val="ru-RU"/>
        </w:rPr>
        <w:t>егистрован код надлежног органа, односно уписан у одговарајући регистар;</w:t>
      </w:r>
    </w:p>
    <w:p w:rsidR="00AF60F4" w:rsidRPr="007A51EF"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Times New Roman" w:hAnsi="Times New Roman"/>
          <w:bCs/>
          <w:iCs/>
          <w:lang w:val="sr-Cyrl-CS"/>
        </w:rPr>
      </w:pPr>
      <w:r w:rsidRPr="007A51EF">
        <w:rPr>
          <w:rFonts w:ascii="Times New Roman" w:hAnsi="Times New Roman"/>
          <w:iCs/>
          <w:lang w:val="sr-Cyrl-CS"/>
        </w:rPr>
        <w:t xml:space="preserve">Понуђач и његов </w:t>
      </w:r>
      <w:r w:rsidRPr="007A51EF">
        <w:rPr>
          <w:rFonts w:ascii="Times New Roman" w:hAnsi="Times New Roman"/>
          <w:iCs/>
          <w:lang w:val="ru-RU"/>
        </w:rPr>
        <w:t xml:space="preserve">законски </w:t>
      </w:r>
      <w:r w:rsidRPr="007A51EF">
        <w:rPr>
          <w:rFonts w:ascii="Times New Roman" w:hAnsi="Times New Roman"/>
          <w:lang w:val="ru-RU"/>
        </w:rPr>
        <w:t>заступник нис</w:t>
      </w:r>
      <w:r w:rsidRPr="007A51EF">
        <w:rPr>
          <w:rFonts w:ascii="Times New Roman" w:hAnsi="Times New Roman"/>
          <w:lang w:val="sr-Cyrl-CS"/>
        </w:rPr>
        <w:t>у</w:t>
      </w:r>
      <w:r w:rsidRPr="007A51EF">
        <w:rPr>
          <w:rFonts w:ascii="Times New Roman" w:hAnsi="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A51EF">
        <w:rPr>
          <w:rFonts w:ascii="Times New Roman" w:hAnsi="Times New Roman"/>
          <w:lang w:val="sr-Cyrl-CS"/>
        </w:rPr>
        <w:t>к</w:t>
      </w:r>
      <w:r w:rsidRPr="007A51EF">
        <w:rPr>
          <w:rFonts w:ascii="Times New Roman" w:hAnsi="Times New Roman"/>
          <w:lang w:val="ru-RU"/>
        </w:rPr>
        <w:t>ривично дело преваре;</w:t>
      </w:r>
    </w:p>
    <w:p w:rsidR="00FB0C1A" w:rsidRPr="007A51EF"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Times New Roman" w:hAnsi="Times New Roman"/>
          <w:bCs/>
          <w:iCs/>
          <w:lang w:val="sr-Cyrl-CS"/>
        </w:rPr>
      </w:pPr>
      <w:r w:rsidRPr="007A51EF">
        <w:rPr>
          <w:rFonts w:ascii="Times New Roman" w:hAnsi="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7A51EF">
        <w:rPr>
          <w:rFonts w:ascii="Times New Roman" w:hAnsi="Times New Roman"/>
          <w:lang w:val="ru-RU"/>
        </w:rPr>
        <w:t>;</w:t>
      </w:r>
    </w:p>
    <w:p w:rsidR="00AF60F4" w:rsidRPr="007A51EF"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Times New Roman" w:hAnsi="Times New Roman"/>
          <w:bCs/>
          <w:iCs/>
          <w:lang w:val="sr-Cyrl-CS"/>
        </w:rPr>
      </w:pPr>
      <w:r w:rsidRPr="007A51EF">
        <w:rPr>
          <w:rFonts w:ascii="Times New Roman" w:hAnsi="Times New Roman"/>
          <w:iCs/>
          <w:lang w:val="ru-RU"/>
        </w:rPr>
        <w:t xml:space="preserve">Понуђач испуњава </w:t>
      </w:r>
      <w:r w:rsidRPr="007A51EF">
        <w:rPr>
          <w:rFonts w:ascii="Times New Roman" w:hAnsi="Times New Roman"/>
          <w:iCs/>
          <w:lang w:val="sr-Cyrl-CS"/>
        </w:rPr>
        <w:t xml:space="preserve"> </w:t>
      </w:r>
      <w:r w:rsidRPr="007A51EF">
        <w:rPr>
          <w:rFonts w:ascii="Times New Roman" w:hAnsi="Times New Roman"/>
          <w:b/>
          <w:lang w:val="sr-Cyrl-CS"/>
        </w:rPr>
        <w:t xml:space="preserve">додатне услове </w:t>
      </w:r>
      <w:r w:rsidRPr="007A51EF">
        <w:rPr>
          <w:rFonts w:ascii="Times New Roman" w:hAnsi="Times New Roman"/>
          <w:lang w:val="sr-Cyrl-CS"/>
        </w:rPr>
        <w:t>за учешће у поступку јавне набавке</w:t>
      </w:r>
      <w:r w:rsidR="00FE4B71" w:rsidRPr="007A51EF">
        <w:rPr>
          <w:rFonts w:ascii="Times New Roman" w:hAnsi="Times New Roman"/>
          <w:lang w:val="sr-Cyrl-CS"/>
        </w:rPr>
        <w:t xml:space="preserve"> </w:t>
      </w:r>
      <w:r w:rsidRPr="007A51EF">
        <w:rPr>
          <w:rFonts w:ascii="Times New Roman" w:hAnsi="Times New Roman"/>
          <w:lang w:val="sr-Cyrl-CS"/>
        </w:rPr>
        <w:t xml:space="preserve">и то: </w:t>
      </w:r>
      <w:r w:rsidR="00E42A74" w:rsidRPr="007A51EF">
        <w:rPr>
          <w:rFonts w:ascii="Times New Roman" w:hAnsi="Times New Roman"/>
          <w:lang w:val="sr-Cyrl-CS"/>
        </w:rPr>
        <w:t>пословни</w:t>
      </w:r>
      <w:r w:rsidRPr="007A51EF">
        <w:rPr>
          <w:rFonts w:ascii="Times New Roman" w:hAnsi="Times New Roman"/>
          <w:lang w:val="sr-Cyrl-CS"/>
        </w:rPr>
        <w:t xml:space="preserve"> </w:t>
      </w:r>
      <w:r w:rsidR="00FE4B71" w:rsidRPr="007A51EF">
        <w:rPr>
          <w:rFonts w:ascii="Times New Roman" w:hAnsi="Times New Roman"/>
          <w:lang w:val="sr-Cyrl-CS"/>
        </w:rPr>
        <w:t xml:space="preserve">капацитет и </w:t>
      </w:r>
      <w:r w:rsidRPr="007A51EF">
        <w:rPr>
          <w:rFonts w:ascii="Times New Roman" w:hAnsi="Times New Roman"/>
          <w:lang w:val="sr-Cyrl-CS"/>
        </w:rPr>
        <w:t xml:space="preserve">кадровски капацитет </w:t>
      </w:r>
      <w:r w:rsidR="00FE4B71" w:rsidRPr="007A51EF">
        <w:rPr>
          <w:rFonts w:ascii="Times New Roman" w:hAnsi="Times New Roman"/>
          <w:lang w:val="sr-Cyrl-CS"/>
        </w:rPr>
        <w:t>.</w:t>
      </w:r>
    </w:p>
    <w:p w:rsidR="00AF60F4" w:rsidRPr="007A51EF" w:rsidRDefault="00AF60F4" w:rsidP="00AF60F4">
      <w:pPr>
        <w:pStyle w:val="Pasussalistom1"/>
        <w:ind w:left="360"/>
        <w:jc w:val="both"/>
        <w:rPr>
          <w:rFonts w:ascii="Times New Roman" w:hAnsi="Times New Roman"/>
          <w:i/>
          <w:lang w:val="sr-Cyrl-CS"/>
        </w:rPr>
      </w:pPr>
    </w:p>
    <w:p w:rsidR="00FB0C1A" w:rsidRPr="007A51EF" w:rsidRDefault="00FB0C1A" w:rsidP="00AF60F4">
      <w:pPr>
        <w:pStyle w:val="Pasussalistom1"/>
        <w:ind w:left="360"/>
        <w:jc w:val="both"/>
        <w:rPr>
          <w:rFonts w:ascii="Times New Roman" w:hAnsi="Times New Roman"/>
          <w:i/>
          <w:lang w:val="sr-Cyrl-CS"/>
        </w:rPr>
      </w:pPr>
    </w:p>
    <w:p w:rsidR="00FB0C1A" w:rsidRPr="007A51EF" w:rsidRDefault="00FB0C1A" w:rsidP="00AF60F4">
      <w:pPr>
        <w:pStyle w:val="Pasussalistom1"/>
        <w:ind w:left="360"/>
        <w:jc w:val="both"/>
        <w:rPr>
          <w:rFonts w:ascii="Times New Roman" w:hAnsi="Times New Roman"/>
          <w:i/>
          <w:lang w:val="sr-Cyrl-CS"/>
        </w:rPr>
      </w:pPr>
    </w:p>
    <w:p w:rsidR="00AF60F4" w:rsidRPr="007A51EF" w:rsidRDefault="00E42A74" w:rsidP="00AF60F4">
      <w:pPr>
        <w:rPr>
          <w:sz w:val="22"/>
          <w:szCs w:val="22"/>
          <w:lang w:val="ru-RU"/>
        </w:rPr>
      </w:pPr>
      <w:r w:rsidRPr="007A51EF">
        <w:rPr>
          <w:b/>
          <w:color w:val="000000"/>
          <w:sz w:val="22"/>
          <w:szCs w:val="22"/>
        </w:rPr>
        <w:t xml:space="preserve">                                                                                                                         </w:t>
      </w:r>
      <w:r w:rsidR="00FE4B71" w:rsidRPr="007A51EF">
        <w:rPr>
          <w:b/>
          <w:color w:val="000000"/>
          <w:sz w:val="22"/>
          <w:szCs w:val="22"/>
          <w:lang w:val="sr-Latn-CS"/>
        </w:rPr>
        <w:t>О</w:t>
      </w:r>
      <w:r w:rsidR="00FE4B71" w:rsidRPr="007A51EF">
        <w:rPr>
          <w:b/>
          <w:color w:val="000000"/>
          <w:sz w:val="22"/>
          <w:szCs w:val="22"/>
        </w:rPr>
        <w:t>влашћено</w:t>
      </w:r>
      <w:r w:rsidR="00FE4B71" w:rsidRPr="007A51EF">
        <w:rPr>
          <w:b/>
          <w:color w:val="000000"/>
          <w:sz w:val="22"/>
          <w:szCs w:val="22"/>
          <w:lang w:val="sr-Latn-CS"/>
        </w:rPr>
        <w:t xml:space="preserve"> лице:</w:t>
      </w:r>
    </w:p>
    <w:p w:rsidR="00FB0C1A" w:rsidRPr="007A51EF" w:rsidRDefault="00E42A74" w:rsidP="00AF60F4">
      <w:pPr>
        <w:rPr>
          <w:sz w:val="22"/>
          <w:szCs w:val="22"/>
          <w:lang w:val="ru-RU"/>
        </w:rPr>
      </w:pPr>
      <w:r w:rsidRPr="007A51EF">
        <w:rPr>
          <w:sz w:val="22"/>
          <w:szCs w:val="22"/>
          <w:lang w:val="ru-RU"/>
        </w:rPr>
        <w:t xml:space="preserve">                                                                          </w:t>
      </w:r>
      <w:r w:rsidR="00AF60F4" w:rsidRPr="007A51EF">
        <w:rPr>
          <w:sz w:val="22"/>
          <w:szCs w:val="22"/>
          <w:lang w:val="ru-RU"/>
        </w:rPr>
        <w:t xml:space="preserve">М.П.                    </w:t>
      </w:r>
      <w:r w:rsidR="00FB0C1A" w:rsidRPr="007A51EF">
        <w:rPr>
          <w:sz w:val="22"/>
          <w:szCs w:val="22"/>
          <w:lang w:val="ru-RU"/>
        </w:rPr>
        <w:t xml:space="preserve">           </w:t>
      </w:r>
    </w:p>
    <w:p w:rsidR="00AF60F4" w:rsidRPr="007A51EF" w:rsidRDefault="00FB0C1A" w:rsidP="00AF60F4">
      <w:pPr>
        <w:rPr>
          <w:b/>
          <w:bCs/>
          <w:i/>
          <w:sz w:val="22"/>
          <w:szCs w:val="22"/>
          <w:lang w:val="ru-RU"/>
        </w:rPr>
      </w:pPr>
      <w:r w:rsidRPr="007A51EF">
        <w:rPr>
          <w:sz w:val="22"/>
          <w:szCs w:val="22"/>
          <w:lang w:val="ru-RU"/>
        </w:rPr>
        <w:t xml:space="preserve">                                                                                                                     </w:t>
      </w:r>
      <w:r w:rsidR="00AF60F4" w:rsidRPr="007A51EF">
        <w:rPr>
          <w:sz w:val="22"/>
          <w:szCs w:val="22"/>
          <w:lang w:val="ru-RU"/>
        </w:rPr>
        <w:t xml:space="preserve"> _____________________                                                        </w:t>
      </w:r>
    </w:p>
    <w:p w:rsidR="00AF60F4" w:rsidRPr="007A51EF" w:rsidRDefault="00AF60F4" w:rsidP="00AF60F4">
      <w:pPr>
        <w:pStyle w:val="BodyText2"/>
        <w:spacing w:line="100" w:lineRule="atLeast"/>
        <w:jc w:val="both"/>
        <w:rPr>
          <w:b/>
          <w:bCs/>
          <w:i/>
        </w:rPr>
      </w:pPr>
    </w:p>
    <w:p w:rsidR="00AF60F4" w:rsidRPr="007A51EF" w:rsidRDefault="00AF60F4" w:rsidP="00AF60F4">
      <w:pPr>
        <w:pStyle w:val="BodyText2"/>
        <w:spacing w:line="100" w:lineRule="atLeast"/>
        <w:jc w:val="both"/>
        <w:rPr>
          <w:b/>
          <w:bCs/>
          <w:i/>
        </w:rPr>
      </w:pPr>
    </w:p>
    <w:p w:rsidR="00AF60F4" w:rsidRPr="007A51EF" w:rsidRDefault="00AF60F4" w:rsidP="00AF60F4">
      <w:pPr>
        <w:pStyle w:val="BodyText2"/>
        <w:spacing w:line="100" w:lineRule="atLeast"/>
        <w:jc w:val="both"/>
        <w:rPr>
          <w:b/>
          <w:bCs/>
          <w:i/>
        </w:rPr>
      </w:pPr>
    </w:p>
    <w:p w:rsidR="00567F97" w:rsidRPr="007A51EF" w:rsidRDefault="00567F97" w:rsidP="00AF60F4">
      <w:pPr>
        <w:pStyle w:val="BodyText2"/>
        <w:spacing w:line="100" w:lineRule="atLeast"/>
        <w:jc w:val="both"/>
        <w:rPr>
          <w:b/>
          <w:bCs/>
          <w:i/>
        </w:rPr>
      </w:pPr>
    </w:p>
    <w:p w:rsidR="00AF60F4" w:rsidRPr="007A51EF" w:rsidRDefault="00AF60F4" w:rsidP="00AF60F4">
      <w:pPr>
        <w:pStyle w:val="BodyText2"/>
        <w:spacing w:line="100" w:lineRule="atLeast"/>
        <w:jc w:val="both"/>
        <w:rPr>
          <w:b/>
          <w:bCs/>
          <w:i/>
        </w:rPr>
      </w:pPr>
    </w:p>
    <w:p w:rsidR="00AF60F4" w:rsidRPr="007A51EF" w:rsidRDefault="00AF60F4" w:rsidP="00AF60F4">
      <w:pPr>
        <w:pStyle w:val="Pasussalistom1"/>
        <w:ind w:left="0"/>
        <w:jc w:val="both"/>
        <w:rPr>
          <w:rFonts w:ascii="Times New Roman" w:hAnsi="Times New Roman"/>
          <w:bCs/>
          <w:iCs/>
          <w:lang w:val="ru-RU"/>
        </w:rPr>
      </w:pPr>
      <w:r w:rsidRPr="007A51EF">
        <w:rPr>
          <w:rFonts w:ascii="Times New Roman" w:hAnsi="Times New Roman"/>
          <w:b/>
          <w:bCs/>
          <w:lang w:val="ru-RU"/>
        </w:rPr>
        <w:t>Напомена:</w:t>
      </w:r>
      <w:r w:rsidRPr="007A51EF">
        <w:rPr>
          <w:rFonts w:ascii="Times New Roman" w:hAnsi="Times New Roman"/>
          <w:bCs/>
          <w:lang w:val="ru-RU"/>
        </w:rPr>
        <w:t xml:space="preserve"> </w:t>
      </w:r>
      <w:r w:rsidRPr="007A51EF">
        <w:rPr>
          <w:rFonts w:ascii="Times New Roman" w:hAnsi="Times New Roman"/>
          <w:b/>
          <w:bCs/>
          <w:iCs/>
          <w:u w:val="single"/>
          <w:lang w:val="ru-RU"/>
        </w:rPr>
        <w:t>Уколико понуду подноси група понуђача,</w:t>
      </w:r>
      <w:r w:rsidRPr="007A51EF">
        <w:rPr>
          <w:rFonts w:ascii="Times New Roman" w:hAnsi="Times New Roman"/>
          <w:bCs/>
          <w:iCs/>
          <w:lang w:val="ru-RU"/>
        </w:rPr>
        <w:t xml:space="preserve"> Изјава мора бити потписана од стране овлашћеног лица сваког понуђача из групе понуђача и оверена печатом. </w:t>
      </w:r>
    </w:p>
    <w:p w:rsidR="00AF60F4" w:rsidRPr="007A51EF" w:rsidRDefault="00AF60F4" w:rsidP="00AF60F4">
      <w:pPr>
        <w:pStyle w:val="Pasussalistom1"/>
        <w:ind w:left="0"/>
        <w:jc w:val="both"/>
        <w:rPr>
          <w:rFonts w:ascii="Times New Roman" w:hAnsi="Times New Roman"/>
          <w:bCs/>
          <w:i/>
          <w:iCs/>
          <w:color w:val="FF0000"/>
          <w:lang w:val="ru-RU"/>
        </w:rPr>
      </w:pPr>
    </w:p>
    <w:p w:rsidR="00AF60F4" w:rsidRPr="007A51EF" w:rsidRDefault="00AF60F4" w:rsidP="00AF60F4">
      <w:pPr>
        <w:pStyle w:val="Pasussalistom1"/>
        <w:ind w:left="0"/>
        <w:jc w:val="both"/>
        <w:rPr>
          <w:rFonts w:ascii="Times New Roman" w:hAnsi="Times New Roman"/>
          <w:bCs/>
          <w:i/>
          <w:iCs/>
          <w:color w:val="FF0000"/>
          <w:lang w:val="ru-RU"/>
        </w:rPr>
      </w:pPr>
    </w:p>
    <w:p w:rsidR="00AF60F4" w:rsidRPr="007A51EF" w:rsidRDefault="00AF60F4" w:rsidP="00AF60F4">
      <w:pPr>
        <w:pStyle w:val="Pasussalistom1"/>
        <w:ind w:left="0"/>
        <w:jc w:val="both"/>
        <w:rPr>
          <w:rFonts w:ascii="Times New Roman" w:hAnsi="Times New Roman"/>
          <w:bCs/>
          <w:i/>
          <w:iCs/>
          <w:color w:val="FF0000"/>
          <w:lang w:val="ru-RU"/>
        </w:rPr>
      </w:pPr>
    </w:p>
    <w:p w:rsidR="00AF60F4" w:rsidRPr="007A51EF" w:rsidRDefault="00AF60F4" w:rsidP="00AF60F4">
      <w:pPr>
        <w:pStyle w:val="Pasussalistom1"/>
        <w:ind w:left="0"/>
        <w:jc w:val="both"/>
        <w:rPr>
          <w:rFonts w:ascii="Times New Roman" w:hAnsi="Times New Roman"/>
          <w:bCs/>
          <w:i/>
          <w:iCs/>
          <w:color w:val="FF0000"/>
          <w:lang w:val="ru-RU"/>
        </w:rPr>
      </w:pPr>
    </w:p>
    <w:p w:rsidR="00AF60F4" w:rsidRDefault="00AF60F4" w:rsidP="00AF60F4">
      <w:pPr>
        <w:pStyle w:val="Pasussalistom1"/>
        <w:ind w:left="0"/>
        <w:jc w:val="both"/>
        <w:rPr>
          <w:rFonts w:ascii="Times New Roman" w:hAnsi="Times New Roman"/>
          <w:bCs/>
          <w:i/>
          <w:iCs/>
          <w:color w:val="FF0000"/>
        </w:rPr>
      </w:pPr>
    </w:p>
    <w:p w:rsidR="006A74B8" w:rsidRDefault="006A74B8" w:rsidP="00AF60F4">
      <w:pPr>
        <w:pStyle w:val="Pasussalistom1"/>
        <w:ind w:left="0"/>
        <w:jc w:val="both"/>
        <w:rPr>
          <w:rFonts w:ascii="Times New Roman" w:hAnsi="Times New Roman"/>
          <w:bCs/>
          <w:i/>
          <w:iCs/>
          <w:color w:val="FF0000"/>
        </w:rPr>
      </w:pPr>
    </w:p>
    <w:p w:rsidR="006A74B8" w:rsidRDefault="006A74B8" w:rsidP="00AF60F4">
      <w:pPr>
        <w:pStyle w:val="Pasussalistom1"/>
        <w:ind w:left="0"/>
        <w:jc w:val="both"/>
        <w:rPr>
          <w:rFonts w:ascii="Times New Roman" w:hAnsi="Times New Roman"/>
          <w:bCs/>
          <w:i/>
          <w:iCs/>
          <w:color w:val="FF0000"/>
        </w:rPr>
      </w:pPr>
    </w:p>
    <w:p w:rsidR="006A74B8" w:rsidRPr="006A74B8" w:rsidRDefault="006A74B8" w:rsidP="00AF60F4">
      <w:pPr>
        <w:pStyle w:val="Pasussalistom1"/>
        <w:ind w:left="0"/>
        <w:jc w:val="both"/>
        <w:rPr>
          <w:rFonts w:ascii="Times New Roman" w:hAnsi="Times New Roman"/>
          <w:bCs/>
          <w:i/>
          <w:iCs/>
          <w:color w:val="FF0000"/>
        </w:rPr>
      </w:pPr>
    </w:p>
    <w:p w:rsidR="00AF60F4" w:rsidRPr="007A51EF" w:rsidRDefault="00AF60F4" w:rsidP="00AF60F4">
      <w:pPr>
        <w:pStyle w:val="Pasussalistom1"/>
        <w:ind w:left="0"/>
        <w:jc w:val="both"/>
        <w:rPr>
          <w:rFonts w:ascii="Times New Roman" w:hAnsi="Times New Roman"/>
          <w:bCs/>
          <w:i/>
          <w:iCs/>
          <w:color w:val="FF0000"/>
          <w:lang w:val="ru-RU"/>
        </w:rPr>
      </w:pPr>
    </w:p>
    <w:p w:rsidR="00567F97" w:rsidRPr="007A51EF" w:rsidRDefault="00567F97" w:rsidP="00AF60F4">
      <w:pPr>
        <w:jc w:val="center"/>
        <w:rPr>
          <w:bCs/>
          <w:lang w:val="ru-RU"/>
        </w:rPr>
      </w:pPr>
    </w:p>
    <w:p w:rsidR="00AF60F4" w:rsidRPr="007A51EF" w:rsidRDefault="00AF60F4" w:rsidP="00AF60F4">
      <w:pPr>
        <w:jc w:val="center"/>
        <w:rPr>
          <w:b/>
          <w:bCs/>
          <w:sz w:val="22"/>
          <w:szCs w:val="22"/>
          <w:lang w:val="ru-RU"/>
        </w:rPr>
      </w:pPr>
      <w:r w:rsidRPr="007A51EF">
        <w:rPr>
          <w:b/>
          <w:bCs/>
          <w:sz w:val="22"/>
          <w:szCs w:val="22"/>
          <w:lang w:val="ru-RU"/>
        </w:rPr>
        <w:t>ИЗЈАВА ПОДИЗВОЂАЧА</w:t>
      </w:r>
    </w:p>
    <w:p w:rsidR="00AF60F4" w:rsidRPr="007A51EF" w:rsidRDefault="00AF60F4" w:rsidP="00AF60F4">
      <w:pPr>
        <w:jc w:val="center"/>
        <w:rPr>
          <w:b/>
          <w:bCs/>
          <w:sz w:val="22"/>
          <w:szCs w:val="22"/>
          <w:lang w:val="ru-RU"/>
        </w:rPr>
      </w:pPr>
      <w:r w:rsidRPr="007A51EF">
        <w:rPr>
          <w:b/>
          <w:bCs/>
          <w:sz w:val="22"/>
          <w:szCs w:val="22"/>
          <w:lang w:val="ru-RU"/>
        </w:rPr>
        <w:t>О ИСПУЊАВАЊУ УСЛОВА ИЗ ЧЛ. 75. ЗАКОНА У ПОСТУПКУ ЈАВНЕ</w:t>
      </w:r>
    </w:p>
    <w:p w:rsidR="00AF60F4" w:rsidRPr="007A51EF" w:rsidRDefault="00AF60F4" w:rsidP="00AF60F4">
      <w:pPr>
        <w:jc w:val="center"/>
        <w:rPr>
          <w:b/>
          <w:bCs/>
          <w:sz w:val="22"/>
          <w:szCs w:val="22"/>
          <w:lang w:val="ru-RU"/>
        </w:rPr>
      </w:pPr>
      <w:r w:rsidRPr="007A51EF">
        <w:rPr>
          <w:b/>
          <w:bCs/>
          <w:sz w:val="22"/>
          <w:szCs w:val="22"/>
          <w:lang w:val="ru-RU"/>
        </w:rPr>
        <w:t>НАБАВКЕ МАЛЕ ВРЕДНОСТИ</w:t>
      </w:r>
    </w:p>
    <w:p w:rsidR="00AF60F4" w:rsidRPr="007A51EF" w:rsidRDefault="00AF60F4" w:rsidP="00AF60F4">
      <w:pPr>
        <w:jc w:val="center"/>
        <w:rPr>
          <w:b/>
          <w:bCs/>
          <w:sz w:val="22"/>
          <w:szCs w:val="22"/>
          <w:lang w:val="ru-RU"/>
        </w:rPr>
      </w:pPr>
    </w:p>
    <w:p w:rsidR="00FB0C1A" w:rsidRPr="007A51EF" w:rsidRDefault="00FB0C1A" w:rsidP="00AF60F4">
      <w:pPr>
        <w:jc w:val="center"/>
        <w:rPr>
          <w:b/>
          <w:bCs/>
          <w:sz w:val="22"/>
          <w:szCs w:val="22"/>
          <w:lang w:val="ru-RU"/>
        </w:rPr>
      </w:pPr>
    </w:p>
    <w:p w:rsidR="00064942" w:rsidRPr="007A51EF" w:rsidRDefault="00064942" w:rsidP="00AF60F4">
      <w:pPr>
        <w:jc w:val="center"/>
        <w:rPr>
          <w:b/>
          <w:bCs/>
          <w:sz w:val="22"/>
          <w:szCs w:val="22"/>
          <w:lang w:val="ru-RU"/>
        </w:rPr>
      </w:pPr>
    </w:p>
    <w:p w:rsidR="00064942" w:rsidRPr="007A51EF" w:rsidRDefault="00064942" w:rsidP="00AF60F4">
      <w:pPr>
        <w:jc w:val="center"/>
        <w:rPr>
          <w:b/>
          <w:bCs/>
          <w:sz w:val="22"/>
          <w:szCs w:val="22"/>
          <w:lang w:val="ru-RU"/>
        </w:rPr>
      </w:pPr>
    </w:p>
    <w:p w:rsidR="00567F97" w:rsidRPr="007A51EF" w:rsidRDefault="00567F97" w:rsidP="00AF60F4">
      <w:pPr>
        <w:jc w:val="center"/>
        <w:rPr>
          <w:b/>
          <w:bCs/>
          <w:sz w:val="22"/>
          <w:szCs w:val="22"/>
          <w:lang w:val="ru-RU"/>
        </w:rPr>
      </w:pPr>
    </w:p>
    <w:p w:rsidR="00AF60F4" w:rsidRPr="007A51EF" w:rsidRDefault="00AF60F4" w:rsidP="00AF60F4">
      <w:pPr>
        <w:jc w:val="both"/>
        <w:rPr>
          <w:sz w:val="22"/>
          <w:szCs w:val="22"/>
          <w:lang w:val="ru-RU"/>
        </w:rPr>
      </w:pPr>
      <w:r w:rsidRPr="007A51EF">
        <w:rPr>
          <w:sz w:val="22"/>
          <w:szCs w:val="22"/>
          <w:lang w:val="ru-RU"/>
        </w:rPr>
        <w:t xml:space="preserve">У складу са чланом 77. став 4. Закона, под пуном материјалном и кривичном одговорношћу, </w:t>
      </w:r>
      <w:r w:rsidRPr="007A51EF">
        <w:rPr>
          <w:sz w:val="22"/>
          <w:szCs w:val="22"/>
          <w:lang w:val="sr-Cyrl-CS"/>
        </w:rPr>
        <w:t xml:space="preserve">као заступник подизвођача, </w:t>
      </w:r>
      <w:r w:rsidRPr="007A51EF">
        <w:rPr>
          <w:sz w:val="22"/>
          <w:szCs w:val="22"/>
          <w:lang w:val="ru-RU"/>
        </w:rPr>
        <w:t>дајем следећу</w:t>
      </w:r>
    </w:p>
    <w:p w:rsidR="00FB0C1A" w:rsidRPr="007A51EF" w:rsidRDefault="00FB0C1A" w:rsidP="00AF60F4">
      <w:pPr>
        <w:jc w:val="both"/>
        <w:rPr>
          <w:sz w:val="22"/>
          <w:szCs w:val="22"/>
          <w:lang w:val="ru-RU"/>
        </w:rPr>
      </w:pPr>
    </w:p>
    <w:p w:rsidR="00AF60F4" w:rsidRPr="007A51EF" w:rsidRDefault="00AF60F4" w:rsidP="00AF60F4">
      <w:pPr>
        <w:jc w:val="both"/>
        <w:rPr>
          <w:sz w:val="22"/>
          <w:szCs w:val="22"/>
          <w:lang w:val="ru-RU"/>
        </w:rPr>
      </w:pPr>
      <w:r w:rsidRPr="007A51EF">
        <w:rPr>
          <w:sz w:val="22"/>
          <w:szCs w:val="22"/>
          <w:lang w:val="ru-RU"/>
        </w:rPr>
        <w:tab/>
      </w:r>
      <w:r w:rsidRPr="007A51EF">
        <w:rPr>
          <w:sz w:val="22"/>
          <w:szCs w:val="22"/>
          <w:lang w:val="ru-RU"/>
        </w:rPr>
        <w:tab/>
      </w:r>
      <w:r w:rsidRPr="007A51EF">
        <w:rPr>
          <w:sz w:val="22"/>
          <w:szCs w:val="22"/>
          <w:lang w:val="ru-RU"/>
        </w:rPr>
        <w:tab/>
      </w:r>
      <w:r w:rsidRPr="007A51EF">
        <w:rPr>
          <w:sz w:val="22"/>
          <w:szCs w:val="22"/>
          <w:lang w:val="ru-RU"/>
        </w:rPr>
        <w:tab/>
      </w:r>
    </w:p>
    <w:p w:rsidR="00AF60F4" w:rsidRPr="007A51EF" w:rsidRDefault="00AF60F4" w:rsidP="00AF60F4">
      <w:pPr>
        <w:jc w:val="center"/>
        <w:rPr>
          <w:b/>
          <w:sz w:val="22"/>
          <w:szCs w:val="22"/>
          <w:lang w:val="ru-RU"/>
        </w:rPr>
      </w:pPr>
      <w:r w:rsidRPr="007A51EF">
        <w:rPr>
          <w:b/>
          <w:sz w:val="22"/>
          <w:szCs w:val="22"/>
          <w:lang w:val="ru-RU"/>
        </w:rPr>
        <w:t>И З Ј А В У</w:t>
      </w:r>
    </w:p>
    <w:p w:rsidR="00AF60F4" w:rsidRPr="007A51EF" w:rsidRDefault="00AF60F4" w:rsidP="00AF60F4">
      <w:pPr>
        <w:jc w:val="center"/>
        <w:rPr>
          <w:sz w:val="22"/>
          <w:szCs w:val="22"/>
          <w:lang w:val="ru-RU"/>
        </w:rPr>
      </w:pPr>
    </w:p>
    <w:p w:rsidR="00AF60F4" w:rsidRPr="007A51EF" w:rsidRDefault="00AF60F4" w:rsidP="00AF60F4">
      <w:pPr>
        <w:jc w:val="both"/>
        <w:rPr>
          <w:sz w:val="22"/>
          <w:szCs w:val="22"/>
          <w:lang w:val="ru-RU"/>
        </w:rPr>
      </w:pPr>
      <w:r w:rsidRPr="007A51EF">
        <w:rPr>
          <w:sz w:val="22"/>
          <w:szCs w:val="22"/>
          <w:lang w:val="ru-RU"/>
        </w:rPr>
        <w:t>Подизвођач</w:t>
      </w:r>
      <w:r w:rsidRPr="007A51EF">
        <w:rPr>
          <w:i/>
          <w:sz w:val="22"/>
          <w:szCs w:val="22"/>
          <w:lang w:val="ru-RU"/>
        </w:rPr>
        <w:t>_____________________________________</w:t>
      </w:r>
      <w:r w:rsidRPr="007A51EF">
        <w:rPr>
          <w:sz w:val="22"/>
          <w:szCs w:val="22"/>
          <w:lang w:val="ru-RU"/>
        </w:rPr>
        <w:t>_______</w:t>
      </w:r>
      <w:r w:rsidRPr="007A51EF">
        <w:rPr>
          <w:i/>
          <w:iCs/>
          <w:sz w:val="22"/>
          <w:szCs w:val="22"/>
          <w:lang w:val="ru-RU"/>
        </w:rPr>
        <w:t>[</w:t>
      </w:r>
      <w:r w:rsidRPr="007A51EF">
        <w:rPr>
          <w:i/>
          <w:sz w:val="22"/>
          <w:szCs w:val="22"/>
          <w:lang w:val="ru-RU"/>
        </w:rPr>
        <w:t>навести назив подизвођача</w:t>
      </w:r>
      <w:r w:rsidRPr="007A51EF">
        <w:rPr>
          <w:i/>
          <w:iCs/>
          <w:sz w:val="22"/>
          <w:szCs w:val="22"/>
          <w:lang w:val="ru-RU"/>
        </w:rPr>
        <w:t>]</w:t>
      </w:r>
      <w:r w:rsidRPr="007A51EF">
        <w:rPr>
          <w:i/>
          <w:sz w:val="22"/>
          <w:szCs w:val="22"/>
          <w:lang w:val="sr-Cyrl-CS"/>
        </w:rPr>
        <w:t xml:space="preserve"> </w:t>
      </w:r>
      <w:r w:rsidRPr="007A51EF">
        <w:rPr>
          <w:sz w:val="22"/>
          <w:szCs w:val="22"/>
          <w:lang w:val="ru-RU"/>
        </w:rPr>
        <w:t>у поступку јавне набавке</w:t>
      </w:r>
      <w:r w:rsidRPr="007A51EF">
        <w:rPr>
          <w:sz w:val="22"/>
          <w:szCs w:val="22"/>
          <w:lang w:val="sr-Cyrl-CS"/>
        </w:rPr>
        <w:t xml:space="preserve"> </w:t>
      </w:r>
      <w:r w:rsidR="00FB0C1A" w:rsidRPr="007A51EF">
        <w:rPr>
          <w:sz w:val="22"/>
          <w:szCs w:val="22"/>
          <w:lang w:val="sr-Cyrl-CS"/>
        </w:rPr>
        <w:t xml:space="preserve">мале вредности </w:t>
      </w:r>
      <w:r w:rsidR="00FB0C1A" w:rsidRPr="007A51EF">
        <w:rPr>
          <w:color w:val="000000"/>
          <w:sz w:val="22"/>
          <w:szCs w:val="22"/>
          <w:lang w:val="sr-Cyrl-CS"/>
        </w:rPr>
        <w:t xml:space="preserve">број </w:t>
      </w:r>
      <w:r w:rsidR="007A51EF" w:rsidRPr="007A51EF">
        <w:rPr>
          <w:b/>
          <w:color w:val="000000"/>
          <w:sz w:val="22"/>
          <w:szCs w:val="22"/>
        </w:rPr>
        <w:t xml:space="preserve">1 </w:t>
      </w:r>
      <w:r w:rsidR="000A0739">
        <w:rPr>
          <w:b/>
          <w:color w:val="000000"/>
          <w:sz w:val="22"/>
          <w:szCs w:val="22"/>
        </w:rPr>
        <w:t>МНД/19</w:t>
      </w:r>
      <w:r w:rsidR="00FB0C1A" w:rsidRPr="007A51EF">
        <w:rPr>
          <w:color w:val="000000"/>
          <w:sz w:val="22"/>
          <w:szCs w:val="22"/>
          <w:lang w:val="sr-Cyrl-CS"/>
        </w:rPr>
        <w:t xml:space="preserve"> – </w:t>
      </w:r>
      <w:r w:rsidR="0088338B" w:rsidRPr="007A51EF">
        <w:rPr>
          <w:b/>
          <w:sz w:val="22"/>
          <w:szCs w:val="22"/>
          <w:lang w:val="sr-Cyrl-CS"/>
        </w:rPr>
        <w:t>Електрична енергија</w:t>
      </w:r>
      <w:r w:rsidR="00FB0C1A" w:rsidRPr="007A51EF">
        <w:rPr>
          <w:sz w:val="22"/>
          <w:szCs w:val="22"/>
          <w:lang w:val="ru-RU"/>
        </w:rPr>
        <w:t xml:space="preserve">, </w:t>
      </w:r>
      <w:r w:rsidRPr="007A51EF">
        <w:rPr>
          <w:sz w:val="22"/>
          <w:szCs w:val="22"/>
          <w:lang w:val="ru-RU"/>
        </w:rPr>
        <w:t xml:space="preserve"> испуњава све услове из чл. 75. Закона, односно услове дефинисане конкурсном документацијом за предметну јавну набавку</w:t>
      </w:r>
      <w:r w:rsidRPr="007A51EF">
        <w:rPr>
          <w:sz w:val="22"/>
          <w:szCs w:val="22"/>
          <w:lang w:val="sr-Cyrl-CS"/>
        </w:rPr>
        <w:t>,</w:t>
      </w:r>
      <w:r w:rsidRPr="007A51EF">
        <w:rPr>
          <w:sz w:val="22"/>
          <w:szCs w:val="22"/>
          <w:lang w:val="ru-RU"/>
        </w:rPr>
        <w:t xml:space="preserve"> и то:</w:t>
      </w:r>
    </w:p>
    <w:p w:rsidR="00FB0C1A" w:rsidRPr="007A51EF" w:rsidRDefault="00FB0C1A" w:rsidP="00AF60F4">
      <w:pPr>
        <w:jc w:val="both"/>
        <w:rPr>
          <w:iCs/>
          <w:sz w:val="22"/>
          <w:szCs w:val="22"/>
          <w:lang w:val="sr-Cyrl-CS"/>
        </w:rPr>
      </w:pPr>
    </w:p>
    <w:p w:rsidR="00AF60F4" w:rsidRPr="007A51EF" w:rsidRDefault="00AF60F4" w:rsidP="008A0C29">
      <w:pPr>
        <w:pStyle w:val="Pasussalistom1"/>
        <w:numPr>
          <w:ilvl w:val="0"/>
          <w:numId w:val="25"/>
        </w:numPr>
        <w:suppressAutoHyphens/>
        <w:spacing w:after="0" w:line="100" w:lineRule="atLeast"/>
        <w:contextualSpacing w:val="0"/>
        <w:jc w:val="both"/>
        <w:rPr>
          <w:rFonts w:ascii="Times New Roman" w:hAnsi="Times New Roman"/>
          <w:iCs/>
          <w:lang w:val="sr-Cyrl-CS"/>
        </w:rPr>
      </w:pPr>
      <w:r w:rsidRPr="007A51EF">
        <w:rPr>
          <w:rFonts w:ascii="Times New Roman" w:hAnsi="Times New Roman"/>
          <w:iCs/>
          <w:lang w:val="sr-Cyrl-CS"/>
        </w:rPr>
        <w:t>Подизвођач је р</w:t>
      </w:r>
      <w:r w:rsidRPr="007A51EF">
        <w:rPr>
          <w:rFonts w:ascii="Times New Roman" w:hAnsi="Times New Roman"/>
          <w:iCs/>
          <w:lang w:val="ru-RU"/>
        </w:rPr>
        <w:t>егистрован код надлежног органа, односно уписан у одговарајући регистар;</w:t>
      </w:r>
    </w:p>
    <w:p w:rsidR="00AF60F4" w:rsidRPr="007A51EF" w:rsidRDefault="00AF60F4" w:rsidP="008A0C29">
      <w:pPr>
        <w:pStyle w:val="Pasussalistom1"/>
        <w:numPr>
          <w:ilvl w:val="0"/>
          <w:numId w:val="25"/>
        </w:numPr>
        <w:suppressAutoHyphens/>
        <w:spacing w:after="0" w:line="100" w:lineRule="atLeast"/>
        <w:contextualSpacing w:val="0"/>
        <w:jc w:val="both"/>
        <w:rPr>
          <w:rFonts w:ascii="Times New Roman" w:hAnsi="Times New Roman"/>
          <w:bCs/>
          <w:iCs/>
          <w:lang w:val="sr-Cyrl-CS"/>
        </w:rPr>
      </w:pPr>
      <w:r w:rsidRPr="007A51EF">
        <w:rPr>
          <w:rFonts w:ascii="Times New Roman" w:hAnsi="Times New Roman"/>
          <w:iCs/>
          <w:lang w:val="sr-Cyrl-CS"/>
        </w:rPr>
        <w:t>П</w:t>
      </w:r>
      <w:r w:rsidRPr="007A51EF">
        <w:rPr>
          <w:rFonts w:ascii="Times New Roman" w:hAnsi="Times New Roman"/>
          <w:lang w:val="sr-Cyrl-CS"/>
        </w:rPr>
        <w:t>одизвођач</w:t>
      </w:r>
      <w:r w:rsidRPr="007A51EF">
        <w:rPr>
          <w:rFonts w:ascii="Times New Roman" w:hAnsi="Times New Roman"/>
          <w:iCs/>
          <w:lang w:val="sr-Cyrl-CS"/>
        </w:rPr>
        <w:t xml:space="preserve"> и његов </w:t>
      </w:r>
      <w:r w:rsidRPr="007A51EF">
        <w:rPr>
          <w:rFonts w:ascii="Times New Roman" w:hAnsi="Times New Roman"/>
          <w:iCs/>
          <w:lang w:val="ru-RU"/>
        </w:rPr>
        <w:t xml:space="preserve">законски </w:t>
      </w:r>
      <w:r w:rsidRPr="007A51EF">
        <w:rPr>
          <w:rFonts w:ascii="Times New Roman" w:hAnsi="Times New Roman"/>
          <w:lang w:val="ru-RU"/>
        </w:rPr>
        <w:t>заступник нис</w:t>
      </w:r>
      <w:r w:rsidRPr="007A51EF">
        <w:rPr>
          <w:rFonts w:ascii="Times New Roman" w:hAnsi="Times New Roman"/>
          <w:lang w:val="sr-Cyrl-CS"/>
        </w:rPr>
        <w:t>у</w:t>
      </w:r>
      <w:r w:rsidRPr="007A51EF">
        <w:rPr>
          <w:rFonts w:ascii="Times New Roman" w:hAnsi="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A51EF">
        <w:rPr>
          <w:rFonts w:ascii="Times New Roman" w:hAnsi="Times New Roman"/>
          <w:lang w:val="sr-Cyrl-CS"/>
        </w:rPr>
        <w:t>к</w:t>
      </w:r>
      <w:r w:rsidRPr="007A51EF">
        <w:rPr>
          <w:rFonts w:ascii="Times New Roman" w:hAnsi="Times New Roman"/>
          <w:lang w:val="ru-RU"/>
        </w:rPr>
        <w:t>ривично дело преваре;</w:t>
      </w:r>
    </w:p>
    <w:p w:rsidR="00AF60F4" w:rsidRPr="007A51EF" w:rsidRDefault="00AF60F4" w:rsidP="008A0C29">
      <w:pPr>
        <w:pStyle w:val="Pasussalistom1"/>
        <w:numPr>
          <w:ilvl w:val="0"/>
          <w:numId w:val="25"/>
        </w:numPr>
        <w:suppressAutoHyphens/>
        <w:spacing w:after="0" w:line="100" w:lineRule="atLeast"/>
        <w:contextualSpacing w:val="0"/>
        <w:jc w:val="both"/>
        <w:rPr>
          <w:rFonts w:ascii="Times New Roman" w:hAnsi="Times New Roman"/>
          <w:bCs/>
          <w:iCs/>
          <w:lang w:val="sr-Cyrl-CS"/>
        </w:rPr>
      </w:pPr>
      <w:r w:rsidRPr="007A51EF">
        <w:rPr>
          <w:rFonts w:ascii="Times New Roman" w:hAnsi="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7A51EF">
        <w:rPr>
          <w:rFonts w:ascii="Times New Roman" w:hAnsi="Times New Roman"/>
          <w:lang w:val="ru-RU"/>
        </w:rPr>
        <w:t>;</w:t>
      </w:r>
    </w:p>
    <w:p w:rsidR="00AF60F4" w:rsidRPr="007A51EF" w:rsidRDefault="00AF60F4" w:rsidP="00AF60F4">
      <w:pPr>
        <w:jc w:val="both"/>
        <w:rPr>
          <w:i/>
          <w:sz w:val="22"/>
          <w:szCs w:val="22"/>
          <w:lang w:val="sr-Cyrl-CS"/>
        </w:rPr>
      </w:pPr>
    </w:p>
    <w:p w:rsidR="00FB0C1A" w:rsidRPr="007A51EF" w:rsidRDefault="00FB0C1A" w:rsidP="00AF60F4">
      <w:pPr>
        <w:jc w:val="both"/>
        <w:rPr>
          <w:i/>
          <w:sz w:val="22"/>
          <w:szCs w:val="22"/>
          <w:lang w:val="sr-Cyrl-CS"/>
        </w:rPr>
      </w:pPr>
    </w:p>
    <w:p w:rsidR="00FB0C1A" w:rsidRPr="007A51EF" w:rsidRDefault="00FB0C1A" w:rsidP="00AF60F4">
      <w:pPr>
        <w:jc w:val="both"/>
        <w:rPr>
          <w:i/>
          <w:sz w:val="22"/>
          <w:szCs w:val="22"/>
          <w:lang w:val="sr-Cyrl-CS"/>
        </w:rPr>
      </w:pPr>
    </w:p>
    <w:p w:rsidR="00AF60F4" w:rsidRPr="007A51EF" w:rsidRDefault="00AF60F4" w:rsidP="00AF60F4">
      <w:pPr>
        <w:jc w:val="both"/>
        <w:rPr>
          <w:i/>
          <w:sz w:val="22"/>
          <w:szCs w:val="22"/>
          <w:lang w:val="sr-Cyrl-CS"/>
        </w:rPr>
      </w:pPr>
    </w:p>
    <w:p w:rsidR="00AF60F4" w:rsidRPr="007A51EF" w:rsidRDefault="00AF60F4" w:rsidP="00AF60F4">
      <w:pPr>
        <w:jc w:val="both"/>
        <w:rPr>
          <w:i/>
          <w:sz w:val="22"/>
          <w:szCs w:val="22"/>
          <w:lang w:val="sr-Cyrl-CS"/>
        </w:rPr>
      </w:pPr>
    </w:p>
    <w:p w:rsidR="00FB0C1A" w:rsidRPr="007A51EF" w:rsidRDefault="00E42A74" w:rsidP="00FB0C1A">
      <w:pPr>
        <w:rPr>
          <w:sz w:val="22"/>
          <w:szCs w:val="22"/>
          <w:lang w:val="ru-RU"/>
        </w:rPr>
      </w:pPr>
      <w:r w:rsidRPr="007A51EF">
        <w:rPr>
          <w:sz w:val="22"/>
          <w:szCs w:val="22"/>
          <w:lang w:val="ru-RU"/>
        </w:rPr>
        <w:t xml:space="preserve">                                     </w:t>
      </w:r>
      <w:r w:rsidR="00FB0C1A" w:rsidRPr="007A51EF">
        <w:rPr>
          <w:sz w:val="22"/>
          <w:szCs w:val="22"/>
          <w:lang w:val="ru-RU"/>
        </w:rPr>
        <w:t xml:space="preserve">                                                     </w:t>
      </w:r>
      <w:r w:rsidR="00FB0C1A" w:rsidRPr="007A51EF">
        <w:rPr>
          <w:sz w:val="22"/>
          <w:szCs w:val="22"/>
          <w:lang w:val="sr-Cyrl-CS"/>
        </w:rPr>
        <w:t xml:space="preserve">                          </w:t>
      </w:r>
      <w:r w:rsidR="00FB0C1A" w:rsidRPr="007A51EF">
        <w:rPr>
          <w:sz w:val="22"/>
          <w:szCs w:val="22"/>
          <w:lang w:val="ru-RU"/>
        </w:rPr>
        <w:t xml:space="preserve">   </w:t>
      </w:r>
      <w:r w:rsidR="00FB0C1A" w:rsidRPr="007A51EF">
        <w:rPr>
          <w:sz w:val="22"/>
          <w:szCs w:val="22"/>
          <w:lang w:val="sr-Cyrl-CS"/>
        </w:rPr>
        <w:t xml:space="preserve">    </w:t>
      </w:r>
      <w:r w:rsidR="00FB0C1A" w:rsidRPr="007A51EF">
        <w:rPr>
          <w:b/>
          <w:color w:val="000000"/>
          <w:sz w:val="22"/>
          <w:szCs w:val="22"/>
          <w:lang w:val="sr-Latn-CS"/>
        </w:rPr>
        <w:t>О</w:t>
      </w:r>
      <w:r w:rsidR="00FB0C1A" w:rsidRPr="007A51EF">
        <w:rPr>
          <w:b/>
          <w:color w:val="000000"/>
          <w:sz w:val="22"/>
          <w:szCs w:val="22"/>
        </w:rPr>
        <w:t>влашћено</w:t>
      </w:r>
      <w:r w:rsidR="00FB0C1A" w:rsidRPr="007A51EF">
        <w:rPr>
          <w:b/>
          <w:color w:val="000000"/>
          <w:sz w:val="22"/>
          <w:szCs w:val="22"/>
          <w:lang w:val="sr-Latn-CS"/>
        </w:rPr>
        <w:t xml:space="preserve"> лице:</w:t>
      </w:r>
    </w:p>
    <w:p w:rsidR="00FB0C1A" w:rsidRPr="007A51EF" w:rsidRDefault="00E42A74" w:rsidP="00FB0C1A">
      <w:pPr>
        <w:rPr>
          <w:sz w:val="22"/>
          <w:szCs w:val="22"/>
          <w:lang w:val="ru-RU"/>
        </w:rPr>
      </w:pPr>
      <w:r w:rsidRPr="007A51EF">
        <w:rPr>
          <w:sz w:val="22"/>
          <w:szCs w:val="22"/>
          <w:lang w:val="ru-RU"/>
        </w:rPr>
        <w:t xml:space="preserve">                                  </w:t>
      </w:r>
      <w:r w:rsidR="00FB0C1A" w:rsidRPr="007A51EF">
        <w:rPr>
          <w:sz w:val="22"/>
          <w:szCs w:val="22"/>
          <w:lang w:val="ru-RU"/>
        </w:rPr>
        <w:t xml:space="preserve">                    </w:t>
      </w:r>
      <w:r w:rsidR="00FB0C1A" w:rsidRPr="007A51EF">
        <w:rPr>
          <w:sz w:val="22"/>
          <w:szCs w:val="22"/>
          <w:lang w:val="sr-Cyrl-CS"/>
        </w:rPr>
        <w:t xml:space="preserve">                    </w:t>
      </w:r>
      <w:r w:rsidR="00FB0C1A" w:rsidRPr="007A51EF">
        <w:rPr>
          <w:sz w:val="22"/>
          <w:szCs w:val="22"/>
          <w:lang w:val="ru-RU"/>
        </w:rPr>
        <w:t xml:space="preserve">М.П.                               </w:t>
      </w:r>
    </w:p>
    <w:p w:rsidR="00FB0C1A" w:rsidRPr="007A51EF" w:rsidRDefault="00FB0C1A" w:rsidP="00FB0C1A">
      <w:pPr>
        <w:rPr>
          <w:b/>
          <w:bCs/>
          <w:i/>
          <w:sz w:val="22"/>
          <w:szCs w:val="22"/>
          <w:lang w:val="ru-RU"/>
        </w:rPr>
      </w:pPr>
      <w:r w:rsidRPr="007A51EF">
        <w:rPr>
          <w:sz w:val="22"/>
          <w:szCs w:val="22"/>
          <w:lang w:val="ru-RU"/>
        </w:rPr>
        <w:t xml:space="preserve">                                                                                                                      _____________________                                                        </w:t>
      </w:r>
    </w:p>
    <w:p w:rsidR="00AF60F4" w:rsidRPr="007A51EF" w:rsidRDefault="00AF60F4" w:rsidP="00AF60F4">
      <w:pPr>
        <w:rPr>
          <w:b/>
          <w:bCs/>
          <w:i/>
          <w:sz w:val="22"/>
          <w:szCs w:val="22"/>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lang w:val="ru-RU"/>
        </w:rPr>
      </w:pPr>
      <w:r w:rsidRPr="007A51EF">
        <w:rPr>
          <w:rFonts w:ascii="Times New Roman" w:hAnsi="Times New Roman"/>
          <w:b/>
          <w:u w:val="single"/>
          <w:lang w:val="ru-RU"/>
        </w:rPr>
        <w:t>Уколико понуђач подноси понуду са подизвођачем</w:t>
      </w:r>
      <w:r w:rsidRPr="007A51EF">
        <w:rPr>
          <w:rFonts w:ascii="Times New Roman" w:hAnsi="Times New Roman"/>
          <w:lang w:val="ru-RU"/>
        </w:rPr>
        <w:t xml:space="preserve">, Изјава мора бити потписана од стране овлашћеног лица подизвођача и оверена печатом. </w:t>
      </w:r>
    </w:p>
    <w:p w:rsidR="00AF60F4" w:rsidRPr="007A51EF" w:rsidRDefault="00AF60F4" w:rsidP="00AF60F4">
      <w:pPr>
        <w:pStyle w:val="Header"/>
        <w:rPr>
          <w:rFonts w:ascii="Times New Roman" w:hAnsi="Times New Roman" w:cs="Times New Roman"/>
          <w:lang w:val="sr-Cyrl-CS"/>
        </w:rPr>
      </w:pPr>
    </w:p>
    <w:sectPr w:rsidR="00AF60F4" w:rsidRPr="007A51EF" w:rsidSect="00863CF0">
      <w:pgSz w:w="11907" w:h="16840" w:code="9"/>
      <w:pgMar w:top="1138" w:right="734" w:bottom="850" w:left="1138" w:header="432"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1EF" w:rsidRDefault="007A51EF">
      <w:r>
        <w:separator/>
      </w:r>
    </w:p>
  </w:endnote>
  <w:endnote w:type="continuationSeparator" w:id="0">
    <w:p w:rsidR="007A51EF" w:rsidRDefault="007A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Yu Times New Roman">
    <w:altName w:val="Times New Roman"/>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Cirilica">
    <w:altName w:val="Courier New"/>
    <w:charset w:val="00"/>
    <w:family w:val="swiss"/>
    <w:pitch w:val="variable"/>
    <w:sig w:usb0="00000007" w:usb1="00000000" w:usb2="00000000" w:usb3="00000000" w:csb0="00000013" w:csb1="00000000"/>
  </w:font>
  <w:font w:name="Swis721 BT">
    <w:charset w:val="00"/>
    <w:family w:val="swiss"/>
    <w:pitch w:val="variable"/>
    <w:sig w:usb0="00000087" w:usb1="00000000" w:usb2="00000000" w:usb3="00000000" w:csb0="0000001B" w:csb1="00000000"/>
  </w:font>
  <w:font w:name="Dutch Roman 10pt">
    <w:altName w:val="Book Antiqua"/>
    <w:panose1 w:val="00000000000000000000"/>
    <w:charset w:val="00"/>
    <w:family w:val="roman"/>
    <w:notTrueType/>
    <w:pitch w:val="default"/>
    <w:sig w:usb0="00000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Courier">
    <w:charset w:val="00"/>
    <w:family w:val="roman"/>
    <w:pitch w:val="variable"/>
    <w:sig w:usb0="00000083" w:usb1="00000000" w:usb2="00000000" w:usb3="00000000" w:csb0="00000009" w:csb1="00000000"/>
  </w:font>
  <w:font w:name="YuCiril Helvetica">
    <w:altName w:val="Courier New"/>
    <w:charset w:val="00"/>
    <w:family w:val="swiss"/>
    <w:pitch w:val="variable"/>
    <w:sig w:usb0="00000083" w:usb1="00000000" w:usb2="00000000" w:usb3="00000000" w:csb0="00000009" w:csb1="00000000"/>
  </w:font>
  <w:font w:name="Open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1EF" w:rsidRPr="007A51EF" w:rsidRDefault="007A51EF" w:rsidP="001903DB">
    <w:pPr>
      <w:pStyle w:val="Footer"/>
      <w:jc w:val="center"/>
      <w:rPr>
        <w:i/>
        <w:sz w:val="22"/>
        <w:szCs w:val="22"/>
        <w:lang w:val="sr-Cyrl-CS"/>
      </w:rPr>
    </w:pPr>
    <w:r w:rsidRPr="007A51EF">
      <w:rPr>
        <w:i/>
        <w:sz w:val="22"/>
        <w:szCs w:val="22"/>
        <w:lang w:val="sr-Cyrl-CS"/>
      </w:rPr>
      <w:t>Јавна набавка мале вредности број 1 МНД/1</w:t>
    </w:r>
    <w:r w:rsidR="000A0739">
      <w:rPr>
        <w:i/>
        <w:sz w:val="22"/>
        <w:szCs w:val="22"/>
        <w:lang w:val="sr-Latn-RS"/>
      </w:rPr>
      <w:t>9</w:t>
    </w:r>
    <w:r w:rsidRPr="007A51EF">
      <w:rPr>
        <w:i/>
        <w:sz w:val="22"/>
        <w:szCs w:val="22"/>
        <w:lang w:val="sr-Cyrl-CS"/>
      </w:rPr>
      <w:t xml:space="preserve"> – електрична енергија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1EF" w:rsidRDefault="007A51EF">
      <w:r>
        <w:separator/>
      </w:r>
    </w:p>
  </w:footnote>
  <w:footnote w:type="continuationSeparator" w:id="0">
    <w:p w:rsidR="007A51EF" w:rsidRDefault="007A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1EF" w:rsidRDefault="000A0739">
    <w:pPr>
      <w:pStyle w:val="Header"/>
      <w:jc w:val="right"/>
    </w:pPr>
    <w:r>
      <w:rPr>
        <w:noProof/>
      </w:rPr>
      <w:fldChar w:fldCharType="begin"/>
    </w:r>
    <w:r>
      <w:rPr>
        <w:noProof/>
      </w:rPr>
      <w:instrText xml:space="preserve"> PAGE   \* MERGEFORMAT </w:instrText>
    </w:r>
    <w:r>
      <w:rPr>
        <w:noProof/>
      </w:rPr>
      <w:fldChar w:fldCharType="separate"/>
    </w:r>
    <w:r w:rsidR="00D6490E">
      <w:rPr>
        <w:noProof/>
      </w:rPr>
      <w:t>22</w:t>
    </w:r>
    <w:r>
      <w:rPr>
        <w:noProof/>
      </w:rPr>
      <w:fldChar w:fldCharType="end"/>
    </w:r>
  </w:p>
  <w:p w:rsidR="007A51EF" w:rsidRPr="006556F8" w:rsidRDefault="007A51EF" w:rsidP="008022EE">
    <w:pPr>
      <w:ind w:left="142" w:firstLine="567"/>
      <w:rPr>
        <w:i/>
        <w:lang w:val="sr-Cyrl-CS"/>
      </w:rPr>
    </w:pPr>
    <w:r w:rsidRPr="006556F8">
      <w:rPr>
        <w:i/>
      </w:rPr>
      <w:t xml:space="preserve">Хемијско-прехрамбена технолошка школа </w:t>
    </w:r>
  </w:p>
  <w:p w:rsidR="007A51EF" w:rsidRPr="006556F8" w:rsidRDefault="007A51EF" w:rsidP="008022EE">
    <w:pPr>
      <w:ind w:left="720" w:hanging="11"/>
    </w:pPr>
    <w:r w:rsidRPr="006556F8">
      <w:rPr>
        <w:i/>
      </w:rPr>
      <w:t>Ул. Љешка</w:t>
    </w:r>
    <w:r w:rsidRPr="006556F8">
      <w:rPr>
        <w:i/>
        <w:lang w:val="sr-Cyrl-CS"/>
      </w:rPr>
      <w:t xml:space="preserve"> бр.</w:t>
    </w:r>
    <w:r w:rsidRPr="006556F8">
      <w:rPr>
        <w:i/>
        <w:lang w:val="sr-Latn-CS"/>
      </w:rPr>
      <w:t xml:space="preserve"> </w:t>
    </w:r>
    <w:r w:rsidRPr="006556F8">
      <w:rPr>
        <w:i/>
      </w:rPr>
      <w:t>82</w:t>
    </w:r>
    <w:r w:rsidRPr="006556F8">
      <w:rPr>
        <w:i/>
        <w:lang w:val="sr-Cyrl-CS"/>
      </w:rPr>
      <w:t>, 11030 Београд</w:t>
    </w:r>
  </w:p>
  <w:p w:rsidR="007A51EF" w:rsidRPr="006556F8" w:rsidRDefault="001619C1" w:rsidP="008022EE">
    <w:pPr>
      <w:ind w:left="720" w:hanging="11"/>
      <w:rPr>
        <w:b/>
        <w:i/>
        <w:color w:val="365F91" w:themeColor="accent1" w:themeShade="BF"/>
      </w:rPr>
    </w:pPr>
    <w:hyperlink r:id="rId1" w:history="1">
      <w:r w:rsidR="007A51EF" w:rsidRPr="006556F8">
        <w:rPr>
          <w:rStyle w:val="Hyperlink"/>
          <w:i/>
          <w:color w:val="auto"/>
          <w:u w:val="none"/>
          <w:shd w:val="clear" w:color="auto" w:fill="FFFFFF"/>
        </w:rPr>
        <w:t>www.</w:t>
      </w:r>
    </w:hyperlink>
    <w:r w:rsidR="007A51EF" w:rsidRPr="006556F8">
      <w:rPr>
        <w:i/>
        <w:shd w:val="clear" w:color="auto" w:fill="FFFFFF"/>
      </w:rPr>
      <w:t>hptskola.edu.rs</w:t>
    </w:r>
    <w:r w:rsidR="007A51EF" w:rsidRPr="006556F8">
      <w:rPr>
        <w:b/>
        <w:i/>
        <w:color w:val="365F91" w:themeColor="accent1" w:themeShade="BF"/>
      </w:rPr>
      <w:t xml:space="preserve"> </w:t>
    </w:r>
  </w:p>
  <w:p w:rsidR="007A51EF" w:rsidRPr="00963648" w:rsidRDefault="007A51EF" w:rsidP="00A73FF2">
    <w:pPr>
      <w:ind w:left="72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name w:val="WW8Num15"/>
    <w:lvl w:ilvl="0">
      <w:start w:val="1"/>
      <w:numFmt w:val="decimal"/>
      <w:lvlText w:val="%1."/>
      <w:lvlJc w:val="left"/>
      <w:pPr>
        <w:tabs>
          <w:tab w:val="num" w:pos="3240"/>
        </w:tabs>
        <w:ind w:left="324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3" w15:restartNumberingAfterBreak="0">
    <w:nsid w:val="00000004"/>
    <w:multiLevelType w:val="singleLevel"/>
    <w:tmpl w:val="00000004"/>
    <w:name w:val="WW8Num37"/>
    <w:lvl w:ilvl="0">
      <w:start w:val="1"/>
      <w:numFmt w:val="bullet"/>
      <w:lvlText w:val=""/>
      <w:lvlJc w:val="left"/>
      <w:pPr>
        <w:tabs>
          <w:tab w:val="num" w:pos="2138"/>
        </w:tabs>
        <w:ind w:left="2138" w:hanging="360"/>
      </w:pPr>
      <w:rPr>
        <w:rFonts w:ascii="Symbol" w:hAnsi="Symbol"/>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249C3"/>
    <w:multiLevelType w:val="hybridMultilevel"/>
    <w:tmpl w:val="801667BA"/>
    <w:lvl w:ilvl="0" w:tplc="C96CB676">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7624B8"/>
    <w:multiLevelType w:val="hybridMultilevel"/>
    <w:tmpl w:val="AA6EDAC2"/>
    <w:lvl w:ilvl="0" w:tplc="00000002">
      <w:start w:val="1"/>
      <w:numFmt w:val="bullet"/>
      <w:lvlText w:val=""/>
      <w:lvlJc w:val="left"/>
      <w:pPr>
        <w:ind w:left="1788" w:hanging="360"/>
      </w:pPr>
      <w:rPr>
        <w:rFonts w:ascii="Symbol" w:hAnsi="Symbol"/>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8" w15:restartNumberingAfterBreak="0">
    <w:nsid w:val="128074D5"/>
    <w:multiLevelType w:val="hybridMultilevel"/>
    <w:tmpl w:val="8DF8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06DC2"/>
    <w:multiLevelType w:val="multilevel"/>
    <w:tmpl w:val="8BD010AC"/>
    <w:styleLink w:val="FormatmallNumreradlista"/>
    <w:lvl w:ilvl="0">
      <w:start w:val="1"/>
      <w:numFmt w:val="decimal"/>
      <w:lvlText w:val="%1."/>
      <w:lvlJc w:val="left"/>
      <w:pPr>
        <w:tabs>
          <w:tab w:val="num" w:pos="644"/>
        </w:tabs>
        <w:ind w:left="644" w:hanging="360"/>
      </w:pPr>
      <w:rPr>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0" w15:restartNumberingAfterBreak="0">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 w15:restartNumberingAfterBreak="0">
    <w:nsid w:val="211F6C9B"/>
    <w:multiLevelType w:val="multilevel"/>
    <w:tmpl w:val="4A9C90E8"/>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2" w15:restartNumberingAfterBreak="0">
    <w:nsid w:val="2D9A2845"/>
    <w:multiLevelType w:val="hybridMultilevel"/>
    <w:tmpl w:val="16CA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27E01"/>
    <w:multiLevelType w:val="hybridMultilevel"/>
    <w:tmpl w:val="AC6ACEC0"/>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4" w15:restartNumberingAfterBreak="0">
    <w:nsid w:val="32965524"/>
    <w:multiLevelType w:val="hybridMultilevel"/>
    <w:tmpl w:val="FBAEC852"/>
    <w:lvl w:ilvl="0" w:tplc="5332FEF0">
      <w:start w:val="1"/>
      <w:numFmt w:val="bullet"/>
      <w:pStyle w:val="Stavke"/>
      <w:lvlText w:val=""/>
      <w:lvlJc w:val="left"/>
      <w:pPr>
        <w:tabs>
          <w:tab w:val="num" w:pos="720"/>
        </w:tabs>
        <w:ind w:left="720" w:hanging="360"/>
      </w:pPr>
      <w:rPr>
        <w:rFonts w:ascii="Symbol" w:hAnsi="Symbol" w:cs="Symbo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start w:val="1"/>
      <w:numFmt w:val="bullet"/>
      <w:lvlText w:val=""/>
      <w:lvlJc w:val="left"/>
      <w:pPr>
        <w:tabs>
          <w:tab w:val="num" w:pos="2160"/>
        </w:tabs>
        <w:ind w:left="2160" w:hanging="360"/>
      </w:pPr>
      <w:rPr>
        <w:rFonts w:ascii="Wingdings" w:hAnsi="Wingdings" w:cs="Wingdings" w:hint="default"/>
      </w:rPr>
    </w:lvl>
    <w:lvl w:ilvl="3" w:tplc="081A000F">
      <w:start w:val="1"/>
      <w:numFmt w:val="bullet"/>
      <w:lvlText w:val=""/>
      <w:lvlJc w:val="left"/>
      <w:pPr>
        <w:tabs>
          <w:tab w:val="num" w:pos="2880"/>
        </w:tabs>
        <w:ind w:left="2880" w:hanging="360"/>
      </w:pPr>
      <w:rPr>
        <w:rFonts w:ascii="Symbol" w:hAnsi="Symbol" w:cs="Symbol" w:hint="default"/>
      </w:rPr>
    </w:lvl>
    <w:lvl w:ilvl="4" w:tplc="081A0019">
      <w:start w:val="1"/>
      <w:numFmt w:val="bullet"/>
      <w:lvlText w:val="o"/>
      <w:lvlJc w:val="left"/>
      <w:pPr>
        <w:tabs>
          <w:tab w:val="num" w:pos="3600"/>
        </w:tabs>
        <w:ind w:left="3600" w:hanging="360"/>
      </w:pPr>
      <w:rPr>
        <w:rFonts w:ascii="Courier New" w:hAnsi="Courier New" w:cs="Courier New" w:hint="default"/>
      </w:rPr>
    </w:lvl>
    <w:lvl w:ilvl="5" w:tplc="081A001B">
      <w:start w:val="1"/>
      <w:numFmt w:val="bullet"/>
      <w:lvlText w:val=""/>
      <w:lvlJc w:val="left"/>
      <w:pPr>
        <w:tabs>
          <w:tab w:val="num" w:pos="4320"/>
        </w:tabs>
        <w:ind w:left="4320" w:hanging="360"/>
      </w:pPr>
      <w:rPr>
        <w:rFonts w:ascii="Wingdings" w:hAnsi="Wingdings" w:cs="Wingdings" w:hint="default"/>
      </w:rPr>
    </w:lvl>
    <w:lvl w:ilvl="6" w:tplc="081A000F">
      <w:start w:val="1"/>
      <w:numFmt w:val="bullet"/>
      <w:lvlText w:val=""/>
      <w:lvlJc w:val="left"/>
      <w:pPr>
        <w:tabs>
          <w:tab w:val="num" w:pos="5040"/>
        </w:tabs>
        <w:ind w:left="5040" w:hanging="360"/>
      </w:pPr>
      <w:rPr>
        <w:rFonts w:ascii="Symbol" w:hAnsi="Symbol" w:cs="Symbol" w:hint="default"/>
      </w:rPr>
    </w:lvl>
    <w:lvl w:ilvl="7" w:tplc="081A0019">
      <w:start w:val="1"/>
      <w:numFmt w:val="bullet"/>
      <w:lvlText w:val="o"/>
      <w:lvlJc w:val="left"/>
      <w:pPr>
        <w:tabs>
          <w:tab w:val="num" w:pos="5760"/>
        </w:tabs>
        <w:ind w:left="5760" w:hanging="360"/>
      </w:pPr>
      <w:rPr>
        <w:rFonts w:ascii="Courier New" w:hAnsi="Courier New" w:cs="Courier New" w:hint="default"/>
      </w:rPr>
    </w:lvl>
    <w:lvl w:ilvl="8" w:tplc="081A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34407F6"/>
    <w:multiLevelType w:val="hybridMultilevel"/>
    <w:tmpl w:val="1AA45178"/>
    <w:lvl w:ilvl="0" w:tplc="847AB9B6">
      <w:start w:val="1"/>
      <w:numFmt w:val="decimal"/>
      <w:lvlText w:val="%1)"/>
      <w:lvlJc w:val="left"/>
      <w:pPr>
        <w:ind w:left="1800" w:hanging="36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6" w15:restartNumberingAfterBreak="0">
    <w:nsid w:val="37B26667"/>
    <w:multiLevelType w:val="hybridMultilevel"/>
    <w:tmpl w:val="8558F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D35E44"/>
    <w:multiLevelType w:val="hybridMultilevel"/>
    <w:tmpl w:val="10E43906"/>
    <w:lvl w:ilvl="0" w:tplc="26DAED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613D75"/>
    <w:multiLevelType w:val="hybridMultilevel"/>
    <w:tmpl w:val="8558F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09542C"/>
    <w:multiLevelType w:val="hybridMultilevel"/>
    <w:tmpl w:val="B00688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07B001B"/>
    <w:multiLevelType w:val="multilevel"/>
    <w:tmpl w:val="61207BE6"/>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20570B7"/>
    <w:multiLevelType w:val="hybridMultilevel"/>
    <w:tmpl w:val="EAA0B59A"/>
    <w:lvl w:ilvl="0" w:tplc="0409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22" w15:restartNumberingAfterBreak="0">
    <w:nsid w:val="42724373"/>
    <w:multiLevelType w:val="hybridMultilevel"/>
    <w:tmpl w:val="6ED8BE38"/>
    <w:lvl w:ilvl="0" w:tplc="C5D87E2A">
      <w:start w:val="3"/>
      <w:numFmt w:val="decimal"/>
      <w:pStyle w:val="Pogllavlje"/>
      <w:lvlText w:val="%1."/>
      <w:lvlJc w:val="left"/>
      <w:pPr>
        <w:tabs>
          <w:tab w:val="num" w:pos="417"/>
        </w:tabs>
        <w:ind w:left="340" w:hanging="283"/>
      </w:pPr>
      <w:rPr>
        <w:rFonts w:ascii="Arial" w:hAnsi="Arial" w:cs="Arial" w:hint="default"/>
        <w:b/>
        <w:bCs/>
        <w:i w:val="0"/>
        <w:iCs w:val="0"/>
        <w:sz w:val="32"/>
        <w:szCs w:val="32"/>
      </w:rPr>
    </w:lvl>
    <w:lvl w:ilvl="1" w:tplc="081A000F">
      <w:start w:val="1"/>
      <w:numFmt w:val="decimal"/>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3" w15:restartNumberingAfterBreak="0">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6" w15:restartNumberingAfterBreak="0">
    <w:nsid w:val="5B690A32"/>
    <w:multiLevelType w:val="hybridMultilevel"/>
    <w:tmpl w:val="9C6C55E6"/>
    <w:lvl w:ilvl="0" w:tplc="081A0011">
      <w:start w:val="1"/>
      <w:numFmt w:val="decimal"/>
      <w:lvlText w:val="%1)"/>
      <w:lvlJc w:val="left"/>
      <w:pPr>
        <w:ind w:left="731" w:hanging="360"/>
      </w:pPr>
      <w:rPr>
        <w:rFonts w:hint="default"/>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27" w15:restartNumberingAfterBreak="0">
    <w:nsid w:val="5DDD3B60"/>
    <w:multiLevelType w:val="hybridMultilevel"/>
    <w:tmpl w:val="4926BACE"/>
    <w:lvl w:ilvl="0" w:tplc="EF60D71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66E89"/>
    <w:multiLevelType w:val="hybridMultilevel"/>
    <w:tmpl w:val="B7DCEC06"/>
    <w:lvl w:ilvl="0" w:tplc="7206D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10A03"/>
    <w:multiLevelType w:val="hybridMultilevel"/>
    <w:tmpl w:val="53881D02"/>
    <w:lvl w:ilvl="0" w:tplc="AAE0FD76">
      <w:start w:val="1"/>
      <w:numFmt w:val="bullet"/>
      <w:lvlText w:val="-"/>
      <w:lvlJc w:val="left"/>
      <w:pPr>
        <w:ind w:left="1080" w:hanging="360"/>
      </w:pPr>
      <w:rPr>
        <w:rFonts w:ascii="Times New Roman" w:eastAsia="Times New Roman"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0" w15:restartNumberingAfterBreak="0">
    <w:nsid w:val="6A5B6E86"/>
    <w:multiLevelType w:val="hybridMultilevel"/>
    <w:tmpl w:val="3EBC2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55FFB"/>
    <w:multiLevelType w:val="hybridMultilevel"/>
    <w:tmpl w:val="284C534A"/>
    <w:lvl w:ilvl="0" w:tplc="C5B41AB0">
      <w:start w:val="22"/>
      <w:numFmt w:val="bullet"/>
      <w:lvlText w:val="-"/>
      <w:lvlJc w:val="left"/>
      <w:pPr>
        <w:ind w:left="465" w:hanging="360"/>
      </w:pPr>
      <w:rPr>
        <w:rFonts w:ascii="Arial" w:eastAsia="Times New Roman" w:hAnsi="Arial" w:cs="Arial"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2" w15:restartNumberingAfterBreak="0">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3" w15:restartNumberingAfterBreak="0">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31A76"/>
    <w:multiLevelType w:val="hybridMultilevel"/>
    <w:tmpl w:val="9E606F8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5" w15:restartNumberingAfterBreak="0">
    <w:nsid w:val="7C6D41CC"/>
    <w:multiLevelType w:val="hybridMultilevel"/>
    <w:tmpl w:val="58BA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7" w15:restartNumberingAfterBreak="0">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15"/>
  </w:num>
  <w:num w:numId="4">
    <w:abstractNumId w:val="26"/>
  </w:num>
  <w:num w:numId="5">
    <w:abstractNumId w:val="23"/>
  </w:num>
  <w:num w:numId="6">
    <w:abstractNumId w:val="11"/>
  </w:num>
  <w:num w:numId="7">
    <w:abstractNumId w:val="10"/>
  </w:num>
  <w:num w:numId="8">
    <w:abstractNumId w:val="32"/>
  </w:num>
  <w:num w:numId="9">
    <w:abstractNumId w:val="30"/>
  </w:num>
  <w:num w:numId="10">
    <w:abstractNumId w:val="0"/>
  </w:num>
  <w:num w:numId="11">
    <w:abstractNumId w:val="6"/>
  </w:num>
  <w:num w:numId="12">
    <w:abstractNumId w:val="14"/>
  </w:num>
  <w:num w:numId="13">
    <w:abstractNumId w:val="9"/>
  </w:num>
  <w:num w:numId="14">
    <w:abstractNumId w:val="22"/>
  </w:num>
  <w:num w:numId="15">
    <w:abstractNumId w:val="37"/>
  </w:num>
  <w:num w:numId="16">
    <w:abstractNumId w:val="29"/>
  </w:num>
  <w:num w:numId="17">
    <w:abstractNumId w:val="35"/>
  </w:num>
  <w:num w:numId="18">
    <w:abstractNumId w:val="21"/>
  </w:num>
  <w:num w:numId="19">
    <w:abstractNumId w:val="12"/>
  </w:num>
  <w:num w:numId="20">
    <w:abstractNumId w:val="5"/>
  </w:num>
  <w:num w:numId="21">
    <w:abstractNumId w:val="28"/>
  </w:num>
  <w:num w:numId="22">
    <w:abstractNumId w:val="4"/>
  </w:num>
  <w:num w:numId="23">
    <w:abstractNumId w:val="18"/>
  </w:num>
  <w:num w:numId="24">
    <w:abstractNumId w:val="3"/>
  </w:num>
  <w:num w:numId="25">
    <w:abstractNumId w:val="25"/>
  </w:num>
  <w:num w:numId="26">
    <w:abstractNumId w:val="34"/>
  </w:num>
  <w:num w:numId="27">
    <w:abstractNumId w:val="16"/>
  </w:num>
  <w:num w:numId="28">
    <w:abstractNumId w:val="17"/>
  </w:num>
  <w:num w:numId="29">
    <w:abstractNumId w:val="7"/>
  </w:num>
  <w:num w:numId="30">
    <w:abstractNumId w:val="19"/>
  </w:num>
  <w:num w:numId="31">
    <w:abstractNumId w:val="13"/>
  </w:num>
  <w:num w:numId="32">
    <w:abstractNumId w:val="31"/>
  </w:num>
  <w:num w:numId="33">
    <w:abstractNumId w:val="33"/>
  </w:num>
  <w:num w:numId="34">
    <w:abstractNumId w:val="27"/>
  </w:num>
  <w:num w:numId="35">
    <w:abstractNumId w:val="20"/>
  </w:num>
  <w:num w:numId="3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D2"/>
    <w:rsid w:val="000007B3"/>
    <w:rsid w:val="0000141D"/>
    <w:rsid w:val="00001815"/>
    <w:rsid w:val="0000287F"/>
    <w:rsid w:val="000028E5"/>
    <w:rsid w:val="00004696"/>
    <w:rsid w:val="00004D2C"/>
    <w:rsid w:val="00005B50"/>
    <w:rsid w:val="0001172D"/>
    <w:rsid w:val="00011775"/>
    <w:rsid w:val="00013111"/>
    <w:rsid w:val="000140F8"/>
    <w:rsid w:val="00014A1B"/>
    <w:rsid w:val="00015409"/>
    <w:rsid w:val="00015679"/>
    <w:rsid w:val="00016416"/>
    <w:rsid w:val="00017A68"/>
    <w:rsid w:val="00020925"/>
    <w:rsid w:val="00021AFA"/>
    <w:rsid w:val="000249A8"/>
    <w:rsid w:val="0002544C"/>
    <w:rsid w:val="00025632"/>
    <w:rsid w:val="00026892"/>
    <w:rsid w:val="0002774D"/>
    <w:rsid w:val="000303BB"/>
    <w:rsid w:val="00034EAF"/>
    <w:rsid w:val="00036C1C"/>
    <w:rsid w:val="000371DB"/>
    <w:rsid w:val="0003791C"/>
    <w:rsid w:val="000400AC"/>
    <w:rsid w:val="000409EF"/>
    <w:rsid w:val="0004293E"/>
    <w:rsid w:val="0004353E"/>
    <w:rsid w:val="00047DC0"/>
    <w:rsid w:val="00047F27"/>
    <w:rsid w:val="00050774"/>
    <w:rsid w:val="0005270C"/>
    <w:rsid w:val="000530E2"/>
    <w:rsid w:val="00054B13"/>
    <w:rsid w:val="00055EF6"/>
    <w:rsid w:val="00056524"/>
    <w:rsid w:val="00057C8E"/>
    <w:rsid w:val="00063C05"/>
    <w:rsid w:val="00064942"/>
    <w:rsid w:val="00066254"/>
    <w:rsid w:val="00066998"/>
    <w:rsid w:val="00067115"/>
    <w:rsid w:val="00067AB8"/>
    <w:rsid w:val="0007070D"/>
    <w:rsid w:val="0007488B"/>
    <w:rsid w:val="00075289"/>
    <w:rsid w:val="000761C7"/>
    <w:rsid w:val="0007687F"/>
    <w:rsid w:val="000807A4"/>
    <w:rsid w:val="0008083A"/>
    <w:rsid w:val="00082DF1"/>
    <w:rsid w:val="00083D96"/>
    <w:rsid w:val="0008589C"/>
    <w:rsid w:val="00087402"/>
    <w:rsid w:val="0008779A"/>
    <w:rsid w:val="00087EE3"/>
    <w:rsid w:val="00090673"/>
    <w:rsid w:val="00091D1C"/>
    <w:rsid w:val="00092737"/>
    <w:rsid w:val="00093D3E"/>
    <w:rsid w:val="000A0739"/>
    <w:rsid w:val="000A0DB9"/>
    <w:rsid w:val="000A1747"/>
    <w:rsid w:val="000A1893"/>
    <w:rsid w:val="000A3BF6"/>
    <w:rsid w:val="000A3FBF"/>
    <w:rsid w:val="000B191E"/>
    <w:rsid w:val="000B2EF0"/>
    <w:rsid w:val="000B2FD9"/>
    <w:rsid w:val="000B5381"/>
    <w:rsid w:val="000B6727"/>
    <w:rsid w:val="000B7A3E"/>
    <w:rsid w:val="000C0B85"/>
    <w:rsid w:val="000C20E8"/>
    <w:rsid w:val="000C58CA"/>
    <w:rsid w:val="000D2BF7"/>
    <w:rsid w:val="000D2DE2"/>
    <w:rsid w:val="000D2E28"/>
    <w:rsid w:val="000D4FE2"/>
    <w:rsid w:val="000D5080"/>
    <w:rsid w:val="000D511B"/>
    <w:rsid w:val="000D6997"/>
    <w:rsid w:val="000D7E92"/>
    <w:rsid w:val="000E557E"/>
    <w:rsid w:val="000F0F93"/>
    <w:rsid w:val="000F2550"/>
    <w:rsid w:val="000F28B1"/>
    <w:rsid w:val="000F384B"/>
    <w:rsid w:val="000F3A88"/>
    <w:rsid w:val="000F66DC"/>
    <w:rsid w:val="00101A11"/>
    <w:rsid w:val="0010356D"/>
    <w:rsid w:val="00105937"/>
    <w:rsid w:val="00107E5C"/>
    <w:rsid w:val="00110E19"/>
    <w:rsid w:val="0011415E"/>
    <w:rsid w:val="00114FB7"/>
    <w:rsid w:val="00115975"/>
    <w:rsid w:val="00120B81"/>
    <w:rsid w:val="00120E13"/>
    <w:rsid w:val="00122026"/>
    <w:rsid w:val="00125F32"/>
    <w:rsid w:val="0013133B"/>
    <w:rsid w:val="00132A45"/>
    <w:rsid w:val="00132CCD"/>
    <w:rsid w:val="00132FFD"/>
    <w:rsid w:val="00136A3E"/>
    <w:rsid w:val="00137588"/>
    <w:rsid w:val="00140C0A"/>
    <w:rsid w:val="00141339"/>
    <w:rsid w:val="00141ED9"/>
    <w:rsid w:val="0014396D"/>
    <w:rsid w:val="00143FEB"/>
    <w:rsid w:val="001457F7"/>
    <w:rsid w:val="00150B82"/>
    <w:rsid w:val="00152B5B"/>
    <w:rsid w:val="001535F7"/>
    <w:rsid w:val="00154B6B"/>
    <w:rsid w:val="00155297"/>
    <w:rsid w:val="001552CE"/>
    <w:rsid w:val="001562B4"/>
    <w:rsid w:val="00156C1C"/>
    <w:rsid w:val="001619C1"/>
    <w:rsid w:val="0016279D"/>
    <w:rsid w:val="001636A2"/>
    <w:rsid w:val="00163D11"/>
    <w:rsid w:val="00163D8E"/>
    <w:rsid w:val="001665CE"/>
    <w:rsid w:val="00167096"/>
    <w:rsid w:val="00167B40"/>
    <w:rsid w:val="00170230"/>
    <w:rsid w:val="00172606"/>
    <w:rsid w:val="00176125"/>
    <w:rsid w:val="0018063F"/>
    <w:rsid w:val="0018249D"/>
    <w:rsid w:val="00184E8D"/>
    <w:rsid w:val="00186177"/>
    <w:rsid w:val="001903DB"/>
    <w:rsid w:val="001905F9"/>
    <w:rsid w:val="001917EA"/>
    <w:rsid w:val="00193F10"/>
    <w:rsid w:val="00194ED0"/>
    <w:rsid w:val="00196E3D"/>
    <w:rsid w:val="00197032"/>
    <w:rsid w:val="0019713C"/>
    <w:rsid w:val="001A25EC"/>
    <w:rsid w:val="001A2F4C"/>
    <w:rsid w:val="001A58C9"/>
    <w:rsid w:val="001A5F12"/>
    <w:rsid w:val="001A6AD6"/>
    <w:rsid w:val="001A7757"/>
    <w:rsid w:val="001A7F63"/>
    <w:rsid w:val="001B05BF"/>
    <w:rsid w:val="001B387E"/>
    <w:rsid w:val="001B4D4A"/>
    <w:rsid w:val="001B53A6"/>
    <w:rsid w:val="001C0C38"/>
    <w:rsid w:val="001C3018"/>
    <w:rsid w:val="001C5992"/>
    <w:rsid w:val="001C69C4"/>
    <w:rsid w:val="001D2AB3"/>
    <w:rsid w:val="001D2F74"/>
    <w:rsid w:val="001D37D2"/>
    <w:rsid w:val="001D6C96"/>
    <w:rsid w:val="001D7288"/>
    <w:rsid w:val="001D7702"/>
    <w:rsid w:val="001E0B00"/>
    <w:rsid w:val="001E232E"/>
    <w:rsid w:val="001E25F4"/>
    <w:rsid w:val="001E3556"/>
    <w:rsid w:val="001E43AE"/>
    <w:rsid w:val="001E4FDC"/>
    <w:rsid w:val="001E5DAD"/>
    <w:rsid w:val="001E7AE2"/>
    <w:rsid w:val="001F0C03"/>
    <w:rsid w:val="001F1827"/>
    <w:rsid w:val="001F2366"/>
    <w:rsid w:val="001F37A4"/>
    <w:rsid w:val="001F5AA6"/>
    <w:rsid w:val="002004F9"/>
    <w:rsid w:val="00200D4D"/>
    <w:rsid w:val="00201D9E"/>
    <w:rsid w:val="00202B68"/>
    <w:rsid w:val="002045C0"/>
    <w:rsid w:val="00205211"/>
    <w:rsid w:val="00205D58"/>
    <w:rsid w:val="002060F9"/>
    <w:rsid w:val="00207FBF"/>
    <w:rsid w:val="00213E3E"/>
    <w:rsid w:val="002140B8"/>
    <w:rsid w:val="002145DC"/>
    <w:rsid w:val="00215C36"/>
    <w:rsid w:val="00215F25"/>
    <w:rsid w:val="002202DC"/>
    <w:rsid w:val="002230D8"/>
    <w:rsid w:val="00223678"/>
    <w:rsid w:val="0022394E"/>
    <w:rsid w:val="00226CB2"/>
    <w:rsid w:val="002310E2"/>
    <w:rsid w:val="00234748"/>
    <w:rsid w:val="002363A0"/>
    <w:rsid w:val="002369CE"/>
    <w:rsid w:val="00240083"/>
    <w:rsid w:val="00240C20"/>
    <w:rsid w:val="00241DF8"/>
    <w:rsid w:val="00242575"/>
    <w:rsid w:val="00242581"/>
    <w:rsid w:val="00242A09"/>
    <w:rsid w:val="0024330F"/>
    <w:rsid w:val="002439E6"/>
    <w:rsid w:val="00244B55"/>
    <w:rsid w:val="00246347"/>
    <w:rsid w:val="00246776"/>
    <w:rsid w:val="00247773"/>
    <w:rsid w:val="002505DD"/>
    <w:rsid w:val="002518C5"/>
    <w:rsid w:val="00251AB7"/>
    <w:rsid w:val="00254B99"/>
    <w:rsid w:val="002561DB"/>
    <w:rsid w:val="00256929"/>
    <w:rsid w:val="00261BCB"/>
    <w:rsid w:val="00263068"/>
    <w:rsid w:val="0026358D"/>
    <w:rsid w:val="00264595"/>
    <w:rsid w:val="00264DF4"/>
    <w:rsid w:val="00266BBD"/>
    <w:rsid w:val="002701B2"/>
    <w:rsid w:val="0027148F"/>
    <w:rsid w:val="0027191B"/>
    <w:rsid w:val="00272326"/>
    <w:rsid w:val="002731EC"/>
    <w:rsid w:val="00273F25"/>
    <w:rsid w:val="00274527"/>
    <w:rsid w:val="00274F78"/>
    <w:rsid w:val="00276061"/>
    <w:rsid w:val="00276DE6"/>
    <w:rsid w:val="0028097E"/>
    <w:rsid w:val="00281EEE"/>
    <w:rsid w:val="0028216C"/>
    <w:rsid w:val="00283903"/>
    <w:rsid w:val="00284149"/>
    <w:rsid w:val="00286E0C"/>
    <w:rsid w:val="00287D35"/>
    <w:rsid w:val="002913E9"/>
    <w:rsid w:val="00292071"/>
    <w:rsid w:val="00295372"/>
    <w:rsid w:val="0029743B"/>
    <w:rsid w:val="002A090D"/>
    <w:rsid w:val="002A0D00"/>
    <w:rsid w:val="002A2F59"/>
    <w:rsid w:val="002A35FD"/>
    <w:rsid w:val="002A6502"/>
    <w:rsid w:val="002A748C"/>
    <w:rsid w:val="002A7B39"/>
    <w:rsid w:val="002B049B"/>
    <w:rsid w:val="002B6E8B"/>
    <w:rsid w:val="002B747D"/>
    <w:rsid w:val="002B79AA"/>
    <w:rsid w:val="002C2785"/>
    <w:rsid w:val="002C3050"/>
    <w:rsid w:val="002C4459"/>
    <w:rsid w:val="002C4B2D"/>
    <w:rsid w:val="002C57BA"/>
    <w:rsid w:val="002C6269"/>
    <w:rsid w:val="002D0248"/>
    <w:rsid w:val="002D227D"/>
    <w:rsid w:val="002D529A"/>
    <w:rsid w:val="002D53C1"/>
    <w:rsid w:val="002D580A"/>
    <w:rsid w:val="002D7B19"/>
    <w:rsid w:val="002E0676"/>
    <w:rsid w:val="002E1975"/>
    <w:rsid w:val="002E241D"/>
    <w:rsid w:val="002E3D7F"/>
    <w:rsid w:val="002E4B1A"/>
    <w:rsid w:val="002E7234"/>
    <w:rsid w:val="002F2971"/>
    <w:rsid w:val="002F338D"/>
    <w:rsid w:val="002F44F5"/>
    <w:rsid w:val="002F7936"/>
    <w:rsid w:val="00301503"/>
    <w:rsid w:val="003020A0"/>
    <w:rsid w:val="00302206"/>
    <w:rsid w:val="00302293"/>
    <w:rsid w:val="00302CA6"/>
    <w:rsid w:val="00302DA0"/>
    <w:rsid w:val="003053AA"/>
    <w:rsid w:val="00306988"/>
    <w:rsid w:val="0031092C"/>
    <w:rsid w:val="0031102B"/>
    <w:rsid w:val="00313165"/>
    <w:rsid w:val="0031453F"/>
    <w:rsid w:val="0031491D"/>
    <w:rsid w:val="003152E6"/>
    <w:rsid w:val="003155FC"/>
    <w:rsid w:val="00315D7C"/>
    <w:rsid w:val="00320754"/>
    <w:rsid w:val="00320924"/>
    <w:rsid w:val="00323771"/>
    <w:rsid w:val="0032401B"/>
    <w:rsid w:val="00325124"/>
    <w:rsid w:val="00325CCB"/>
    <w:rsid w:val="00326FAF"/>
    <w:rsid w:val="003302C6"/>
    <w:rsid w:val="00332343"/>
    <w:rsid w:val="00333D4E"/>
    <w:rsid w:val="00334D4A"/>
    <w:rsid w:val="003356EB"/>
    <w:rsid w:val="003401C6"/>
    <w:rsid w:val="003411DC"/>
    <w:rsid w:val="0034132E"/>
    <w:rsid w:val="0034355B"/>
    <w:rsid w:val="00343817"/>
    <w:rsid w:val="0034617A"/>
    <w:rsid w:val="0034635F"/>
    <w:rsid w:val="00346378"/>
    <w:rsid w:val="003466B1"/>
    <w:rsid w:val="003472EF"/>
    <w:rsid w:val="00347552"/>
    <w:rsid w:val="003479EB"/>
    <w:rsid w:val="00352B49"/>
    <w:rsid w:val="00352CBD"/>
    <w:rsid w:val="003555BC"/>
    <w:rsid w:val="003558AD"/>
    <w:rsid w:val="00357C53"/>
    <w:rsid w:val="00357D3D"/>
    <w:rsid w:val="00360534"/>
    <w:rsid w:val="00360FB6"/>
    <w:rsid w:val="00364A99"/>
    <w:rsid w:val="003654E1"/>
    <w:rsid w:val="00365C83"/>
    <w:rsid w:val="0036659E"/>
    <w:rsid w:val="00367865"/>
    <w:rsid w:val="003716AD"/>
    <w:rsid w:val="0037290C"/>
    <w:rsid w:val="00377A84"/>
    <w:rsid w:val="00377BA9"/>
    <w:rsid w:val="00380973"/>
    <w:rsid w:val="00380EB0"/>
    <w:rsid w:val="00382D37"/>
    <w:rsid w:val="003877E7"/>
    <w:rsid w:val="00387B46"/>
    <w:rsid w:val="00391A50"/>
    <w:rsid w:val="00394460"/>
    <w:rsid w:val="0039529A"/>
    <w:rsid w:val="003975C4"/>
    <w:rsid w:val="003A0B6D"/>
    <w:rsid w:val="003A2D50"/>
    <w:rsid w:val="003A362D"/>
    <w:rsid w:val="003A460B"/>
    <w:rsid w:val="003A48DC"/>
    <w:rsid w:val="003A644A"/>
    <w:rsid w:val="003A6BBE"/>
    <w:rsid w:val="003A7528"/>
    <w:rsid w:val="003B0F8B"/>
    <w:rsid w:val="003B13BF"/>
    <w:rsid w:val="003B1682"/>
    <w:rsid w:val="003B3778"/>
    <w:rsid w:val="003B409C"/>
    <w:rsid w:val="003B479D"/>
    <w:rsid w:val="003B523E"/>
    <w:rsid w:val="003B5555"/>
    <w:rsid w:val="003C0637"/>
    <w:rsid w:val="003C12FF"/>
    <w:rsid w:val="003C19D7"/>
    <w:rsid w:val="003C1F42"/>
    <w:rsid w:val="003C2819"/>
    <w:rsid w:val="003C3110"/>
    <w:rsid w:val="003C3D77"/>
    <w:rsid w:val="003C489A"/>
    <w:rsid w:val="003C598A"/>
    <w:rsid w:val="003D136F"/>
    <w:rsid w:val="003D24AE"/>
    <w:rsid w:val="003D59FC"/>
    <w:rsid w:val="003D63B9"/>
    <w:rsid w:val="003D7997"/>
    <w:rsid w:val="003E051D"/>
    <w:rsid w:val="003E14F8"/>
    <w:rsid w:val="003E2011"/>
    <w:rsid w:val="003E3636"/>
    <w:rsid w:val="003E3CFB"/>
    <w:rsid w:val="003E52EE"/>
    <w:rsid w:val="003E5332"/>
    <w:rsid w:val="003E6834"/>
    <w:rsid w:val="003F032E"/>
    <w:rsid w:val="003F4D08"/>
    <w:rsid w:val="003F736A"/>
    <w:rsid w:val="004012FB"/>
    <w:rsid w:val="00402734"/>
    <w:rsid w:val="0040275A"/>
    <w:rsid w:val="00406C36"/>
    <w:rsid w:val="0040783A"/>
    <w:rsid w:val="00410D32"/>
    <w:rsid w:val="0041133B"/>
    <w:rsid w:val="004119ED"/>
    <w:rsid w:val="00411E34"/>
    <w:rsid w:val="004161F6"/>
    <w:rsid w:val="00416713"/>
    <w:rsid w:val="00417976"/>
    <w:rsid w:val="00420863"/>
    <w:rsid w:val="00423169"/>
    <w:rsid w:val="004241C5"/>
    <w:rsid w:val="00424C4C"/>
    <w:rsid w:val="00427D26"/>
    <w:rsid w:val="0043047A"/>
    <w:rsid w:val="00432F44"/>
    <w:rsid w:val="00433B51"/>
    <w:rsid w:val="00433FBE"/>
    <w:rsid w:val="00435302"/>
    <w:rsid w:val="0043778F"/>
    <w:rsid w:val="00442F1C"/>
    <w:rsid w:val="00444CDC"/>
    <w:rsid w:val="00444F89"/>
    <w:rsid w:val="00446818"/>
    <w:rsid w:val="0044714A"/>
    <w:rsid w:val="004505AE"/>
    <w:rsid w:val="0045084B"/>
    <w:rsid w:val="00450D75"/>
    <w:rsid w:val="00451202"/>
    <w:rsid w:val="0045319A"/>
    <w:rsid w:val="004532D9"/>
    <w:rsid w:val="004546BE"/>
    <w:rsid w:val="00454700"/>
    <w:rsid w:val="0045498D"/>
    <w:rsid w:val="00456165"/>
    <w:rsid w:val="00456422"/>
    <w:rsid w:val="00460E4E"/>
    <w:rsid w:val="00462256"/>
    <w:rsid w:val="0046294F"/>
    <w:rsid w:val="00462B7D"/>
    <w:rsid w:val="00465AE0"/>
    <w:rsid w:val="00465CF4"/>
    <w:rsid w:val="00465E78"/>
    <w:rsid w:val="00466DD1"/>
    <w:rsid w:val="00467444"/>
    <w:rsid w:val="004675D2"/>
    <w:rsid w:val="00467DD3"/>
    <w:rsid w:val="004705EC"/>
    <w:rsid w:val="00470624"/>
    <w:rsid w:val="00470969"/>
    <w:rsid w:val="00475221"/>
    <w:rsid w:val="004759CB"/>
    <w:rsid w:val="00476138"/>
    <w:rsid w:val="00483061"/>
    <w:rsid w:val="00483FAE"/>
    <w:rsid w:val="00484870"/>
    <w:rsid w:val="004853B5"/>
    <w:rsid w:val="00485F5F"/>
    <w:rsid w:val="00486394"/>
    <w:rsid w:val="004870BF"/>
    <w:rsid w:val="00487526"/>
    <w:rsid w:val="00490185"/>
    <w:rsid w:val="00493819"/>
    <w:rsid w:val="00495054"/>
    <w:rsid w:val="004954B0"/>
    <w:rsid w:val="00497038"/>
    <w:rsid w:val="004A00E7"/>
    <w:rsid w:val="004A100C"/>
    <w:rsid w:val="004A14E3"/>
    <w:rsid w:val="004A2AAA"/>
    <w:rsid w:val="004A2F0D"/>
    <w:rsid w:val="004A4BEC"/>
    <w:rsid w:val="004A68F8"/>
    <w:rsid w:val="004B2AD8"/>
    <w:rsid w:val="004B3676"/>
    <w:rsid w:val="004B6FFB"/>
    <w:rsid w:val="004B7DEC"/>
    <w:rsid w:val="004C0B4A"/>
    <w:rsid w:val="004C0B6B"/>
    <w:rsid w:val="004C0C75"/>
    <w:rsid w:val="004C1590"/>
    <w:rsid w:val="004C210B"/>
    <w:rsid w:val="004C3A08"/>
    <w:rsid w:val="004C45E0"/>
    <w:rsid w:val="004C5DD0"/>
    <w:rsid w:val="004C709D"/>
    <w:rsid w:val="004C751D"/>
    <w:rsid w:val="004D24C1"/>
    <w:rsid w:val="004D2F29"/>
    <w:rsid w:val="004D4014"/>
    <w:rsid w:val="004D41B0"/>
    <w:rsid w:val="004D6635"/>
    <w:rsid w:val="004D6858"/>
    <w:rsid w:val="004E06E8"/>
    <w:rsid w:val="004E21EE"/>
    <w:rsid w:val="004E5700"/>
    <w:rsid w:val="004E6F45"/>
    <w:rsid w:val="004E7A0D"/>
    <w:rsid w:val="004F01DD"/>
    <w:rsid w:val="004F0472"/>
    <w:rsid w:val="004F1489"/>
    <w:rsid w:val="004F2038"/>
    <w:rsid w:val="004F273E"/>
    <w:rsid w:val="004F378A"/>
    <w:rsid w:val="004F471C"/>
    <w:rsid w:val="004F5797"/>
    <w:rsid w:val="004F6A64"/>
    <w:rsid w:val="0050052F"/>
    <w:rsid w:val="00501A67"/>
    <w:rsid w:val="00501B6B"/>
    <w:rsid w:val="00502578"/>
    <w:rsid w:val="00504749"/>
    <w:rsid w:val="00507B0F"/>
    <w:rsid w:val="00510628"/>
    <w:rsid w:val="00512CC6"/>
    <w:rsid w:val="005134B2"/>
    <w:rsid w:val="00513FE8"/>
    <w:rsid w:val="00514077"/>
    <w:rsid w:val="0051479B"/>
    <w:rsid w:val="00514CD7"/>
    <w:rsid w:val="00515F6F"/>
    <w:rsid w:val="00516699"/>
    <w:rsid w:val="00516CAE"/>
    <w:rsid w:val="00517B1C"/>
    <w:rsid w:val="005202A2"/>
    <w:rsid w:val="00520900"/>
    <w:rsid w:val="00520AC0"/>
    <w:rsid w:val="00521318"/>
    <w:rsid w:val="00522378"/>
    <w:rsid w:val="005225F1"/>
    <w:rsid w:val="00522ED6"/>
    <w:rsid w:val="00524883"/>
    <w:rsid w:val="0052681C"/>
    <w:rsid w:val="005269FC"/>
    <w:rsid w:val="00526C33"/>
    <w:rsid w:val="005300BF"/>
    <w:rsid w:val="005305AF"/>
    <w:rsid w:val="005362A0"/>
    <w:rsid w:val="00537945"/>
    <w:rsid w:val="0054183E"/>
    <w:rsid w:val="00542279"/>
    <w:rsid w:val="00542599"/>
    <w:rsid w:val="00542958"/>
    <w:rsid w:val="00543B06"/>
    <w:rsid w:val="005500BC"/>
    <w:rsid w:val="005506AC"/>
    <w:rsid w:val="005507FE"/>
    <w:rsid w:val="00551BF2"/>
    <w:rsid w:val="00551D59"/>
    <w:rsid w:val="00554368"/>
    <w:rsid w:val="0055459B"/>
    <w:rsid w:val="0055554C"/>
    <w:rsid w:val="00555625"/>
    <w:rsid w:val="005572C6"/>
    <w:rsid w:val="00557C10"/>
    <w:rsid w:val="005617F9"/>
    <w:rsid w:val="00561BC9"/>
    <w:rsid w:val="005628FE"/>
    <w:rsid w:val="00562C7B"/>
    <w:rsid w:val="00564E8E"/>
    <w:rsid w:val="005651E2"/>
    <w:rsid w:val="0056526A"/>
    <w:rsid w:val="005657FA"/>
    <w:rsid w:val="005663B1"/>
    <w:rsid w:val="00566EB3"/>
    <w:rsid w:val="00567F97"/>
    <w:rsid w:val="00570AE2"/>
    <w:rsid w:val="00571CFA"/>
    <w:rsid w:val="00572944"/>
    <w:rsid w:val="00573942"/>
    <w:rsid w:val="00577BA4"/>
    <w:rsid w:val="005805F7"/>
    <w:rsid w:val="00582BDA"/>
    <w:rsid w:val="005844E9"/>
    <w:rsid w:val="00590CC1"/>
    <w:rsid w:val="005964C3"/>
    <w:rsid w:val="005A0E8F"/>
    <w:rsid w:val="005A2E7F"/>
    <w:rsid w:val="005A379F"/>
    <w:rsid w:val="005A6648"/>
    <w:rsid w:val="005A7501"/>
    <w:rsid w:val="005B0A5A"/>
    <w:rsid w:val="005B2C06"/>
    <w:rsid w:val="005B3AAC"/>
    <w:rsid w:val="005B54A1"/>
    <w:rsid w:val="005B6459"/>
    <w:rsid w:val="005B7C88"/>
    <w:rsid w:val="005C1EA1"/>
    <w:rsid w:val="005C6CE5"/>
    <w:rsid w:val="005D13BF"/>
    <w:rsid w:val="005D3BD7"/>
    <w:rsid w:val="005D4191"/>
    <w:rsid w:val="005D4724"/>
    <w:rsid w:val="005D69E6"/>
    <w:rsid w:val="005D6C35"/>
    <w:rsid w:val="005E0258"/>
    <w:rsid w:val="005E4808"/>
    <w:rsid w:val="005E4F1A"/>
    <w:rsid w:val="005E761D"/>
    <w:rsid w:val="005E7D3A"/>
    <w:rsid w:val="005F11B5"/>
    <w:rsid w:val="005F3682"/>
    <w:rsid w:val="005F5D54"/>
    <w:rsid w:val="005F7101"/>
    <w:rsid w:val="00600643"/>
    <w:rsid w:val="00600D55"/>
    <w:rsid w:val="00606958"/>
    <w:rsid w:val="00606EC1"/>
    <w:rsid w:val="006070A5"/>
    <w:rsid w:val="00610B22"/>
    <w:rsid w:val="00613D67"/>
    <w:rsid w:val="006147ED"/>
    <w:rsid w:val="0061653E"/>
    <w:rsid w:val="00621840"/>
    <w:rsid w:val="006220C7"/>
    <w:rsid w:val="0062535E"/>
    <w:rsid w:val="0062628C"/>
    <w:rsid w:val="00626E30"/>
    <w:rsid w:val="00630AF8"/>
    <w:rsid w:val="00631BF0"/>
    <w:rsid w:val="00632C9F"/>
    <w:rsid w:val="00632EB6"/>
    <w:rsid w:val="00633BA3"/>
    <w:rsid w:val="006351A3"/>
    <w:rsid w:val="00636186"/>
    <w:rsid w:val="006415B6"/>
    <w:rsid w:val="00645EF8"/>
    <w:rsid w:val="00646F02"/>
    <w:rsid w:val="00647AB1"/>
    <w:rsid w:val="006556F8"/>
    <w:rsid w:val="00656045"/>
    <w:rsid w:val="00661DC6"/>
    <w:rsid w:val="00661F6A"/>
    <w:rsid w:val="00662F32"/>
    <w:rsid w:val="00663472"/>
    <w:rsid w:val="00664C26"/>
    <w:rsid w:val="00667172"/>
    <w:rsid w:val="006672D8"/>
    <w:rsid w:val="006705CF"/>
    <w:rsid w:val="00670E21"/>
    <w:rsid w:val="00671F16"/>
    <w:rsid w:val="00672C9D"/>
    <w:rsid w:val="00672D10"/>
    <w:rsid w:val="00673A46"/>
    <w:rsid w:val="00674B2A"/>
    <w:rsid w:val="006753DE"/>
    <w:rsid w:val="006778DE"/>
    <w:rsid w:val="00680C5F"/>
    <w:rsid w:val="00680C6C"/>
    <w:rsid w:val="00680EBE"/>
    <w:rsid w:val="006817BF"/>
    <w:rsid w:val="00682FEE"/>
    <w:rsid w:val="006830FA"/>
    <w:rsid w:val="006844B7"/>
    <w:rsid w:val="00685540"/>
    <w:rsid w:val="006909CD"/>
    <w:rsid w:val="00691634"/>
    <w:rsid w:val="006916DB"/>
    <w:rsid w:val="00692FEC"/>
    <w:rsid w:val="00693EDE"/>
    <w:rsid w:val="0069647D"/>
    <w:rsid w:val="00696B81"/>
    <w:rsid w:val="006978D6"/>
    <w:rsid w:val="006A06C5"/>
    <w:rsid w:val="006A0BB6"/>
    <w:rsid w:val="006A24A4"/>
    <w:rsid w:val="006A413A"/>
    <w:rsid w:val="006A6AFC"/>
    <w:rsid w:val="006A74B8"/>
    <w:rsid w:val="006B02AC"/>
    <w:rsid w:val="006B0F57"/>
    <w:rsid w:val="006B2427"/>
    <w:rsid w:val="006B4770"/>
    <w:rsid w:val="006B5C26"/>
    <w:rsid w:val="006B6A87"/>
    <w:rsid w:val="006B7B06"/>
    <w:rsid w:val="006C0AAE"/>
    <w:rsid w:val="006C2D89"/>
    <w:rsid w:val="006C3D36"/>
    <w:rsid w:val="006C40DC"/>
    <w:rsid w:val="006C77B3"/>
    <w:rsid w:val="006D152E"/>
    <w:rsid w:val="006D253F"/>
    <w:rsid w:val="006D421F"/>
    <w:rsid w:val="006D4528"/>
    <w:rsid w:val="006D4FEF"/>
    <w:rsid w:val="006D66FE"/>
    <w:rsid w:val="006D76DE"/>
    <w:rsid w:val="006E2849"/>
    <w:rsid w:val="006E2D64"/>
    <w:rsid w:val="006E3E76"/>
    <w:rsid w:val="006E4A13"/>
    <w:rsid w:val="006E4E0E"/>
    <w:rsid w:val="006E4ED9"/>
    <w:rsid w:val="006E7802"/>
    <w:rsid w:val="006F1CDC"/>
    <w:rsid w:val="006F1FA5"/>
    <w:rsid w:val="006F2004"/>
    <w:rsid w:val="006F39AC"/>
    <w:rsid w:val="006F50D0"/>
    <w:rsid w:val="0070113C"/>
    <w:rsid w:val="007022F7"/>
    <w:rsid w:val="00702895"/>
    <w:rsid w:val="007042F2"/>
    <w:rsid w:val="00706D5D"/>
    <w:rsid w:val="007076A1"/>
    <w:rsid w:val="00710812"/>
    <w:rsid w:val="007115BD"/>
    <w:rsid w:val="00712E4B"/>
    <w:rsid w:val="007132E1"/>
    <w:rsid w:val="00713402"/>
    <w:rsid w:val="00713A65"/>
    <w:rsid w:val="007147CB"/>
    <w:rsid w:val="00714A29"/>
    <w:rsid w:val="00715931"/>
    <w:rsid w:val="00716CDB"/>
    <w:rsid w:val="0071738B"/>
    <w:rsid w:val="00717A84"/>
    <w:rsid w:val="00717BD7"/>
    <w:rsid w:val="00720EB9"/>
    <w:rsid w:val="00721037"/>
    <w:rsid w:val="00723791"/>
    <w:rsid w:val="00723A7A"/>
    <w:rsid w:val="0072474D"/>
    <w:rsid w:val="0072512C"/>
    <w:rsid w:val="00726012"/>
    <w:rsid w:val="007263B1"/>
    <w:rsid w:val="007304DB"/>
    <w:rsid w:val="00730639"/>
    <w:rsid w:val="00732722"/>
    <w:rsid w:val="00732AAB"/>
    <w:rsid w:val="0073333B"/>
    <w:rsid w:val="00735228"/>
    <w:rsid w:val="007359B5"/>
    <w:rsid w:val="00735A17"/>
    <w:rsid w:val="00736902"/>
    <w:rsid w:val="00737820"/>
    <w:rsid w:val="00737D99"/>
    <w:rsid w:val="007404B2"/>
    <w:rsid w:val="00741AB6"/>
    <w:rsid w:val="00741CF4"/>
    <w:rsid w:val="00741F52"/>
    <w:rsid w:val="00742EFB"/>
    <w:rsid w:val="00743A9A"/>
    <w:rsid w:val="007445EB"/>
    <w:rsid w:val="00744CD1"/>
    <w:rsid w:val="007457E4"/>
    <w:rsid w:val="007462B6"/>
    <w:rsid w:val="0074743F"/>
    <w:rsid w:val="00750C68"/>
    <w:rsid w:val="007519E1"/>
    <w:rsid w:val="00751D8F"/>
    <w:rsid w:val="00752EE9"/>
    <w:rsid w:val="00753F24"/>
    <w:rsid w:val="00754B9A"/>
    <w:rsid w:val="00757393"/>
    <w:rsid w:val="00763881"/>
    <w:rsid w:val="00763E45"/>
    <w:rsid w:val="0076473D"/>
    <w:rsid w:val="0076722D"/>
    <w:rsid w:val="00767572"/>
    <w:rsid w:val="00767589"/>
    <w:rsid w:val="00770B56"/>
    <w:rsid w:val="00770BEB"/>
    <w:rsid w:val="00772E0F"/>
    <w:rsid w:val="0077306A"/>
    <w:rsid w:val="0077485B"/>
    <w:rsid w:val="007760B4"/>
    <w:rsid w:val="007803AD"/>
    <w:rsid w:val="00780957"/>
    <w:rsid w:val="00781F4B"/>
    <w:rsid w:val="00782740"/>
    <w:rsid w:val="00785155"/>
    <w:rsid w:val="0078751D"/>
    <w:rsid w:val="00790C83"/>
    <w:rsid w:val="00792801"/>
    <w:rsid w:val="007950C4"/>
    <w:rsid w:val="00795436"/>
    <w:rsid w:val="00795D27"/>
    <w:rsid w:val="007A0317"/>
    <w:rsid w:val="007A054C"/>
    <w:rsid w:val="007A1AB0"/>
    <w:rsid w:val="007A1DE6"/>
    <w:rsid w:val="007A28C8"/>
    <w:rsid w:val="007A4424"/>
    <w:rsid w:val="007A5030"/>
    <w:rsid w:val="007A51EF"/>
    <w:rsid w:val="007B0075"/>
    <w:rsid w:val="007B247C"/>
    <w:rsid w:val="007B4671"/>
    <w:rsid w:val="007B4803"/>
    <w:rsid w:val="007B5D8D"/>
    <w:rsid w:val="007B62DC"/>
    <w:rsid w:val="007B7268"/>
    <w:rsid w:val="007B75EE"/>
    <w:rsid w:val="007C0427"/>
    <w:rsid w:val="007C19BC"/>
    <w:rsid w:val="007C2913"/>
    <w:rsid w:val="007C479C"/>
    <w:rsid w:val="007C6512"/>
    <w:rsid w:val="007C6544"/>
    <w:rsid w:val="007C6DB9"/>
    <w:rsid w:val="007D1829"/>
    <w:rsid w:val="007D303F"/>
    <w:rsid w:val="007D372F"/>
    <w:rsid w:val="007D57CF"/>
    <w:rsid w:val="007D62C7"/>
    <w:rsid w:val="007D70A4"/>
    <w:rsid w:val="007D76D4"/>
    <w:rsid w:val="007E1420"/>
    <w:rsid w:val="007E161E"/>
    <w:rsid w:val="007E4645"/>
    <w:rsid w:val="007E6B8E"/>
    <w:rsid w:val="007F0346"/>
    <w:rsid w:val="007F4C56"/>
    <w:rsid w:val="0080175A"/>
    <w:rsid w:val="008018E0"/>
    <w:rsid w:val="008022EE"/>
    <w:rsid w:val="00807446"/>
    <w:rsid w:val="008074D5"/>
    <w:rsid w:val="00807958"/>
    <w:rsid w:val="00807C3E"/>
    <w:rsid w:val="0081131B"/>
    <w:rsid w:val="00813207"/>
    <w:rsid w:val="00813E10"/>
    <w:rsid w:val="00814630"/>
    <w:rsid w:val="00814EF7"/>
    <w:rsid w:val="00815044"/>
    <w:rsid w:val="00815BFE"/>
    <w:rsid w:val="00817737"/>
    <w:rsid w:val="00822E0D"/>
    <w:rsid w:val="0082364F"/>
    <w:rsid w:val="008238EB"/>
    <w:rsid w:val="00830056"/>
    <w:rsid w:val="0083312B"/>
    <w:rsid w:val="0083509D"/>
    <w:rsid w:val="0083763B"/>
    <w:rsid w:val="00841332"/>
    <w:rsid w:val="00841554"/>
    <w:rsid w:val="00843386"/>
    <w:rsid w:val="00843FD8"/>
    <w:rsid w:val="00844644"/>
    <w:rsid w:val="00846284"/>
    <w:rsid w:val="00846A7C"/>
    <w:rsid w:val="0084720F"/>
    <w:rsid w:val="00851386"/>
    <w:rsid w:val="00851E7E"/>
    <w:rsid w:val="00852D52"/>
    <w:rsid w:val="00853328"/>
    <w:rsid w:val="00853BF0"/>
    <w:rsid w:val="00853D29"/>
    <w:rsid w:val="00854E00"/>
    <w:rsid w:val="00855D18"/>
    <w:rsid w:val="00861DF8"/>
    <w:rsid w:val="00862422"/>
    <w:rsid w:val="00863CF0"/>
    <w:rsid w:val="00864A69"/>
    <w:rsid w:val="00864E46"/>
    <w:rsid w:val="00865105"/>
    <w:rsid w:val="00865DF6"/>
    <w:rsid w:val="008707A4"/>
    <w:rsid w:val="00870A49"/>
    <w:rsid w:val="00871631"/>
    <w:rsid w:val="00871DED"/>
    <w:rsid w:val="0087590B"/>
    <w:rsid w:val="00875CC5"/>
    <w:rsid w:val="00877AEF"/>
    <w:rsid w:val="0088338B"/>
    <w:rsid w:val="00883C02"/>
    <w:rsid w:val="00884AA4"/>
    <w:rsid w:val="00885C01"/>
    <w:rsid w:val="00886AB7"/>
    <w:rsid w:val="008903C9"/>
    <w:rsid w:val="00890B7F"/>
    <w:rsid w:val="00893680"/>
    <w:rsid w:val="00895665"/>
    <w:rsid w:val="00895AD0"/>
    <w:rsid w:val="008A0C29"/>
    <w:rsid w:val="008A2460"/>
    <w:rsid w:val="008A2758"/>
    <w:rsid w:val="008A3196"/>
    <w:rsid w:val="008A4ACC"/>
    <w:rsid w:val="008A5B13"/>
    <w:rsid w:val="008A6175"/>
    <w:rsid w:val="008B0623"/>
    <w:rsid w:val="008B1180"/>
    <w:rsid w:val="008B151A"/>
    <w:rsid w:val="008B37E7"/>
    <w:rsid w:val="008B5A92"/>
    <w:rsid w:val="008B75D5"/>
    <w:rsid w:val="008C07D4"/>
    <w:rsid w:val="008C0F25"/>
    <w:rsid w:val="008C3DF5"/>
    <w:rsid w:val="008C4267"/>
    <w:rsid w:val="008C44E9"/>
    <w:rsid w:val="008C5875"/>
    <w:rsid w:val="008C6FCD"/>
    <w:rsid w:val="008D3123"/>
    <w:rsid w:val="008D46C4"/>
    <w:rsid w:val="008D64BE"/>
    <w:rsid w:val="008D6DAB"/>
    <w:rsid w:val="008D70CC"/>
    <w:rsid w:val="008D71C1"/>
    <w:rsid w:val="008D7BD5"/>
    <w:rsid w:val="008E0EB7"/>
    <w:rsid w:val="008E1D28"/>
    <w:rsid w:val="008E27BC"/>
    <w:rsid w:val="008E38F6"/>
    <w:rsid w:val="008E55CD"/>
    <w:rsid w:val="008E60BA"/>
    <w:rsid w:val="008E62EB"/>
    <w:rsid w:val="008E6351"/>
    <w:rsid w:val="008E66CA"/>
    <w:rsid w:val="008E74D6"/>
    <w:rsid w:val="008F1097"/>
    <w:rsid w:val="008F1831"/>
    <w:rsid w:val="008F2250"/>
    <w:rsid w:val="008F2D67"/>
    <w:rsid w:val="008F329C"/>
    <w:rsid w:val="008F7113"/>
    <w:rsid w:val="00901381"/>
    <w:rsid w:val="0090240A"/>
    <w:rsid w:val="00903AB9"/>
    <w:rsid w:val="00906D1B"/>
    <w:rsid w:val="00907E80"/>
    <w:rsid w:val="00907FAA"/>
    <w:rsid w:val="00910106"/>
    <w:rsid w:val="00910177"/>
    <w:rsid w:val="009111BF"/>
    <w:rsid w:val="00916A0C"/>
    <w:rsid w:val="00922288"/>
    <w:rsid w:val="00927D49"/>
    <w:rsid w:val="0093192A"/>
    <w:rsid w:val="00931D4E"/>
    <w:rsid w:val="0093274D"/>
    <w:rsid w:val="00934BEC"/>
    <w:rsid w:val="00935C5C"/>
    <w:rsid w:val="00940124"/>
    <w:rsid w:val="009416FC"/>
    <w:rsid w:val="00941E69"/>
    <w:rsid w:val="009457C2"/>
    <w:rsid w:val="0094728B"/>
    <w:rsid w:val="00950B48"/>
    <w:rsid w:val="0095106E"/>
    <w:rsid w:val="009547F0"/>
    <w:rsid w:val="00955DCF"/>
    <w:rsid w:val="00956516"/>
    <w:rsid w:val="00956B08"/>
    <w:rsid w:val="009570E9"/>
    <w:rsid w:val="009572BE"/>
    <w:rsid w:val="00957948"/>
    <w:rsid w:val="009606CE"/>
    <w:rsid w:val="00961019"/>
    <w:rsid w:val="00961860"/>
    <w:rsid w:val="00962B81"/>
    <w:rsid w:val="00963648"/>
    <w:rsid w:val="009645CB"/>
    <w:rsid w:val="009651BB"/>
    <w:rsid w:val="00971180"/>
    <w:rsid w:val="0097189D"/>
    <w:rsid w:val="00972C66"/>
    <w:rsid w:val="00980646"/>
    <w:rsid w:val="00980D73"/>
    <w:rsid w:val="00984768"/>
    <w:rsid w:val="00984D32"/>
    <w:rsid w:val="009853C7"/>
    <w:rsid w:val="009878F8"/>
    <w:rsid w:val="00994DA1"/>
    <w:rsid w:val="00996EC3"/>
    <w:rsid w:val="009A05D2"/>
    <w:rsid w:val="009A09CE"/>
    <w:rsid w:val="009A0DCC"/>
    <w:rsid w:val="009A298E"/>
    <w:rsid w:val="009A3701"/>
    <w:rsid w:val="009A3D32"/>
    <w:rsid w:val="009A3F4C"/>
    <w:rsid w:val="009A5CE7"/>
    <w:rsid w:val="009A5F37"/>
    <w:rsid w:val="009A6072"/>
    <w:rsid w:val="009A657B"/>
    <w:rsid w:val="009A7341"/>
    <w:rsid w:val="009B0A7D"/>
    <w:rsid w:val="009B30B9"/>
    <w:rsid w:val="009B4F6F"/>
    <w:rsid w:val="009B5B9E"/>
    <w:rsid w:val="009B6199"/>
    <w:rsid w:val="009B7CAE"/>
    <w:rsid w:val="009C4261"/>
    <w:rsid w:val="009C7A42"/>
    <w:rsid w:val="009D10AF"/>
    <w:rsid w:val="009D164C"/>
    <w:rsid w:val="009D192D"/>
    <w:rsid w:val="009D420B"/>
    <w:rsid w:val="009D446F"/>
    <w:rsid w:val="009D468D"/>
    <w:rsid w:val="009D5617"/>
    <w:rsid w:val="009D69A5"/>
    <w:rsid w:val="009D6B52"/>
    <w:rsid w:val="009E02CB"/>
    <w:rsid w:val="009E15D0"/>
    <w:rsid w:val="009E1B39"/>
    <w:rsid w:val="009E49B8"/>
    <w:rsid w:val="009E7AFF"/>
    <w:rsid w:val="009F006B"/>
    <w:rsid w:val="009F09FF"/>
    <w:rsid w:val="009F0C87"/>
    <w:rsid w:val="009F29C4"/>
    <w:rsid w:val="009F40BE"/>
    <w:rsid w:val="009F4993"/>
    <w:rsid w:val="009F51AE"/>
    <w:rsid w:val="009F630D"/>
    <w:rsid w:val="009F6347"/>
    <w:rsid w:val="009F6640"/>
    <w:rsid w:val="00A00E6D"/>
    <w:rsid w:val="00A01693"/>
    <w:rsid w:val="00A03155"/>
    <w:rsid w:val="00A03CBE"/>
    <w:rsid w:val="00A04B86"/>
    <w:rsid w:val="00A102D7"/>
    <w:rsid w:val="00A114F0"/>
    <w:rsid w:val="00A12790"/>
    <w:rsid w:val="00A1337C"/>
    <w:rsid w:val="00A14A02"/>
    <w:rsid w:val="00A152A5"/>
    <w:rsid w:val="00A157E1"/>
    <w:rsid w:val="00A2015A"/>
    <w:rsid w:val="00A215DD"/>
    <w:rsid w:val="00A222BD"/>
    <w:rsid w:val="00A2380A"/>
    <w:rsid w:val="00A24083"/>
    <w:rsid w:val="00A248D3"/>
    <w:rsid w:val="00A25A17"/>
    <w:rsid w:val="00A25E4D"/>
    <w:rsid w:val="00A26AF9"/>
    <w:rsid w:val="00A27355"/>
    <w:rsid w:val="00A275C6"/>
    <w:rsid w:val="00A31408"/>
    <w:rsid w:val="00A331E6"/>
    <w:rsid w:val="00A3384C"/>
    <w:rsid w:val="00A3652A"/>
    <w:rsid w:val="00A367EC"/>
    <w:rsid w:val="00A4015D"/>
    <w:rsid w:val="00A40D4A"/>
    <w:rsid w:val="00A4199C"/>
    <w:rsid w:val="00A42169"/>
    <w:rsid w:val="00A42E77"/>
    <w:rsid w:val="00A431C3"/>
    <w:rsid w:val="00A43E46"/>
    <w:rsid w:val="00A449AE"/>
    <w:rsid w:val="00A4532C"/>
    <w:rsid w:val="00A45E25"/>
    <w:rsid w:val="00A477EB"/>
    <w:rsid w:val="00A52381"/>
    <w:rsid w:val="00A5430A"/>
    <w:rsid w:val="00A54F07"/>
    <w:rsid w:val="00A57531"/>
    <w:rsid w:val="00A600CC"/>
    <w:rsid w:val="00A6036C"/>
    <w:rsid w:val="00A60FBF"/>
    <w:rsid w:val="00A614DA"/>
    <w:rsid w:val="00A61F9B"/>
    <w:rsid w:val="00A6284C"/>
    <w:rsid w:val="00A63772"/>
    <w:rsid w:val="00A650CC"/>
    <w:rsid w:val="00A7027F"/>
    <w:rsid w:val="00A72A7D"/>
    <w:rsid w:val="00A72DAD"/>
    <w:rsid w:val="00A73FF2"/>
    <w:rsid w:val="00A749F0"/>
    <w:rsid w:val="00A74C9B"/>
    <w:rsid w:val="00A77DE1"/>
    <w:rsid w:val="00A805DC"/>
    <w:rsid w:val="00A81EB5"/>
    <w:rsid w:val="00A823B8"/>
    <w:rsid w:val="00A8424B"/>
    <w:rsid w:val="00A84288"/>
    <w:rsid w:val="00A843C9"/>
    <w:rsid w:val="00A84C7E"/>
    <w:rsid w:val="00A864D5"/>
    <w:rsid w:val="00A864E2"/>
    <w:rsid w:val="00A86CBD"/>
    <w:rsid w:val="00A876D4"/>
    <w:rsid w:val="00A90EA7"/>
    <w:rsid w:val="00A91AE7"/>
    <w:rsid w:val="00A9236A"/>
    <w:rsid w:val="00A92720"/>
    <w:rsid w:val="00A932D2"/>
    <w:rsid w:val="00A948AB"/>
    <w:rsid w:val="00A95584"/>
    <w:rsid w:val="00A958A3"/>
    <w:rsid w:val="00AA0678"/>
    <w:rsid w:val="00AA3D40"/>
    <w:rsid w:val="00AA3E48"/>
    <w:rsid w:val="00AA5F7A"/>
    <w:rsid w:val="00AA68CB"/>
    <w:rsid w:val="00AB378A"/>
    <w:rsid w:val="00AB6131"/>
    <w:rsid w:val="00AB6ADB"/>
    <w:rsid w:val="00AB6B16"/>
    <w:rsid w:val="00AB7B78"/>
    <w:rsid w:val="00AC1DFA"/>
    <w:rsid w:val="00AC2EB6"/>
    <w:rsid w:val="00AC34D8"/>
    <w:rsid w:val="00AC4135"/>
    <w:rsid w:val="00AC493D"/>
    <w:rsid w:val="00AC49A7"/>
    <w:rsid w:val="00AC5CBC"/>
    <w:rsid w:val="00AC6327"/>
    <w:rsid w:val="00AC757D"/>
    <w:rsid w:val="00AD2C44"/>
    <w:rsid w:val="00AD3826"/>
    <w:rsid w:val="00AD4446"/>
    <w:rsid w:val="00AD5DCA"/>
    <w:rsid w:val="00AD629B"/>
    <w:rsid w:val="00AE05B6"/>
    <w:rsid w:val="00AE1198"/>
    <w:rsid w:val="00AE5E0B"/>
    <w:rsid w:val="00AE742B"/>
    <w:rsid w:val="00AF1ADD"/>
    <w:rsid w:val="00AF2869"/>
    <w:rsid w:val="00AF2B0F"/>
    <w:rsid w:val="00AF2D18"/>
    <w:rsid w:val="00AF3EE6"/>
    <w:rsid w:val="00AF60F4"/>
    <w:rsid w:val="00AF7D84"/>
    <w:rsid w:val="00B05F1A"/>
    <w:rsid w:val="00B07CC8"/>
    <w:rsid w:val="00B10D1C"/>
    <w:rsid w:val="00B11365"/>
    <w:rsid w:val="00B12C98"/>
    <w:rsid w:val="00B12DDE"/>
    <w:rsid w:val="00B14AAF"/>
    <w:rsid w:val="00B15FF4"/>
    <w:rsid w:val="00B17B70"/>
    <w:rsid w:val="00B232AF"/>
    <w:rsid w:val="00B235D7"/>
    <w:rsid w:val="00B2512A"/>
    <w:rsid w:val="00B25439"/>
    <w:rsid w:val="00B25A21"/>
    <w:rsid w:val="00B26D47"/>
    <w:rsid w:val="00B27468"/>
    <w:rsid w:val="00B27919"/>
    <w:rsid w:val="00B327CE"/>
    <w:rsid w:val="00B32F03"/>
    <w:rsid w:val="00B32F2F"/>
    <w:rsid w:val="00B41863"/>
    <w:rsid w:val="00B4745C"/>
    <w:rsid w:val="00B478F5"/>
    <w:rsid w:val="00B5108A"/>
    <w:rsid w:val="00B517A0"/>
    <w:rsid w:val="00B53452"/>
    <w:rsid w:val="00B5508F"/>
    <w:rsid w:val="00B560B9"/>
    <w:rsid w:val="00B60757"/>
    <w:rsid w:val="00B617CE"/>
    <w:rsid w:val="00B63425"/>
    <w:rsid w:val="00B65794"/>
    <w:rsid w:val="00B667A3"/>
    <w:rsid w:val="00B70117"/>
    <w:rsid w:val="00B730EF"/>
    <w:rsid w:val="00B75166"/>
    <w:rsid w:val="00B758AD"/>
    <w:rsid w:val="00B76A38"/>
    <w:rsid w:val="00B8032D"/>
    <w:rsid w:val="00B806E2"/>
    <w:rsid w:val="00B82B8E"/>
    <w:rsid w:val="00B83B32"/>
    <w:rsid w:val="00B85753"/>
    <w:rsid w:val="00B902C9"/>
    <w:rsid w:val="00B91928"/>
    <w:rsid w:val="00B93140"/>
    <w:rsid w:val="00B93CDF"/>
    <w:rsid w:val="00B94E37"/>
    <w:rsid w:val="00B95234"/>
    <w:rsid w:val="00B96077"/>
    <w:rsid w:val="00BA0EEB"/>
    <w:rsid w:val="00BA1EAC"/>
    <w:rsid w:val="00BA26EF"/>
    <w:rsid w:val="00BA3FC1"/>
    <w:rsid w:val="00BA44FE"/>
    <w:rsid w:val="00BA70D8"/>
    <w:rsid w:val="00BB082D"/>
    <w:rsid w:val="00BB25D0"/>
    <w:rsid w:val="00BB2BB3"/>
    <w:rsid w:val="00BB6947"/>
    <w:rsid w:val="00BC0921"/>
    <w:rsid w:val="00BC3A28"/>
    <w:rsid w:val="00BC45A2"/>
    <w:rsid w:val="00BC4D69"/>
    <w:rsid w:val="00BC77AE"/>
    <w:rsid w:val="00BD19A3"/>
    <w:rsid w:val="00BD1D7C"/>
    <w:rsid w:val="00BD3061"/>
    <w:rsid w:val="00BD3E7F"/>
    <w:rsid w:val="00BD427A"/>
    <w:rsid w:val="00BD7881"/>
    <w:rsid w:val="00BE0A32"/>
    <w:rsid w:val="00BE0FE8"/>
    <w:rsid w:val="00BE100E"/>
    <w:rsid w:val="00BE3A36"/>
    <w:rsid w:val="00BE4B0A"/>
    <w:rsid w:val="00BE7411"/>
    <w:rsid w:val="00BE74E1"/>
    <w:rsid w:val="00BF0FA5"/>
    <w:rsid w:val="00BF5D88"/>
    <w:rsid w:val="00BF766F"/>
    <w:rsid w:val="00BF7D27"/>
    <w:rsid w:val="00C01FB6"/>
    <w:rsid w:val="00C042C7"/>
    <w:rsid w:val="00C0542C"/>
    <w:rsid w:val="00C05679"/>
    <w:rsid w:val="00C058A9"/>
    <w:rsid w:val="00C05B16"/>
    <w:rsid w:val="00C115CD"/>
    <w:rsid w:val="00C12045"/>
    <w:rsid w:val="00C13131"/>
    <w:rsid w:val="00C13768"/>
    <w:rsid w:val="00C14B96"/>
    <w:rsid w:val="00C15BD9"/>
    <w:rsid w:val="00C16A36"/>
    <w:rsid w:val="00C16CF8"/>
    <w:rsid w:val="00C16F9B"/>
    <w:rsid w:val="00C1798A"/>
    <w:rsid w:val="00C21021"/>
    <w:rsid w:val="00C21CE3"/>
    <w:rsid w:val="00C22CB7"/>
    <w:rsid w:val="00C23797"/>
    <w:rsid w:val="00C24269"/>
    <w:rsid w:val="00C24E14"/>
    <w:rsid w:val="00C25EFC"/>
    <w:rsid w:val="00C3104B"/>
    <w:rsid w:val="00C37231"/>
    <w:rsid w:val="00C37A90"/>
    <w:rsid w:val="00C40F8A"/>
    <w:rsid w:val="00C40FAE"/>
    <w:rsid w:val="00C4326C"/>
    <w:rsid w:val="00C439B2"/>
    <w:rsid w:val="00C449D5"/>
    <w:rsid w:val="00C4593C"/>
    <w:rsid w:val="00C45B4F"/>
    <w:rsid w:val="00C47151"/>
    <w:rsid w:val="00C501DE"/>
    <w:rsid w:val="00C538B1"/>
    <w:rsid w:val="00C543E1"/>
    <w:rsid w:val="00C54D93"/>
    <w:rsid w:val="00C57624"/>
    <w:rsid w:val="00C57B59"/>
    <w:rsid w:val="00C61B37"/>
    <w:rsid w:val="00C626D4"/>
    <w:rsid w:val="00C720BC"/>
    <w:rsid w:val="00C734A4"/>
    <w:rsid w:val="00C7452D"/>
    <w:rsid w:val="00C745E3"/>
    <w:rsid w:val="00C753BB"/>
    <w:rsid w:val="00C75CED"/>
    <w:rsid w:val="00C81949"/>
    <w:rsid w:val="00C82206"/>
    <w:rsid w:val="00C826F2"/>
    <w:rsid w:val="00C83019"/>
    <w:rsid w:val="00C8328C"/>
    <w:rsid w:val="00C8500E"/>
    <w:rsid w:val="00C85513"/>
    <w:rsid w:val="00C91C5E"/>
    <w:rsid w:val="00C92186"/>
    <w:rsid w:val="00C92205"/>
    <w:rsid w:val="00C931FC"/>
    <w:rsid w:val="00C95037"/>
    <w:rsid w:val="00C96615"/>
    <w:rsid w:val="00C96D8D"/>
    <w:rsid w:val="00C976D7"/>
    <w:rsid w:val="00CA00E0"/>
    <w:rsid w:val="00CA03EC"/>
    <w:rsid w:val="00CA05E9"/>
    <w:rsid w:val="00CA11E9"/>
    <w:rsid w:val="00CA16EB"/>
    <w:rsid w:val="00CA5EB1"/>
    <w:rsid w:val="00CA6B34"/>
    <w:rsid w:val="00CA7607"/>
    <w:rsid w:val="00CA79A4"/>
    <w:rsid w:val="00CB0167"/>
    <w:rsid w:val="00CB0B17"/>
    <w:rsid w:val="00CB172F"/>
    <w:rsid w:val="00CB1A5D"/>
    <w:rsid w:val="00CB2AA9"/>
    <w:rsid w:val="00CB2C60"/>
    <w:rsid w:val="00CB3C19"/>
    <w:rsid w:val="00CB46A2"/>
    <w:rsid w:val="00CB49E7"/>
    <w:rsid w:val="00CB5B17"/>
    <w:rsid w:val="00CB70C1"/>
    <w:rsid w:val="00CC0E5A"/>
    <w:rsid w:val="00CC1D2F"/>
    <w:rsid w:val="00CC20CD"/>
    <w:rsid w:val="00CC24F2"/>
    <w:rsid w:val="00CC348D"/>
    <w:rsid w:val="00CC37EB"/>
    <w:rsid w:val="00CC4676"/>
    <w:rsid w:val="00CC4F6D"/>
    <w:rsid w:val="00CC58C3"/>
    <w:rsid w:val="00CC6BBC"/>
    <w:rsid w:val="00CC760C"/>
    <w:rsid w:val="00CC7CA7"/>
    <w:rsid w:val="00CD00CB"/>
    <w:rsid w:val="00CD1309"/>
    <w:rsid w:val="00CD1364"/>
    <w:rsid w:val="00CD1614"/>
    <w:rsid w:val="00CD3C4B"/>
    <w:rsid w:val="00CE12AA"/>
    <w:rsid w:val="00CE13CC"/>
    <w:rsid w:val="00CE176F"/>
    <w:rsid w:val="00CE1DC9"/>
    <w:rsid w:val="00CE2D74"/>
    <w:rsid w:val="00CE308E"/>
    <w:rsid w:val="00CF019A"/>
    <w:rsid w:val="00CF0652"/>
    <w:rsid w:val="00CF29CE"/>
    <w:rsid w:val="00CF4F4A"/>
    <w:rsid w:val="00CF5526"/>
    <w:rsid w:val="00CF5671"/>
    <w:rsid w:val="00CF7F67"/>
    <w:rsid w:val="00D00EFA"/>
    <w:rsid w:val="00D022DF"/>
    <w:rsid w:val="00D03955"/>
    <w:rsid w:val="00D05C6F"/>
    <w:rsid w:val="00D11C0F"/>
    <w:rsid w:val="00D11F7D"/>
    <w:rsid w:val="00D13438"/>
    <w:rsid w:val="00D13614"/>
    <w:rsid w:val="00D155C0"/>
    <w:rsid w:val="00D20589"/>
    <w:rsid w:val="00D21FEB"/>
    <w:rsid w:val="00D222F1"/>
    <w:rsid w:val="00D2247E"/>
    <w:rsid w:val="00D22A17"/>
    <w:rsid w:val="00D24DCB"/>
    <w:rsid w:val="00D24E42"/>
    <w:rsid w:val="00D26155"/>
    <w:rsid w:val="00D307D3"/>
    <w:rsid w:val="00D31772"/>
    <w:rsid w:val="00D34071"/>
    <w:rsid w:val="00D437AE"/>
    <w:rsid w:val="00D43A95"/>
    <w:rsid w:val="00D441CC"/>
    <w:rsid w:val="00D455D3"/>
    <w:rsid w:val="00D45B19"/>
    <w:rsid w:val="00D46AE1"/>
    <w:rsid w:val="00D47698"/>
    <w:rsid w:val="00D47EF8"/>
    <w:rsid w:val="00D502C9"/>
    <w:rsid w:val="00D5417D"/>
    <w:rsid w:val="00D54189"/>
    <w:rsid w:val="00D57626"/>
    <w:rsid w:val="00D60A0E"/>
    <w:rsid w:val="00D631BD"/>
    <w:rsid w:val="00D64777"/>
    <w:rsid w:val="00D6490E"/>
    <w:rsid w:val="00D64E2E"/>
    <w:rsid w:val="00D654D1"/>
    <w:rsid w:val="00D73D95"/>
    <w:rsid w:val="00D74BF0"/>
    <w:rsid w:val="00D81BCB"/>
    <w:rsid w:val="00D81CFA"/>
    <w:rsid w:val="00D82283"/>
    <w:rsid w:val="00D82598"/>
    <w:rsid w:val="00D84601"/>
    <w:rsid w:val="00D86F80"/>
    <w:rsid w:val="00D92030"/>
    <w:rsid w:val="00D9245A"/>
    <w:rsid w:val="00D935A6"/>
    <w:rsid w:val="00D949E2"/>
    <w:rsid w:val="00D9795E"/>
    <w:rsid w:val="00DA218A"/>
    <w:rsid w:val="00DA2EC0"/>
    <w:rsid w:val="00DA3A2E"/>
    <w:rsid w:val="00DA492D"/>
    <w:rsid w:val="00DA4F20"/>
    <w:rsid w:val="00DA5A19"/>
    <w:rsid w:val="00DA5C92"/>
    <w:rsid w:val="00DA6D2D"/>
    <w:rsid w:val="00DA71C0"/>
    <w:rsid w:val="00DA7961"/>
    <w:rsid w:val="00DA7A02"/>
    <w:rsid w:val="00DA7FB3"/>
    <w:rsid w:val="00DB276F"/>
    <w:rsid w:val="00DB5DC5"/>
    <w:rsid w:val="00DB5E60"/>
    <w:rsid w:val="00DB633F"/>
    <w:rsid w:val="00DB7BA3"/>
    <w:rsid w:val="00DB7CAE"/>
    <w:rsid w:val="00DC1756"/>
    <w:rsid w:val="00DC1968"/>
    <w:rsid w:val="00DC1C71"/>
    <w:rsid w:val="00DC3859"/>
    <w:rsid w:val="00DC4B3D"/>
    <w:rsid w:val="00DC4F82"/>
    <w:rsid w:val="00DD1121"/>
    <w:rsid w:val="00DD3022"/>
    <w:rsid w:val="00DD30E8"/>
    <w:rsid w:val="00DD4A4E"/>
    <w:rsid w:val="00DD50A0"/>
    <w:rsid w:val="00DD6498"/>
    <w:rsid w:val="00DE039B"/>
    <w:rsid w:val="00DE1BD6"/>
    <w:rsid w:val="00DE338B"/>
    <w:rsid w:val="00DE4645"/>
    <w:rsid w:val="00DE54CA"/>
    <w:rsid w:val="00DE5F01"/>
    <w:rsid w:val="00DE61F3"/>
    <w:rsid w:val="00DE7012"/>
    <w:rsid w:val="00DF029E"/>
    <w:rsid w:val="00DF1702"/>
    <w:rsid w:val="00DF5F68"/>
    <w:rsid w:val="00E00936"/>
    <w:rsid w:val="00E02DF0"/>
    <w:rsid w:val="00E03600"/>
    <w:rsid w:val="00E06292"/>
    <w:rsid w:val="00E105AE"/>
    <w:rsid w:val="00E106C5"/>
    <w:rsid w:val="00E10971"/>
    <w:rsid w:val="00E12500"/>
    <w:rsid w:val="00E169F6"/>
    <w:rsid w:val="00E20FF6"/>
    <w:rsid w:val="00E21C13"/>
    <w:rsid w:val="00E220AC"/>
    <w:rsid w:val="00E23DA7"/>
    <w:rsid w:val="00E25444"/>
    <w:rsid w:val="00E2578A"/>
    <w:rsid w:val="00E263DD"/>
    <w:rsid w:val="00E26CA6"/>
    <w:rsid w:val="00E364B2"/>
    <w:rsid w:val="00E37C88"/>
    <w:rsid w:val="00E401A0"/>
    <w:rsid w:val="00E412C5"/>
    <w:rsid w:val="00E42A74"/>
    <w:rsid w:val="00E43AA7"/>
    <w:rsid w:val="00E4412F"/>
    <w:rsid w:val="00E46D02"/>
    <w:rsid w:val="00E47794"/>
    <w:rsid w:val="00E47ADB"/>
    <w:rsid w:val="00E47E52"/>
    <w:rsid w:val="00E50496"/>
    <w:rsid w:val="00E51506"/>
    <w:rsid w:val="00E522E6"/>
    <w:rsid w:val="00E55CB7"/>
    <w:rsid w:val="00E56386"/>
    <w:rsid w:val="00E56B70"/>
    <w:rsid w:val="00E57D0B"/>
    <w:rsid w:val="00E62FC5"/>
    <w:rsid w:val="00E6422F"/>
    <w:rsid w:val="00E719C7"/>
    <w:rsid w:val="00E73E5D"/>
    <w:rsid w:val="00E74192"/>
    <w:rsid w:val="00E74CE4"/>
    <w:rsid w:val="00E74E32"/>
    <w:rsid w:val="00E75FCE"/>
    <w:rsid w:val="00E8224C"/>
    <w:rsid w:val="00E84067"/>
    <w:rsid w:val="00E85193"/>
    <w:rsid w:val="00E85352"/>
    <w:rsid w:val="00E87CB4"/>
    <w:rsid w:val="00E9072D"/>
    <w:rsid w:val="00E922CD"/>
    <w:rsid w:val="00E926D9"/>
    <w:rsid w:val="00E945B2"/>
    <w:rsid w:val="00E9481E"/>
    <w:rsid w:val="00E94FCF"/>
    <w:rsid w:val="00E95943"/>
    <w:rsid w:val="00E959EA"/>
    <w:rsid w:val="00E96293"/>
    <w:rsid w:val="00E971CA"/>
    <w:rsid w:val="00EA46A2"/>
    <w:rsid w:val="00EA5681"/>
    <w:rsid w:val="00EA605E"/>
    <w:rsid w:val="00EA73B0"/>
    <w:rsid w:val="00EA753B"/>
    <w:rsid w:val="00EB228B"/>
    <w:rsid w:val="00EB24A4"/>
    <w:rsid w:val="00EB474A"/>
    <w:rsid w:val="00EB699F"/>
    <w:rsid w:val="00EB7041"/>
    <w:rsid w:val="00EC0569"/>
    <w:rsid w:val="00EC0FDD"/>
    <w:rsid w:val="00EC160C"/>
    <w:rsid w:val="00EC2A83"/>
    <w:rsid w:val="00EC4824"/>
    <w:rsid w:val="00EC569D"/>
    <w:rsid w:val="00EC59F7"/>
    <w:rsid w:val="00EC6A98"/>
    <w:rsid w:val="00EC6D31"/>
    <w:rsid w:val="00EC7DB0"/>
    <w:rsid w:val="00ED1E19"/>
    <w:rsid w:val="00ED26A1"/>
    <w:rsid w:val="00ED65B4"/>
    <w:rsid w:val="00ED6C83"/>
    <w:rsid w:val="00EE050D"/>
    <w:rsid w:val="00EE0B5A"/>
    <w:rsid w:val="00EE1825"/>
    <w:rsid w:val="00EE28A2"/>
    <w:rsid w:val="00EE36D7"/>
    <w:rsid w:val="00EE3FC5"/>
    <w:rsid w:val="00EE4BBA"/>
    <w:rsid w:val="00EE5C5B"/>
    <w:rsid w:val="00EE6CF1"/>
    <w:rsid w:val="00EE7178"/>
    <w:rsid w:val="00EE7A13"/>
    <w:rsid w:val="00EF3860"/>
    <w:rsid w:val="00EF4F5B"/>
    <w:rsid w:val="00EF6118"/>
    <w:rsid w:val="00EF6297"/>
    <w:rsid w:val="00EF69DD"/>
    <w:rsid w:val="00F0023E"/>
    <w:rsid w:val="00F02FDE"/>
    <w:rsid w:val="00F0401B"/>
    <w:rsid w:val="00F0488E"/>
    <w:rsid w:val="00F050E9"/>
    <w:rsid w:val="00F06138"/>
    <w:rsid w:val="00F07EC4"/>
    <w:rsid w:val="00F10A06"/>
    <w:rsid w:val="00F110DC"/>
    <w:rsid w:val="00F11C1E"/>
    <w:rsid w:val="00F11CAE"/>
    <w:rsid w:val="00F1317F"/>
    <w:rsid w:val="00F13A2D"/>
    <w:rsid w:val="00F1638F"/>
    <w:rsid w:val="00F1656B"/>
    <w:rsid w:val="00F17D1F"/>
    <w:rsid w:val="00F200FB"/>
    <w:rsid w:val="00F211F8"/>
    <w:rsid w:val="00F214C6"/>
    <w:rsid w:val="00F23DB8"/>
    <w:rsid w:val="00F249D8"/>
    <w:rsid w:val="00F25843"/>
    <w:rsid w:val="00F26C71"/>
    <w:rsid w:val="00F30077"/>
    <w:rsid w:val="00F32507"/>
    <w:rsid w:val="00F332A0"/>
    <w:rsid w:val="00F33CCF"/>
    <w:rsid w:val="00F33D8C"/>
    <w:rsid w:val="00F356F4"/>
    <w:rsid w:val="00F35BF8"/>
    <w:rsid w:val="00F3669F"/>
    <w:rsid w:val="00F366C3"/>
    <w:rsid w:val="00F36A29"/>
    <w:rsid w:val="00F36BC3"/>
    <w:rsid w:val="00F37BDB"/>
    <w:rsid w:val="00F40631"/>
    <w:rsid w:val="00F40893"/>
    <w:rsid w:val="00F460CD"/>
    <w:rsid w:val="00F4708E"/>
    <w:rsid w:val="00F47179"/>
    <w:rsid w:val="00F4733F"/>
    <w:rsid w:val="00F51486"/>
    <w:rsid w:val="00F51786"/>
    <w:rsid w:val="00F53B24"/>
    <w:rsid w:val="00F563B0"/>
    <w:rsid w:val="00F5671D"/>
    <w:rsid w:val="00F57041"/>
    <w:rsid w:val="00F572DE"/>
    <w:rsid w:val="00F6047B"/>
    <w:rsid w:val="00F636F5"/>
    <w:rsid w:val="00F63D39"/>
    <w:rsid w:val="00F64EF0"/>
    <w:rsid w:val="00F657C8"/>
    <w:rsid w:val="00F6683B"/>
    <w:rsid w:val="00F66CF0"/>
    <w:rsid w:val="00F702FE"/>
    <w:rsid w:val="00F714F7"/>
    <w:rsid w:val="00F7163D"/>
    <w:rsid w:val="00F74DDA"/>
    <w:rsid w:val="00F809B8"/>
    <w:rsid w:val="00F8179C"/>
    <w:rsid w:val="00F82473"/>
    <w:rsid w:val="00F84A7F"/>
    <w:rsid w:val="00F86925"/>
    <w:rsid w:val="00F86977"/>
    <w:rsid w:val="00F878CC"/>
    <w:rsid w:val="00F87D34"/>
    <w:rsid w:val="00F909BD"/>
    <w:rsid w:val="00F910C8"/>
    <w:rsid w:val="00F91C4A"/>
    <w:rsid w:val="00F93DC4"/>
    <w:rsid w:val="00F96FDE"/>
    <w:rsid w:val="00F97090"/>
    <w:rsid w:val="00F97838"/>
    <w:rsid w:val="00F9791E"/>
    <w:rsid w:val="00F97B0C"/>
    <w:rsid w:val="00F97D9D"/>
    <w:rsid w:val="00F97E42"/>
    <w:rsid w:val="00FA261B"/>
    <w:rsid w:val="00FA328C"/>
    <w:rsid w:val="00FA63B4"/>
    <w:rsid w:val="00FA75FB"/>
    <w:rsid w:val="00FA79CF"/>
    <w:rsid w:val="00FA7A6B"/>
    <w:rsid w:val="00FA7C01"/>
    <w:rsid w:val="00FB0822"/>
    <w:rsid w:val="00FB0C1A"/>
    <w:rsid w:val="00FB1E53"/>
    <w:rsid w:val="00FB1F88"/>
    <w:rsid w:val="00FB2876"/>
    <w:rsid w:val="00FB2992"/>
    <w:rsid w:val="00FB2C12"/>
    <w:rsid w:val="00FB3C53"/>
    <w:rsid w:val="00FB3D9D"/>
    <w:rsid w:val="00FB58C9"/>
    <w:rsid w:val="00FB75C0"/>
    <w:rsid w:val="00FC3C2E"/>
    <w:rsid w:val="00FC4252"/>
    <w:rsid w:val="00FC48A6"/>
    <w:rsid w:val="00FC63BE"/>
    <w:rsid w:val="00FC6473"/>
    <w:rsid w:val="00FC7068"/>
    <w:rsid w:val="00FD01A4"/>
    <w:rsid w:val="00FD0326"/>
    <w:rsid w:val="00FD0CC2"/>
    <w:rsid w:val="00FD5512"/>
    <w:rsid w:val="00FD558A"/>
    <w:rsid w:val="00FD58B2"/>
    <w:rsid w:val="00FD63E5"/>
    <w:rsid w:val="00FE1913"/>
    <w:rsid w:val="00FE37AE"/>
    <w:rsid w:val="00FE4B71"/>
    <w:rsid w:val="00FE5A78"/>
    <w:rsid w:val="00FE5C12"/>
    <w:rsid w:val="00FE7E7A"/>
    <w:rsid w:val="00FF18EA"/>
    <w:rsid w:val="00FF20BE"/>
    <w:rsid w:val="00FF5C2A"/>
    <w:rsid w:val="00FF6DE6"/>
    <w:rsid w:val="00FF725A"/>
    <w:rsid w:val="00FF73B0"/>
    <w:rsid w:val="00FF7647"/>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CBFE752-E7AC-43C5-9A0D-1C82BA0D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8CA"/>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unhideWhenUsed/>
    <w:qFormat/>
    <w:locked/>
    <w:rsid w:val="00BA3F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B76A38"/>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B76A38"/>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B76A38"/>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B76A38"/>
    <w:pPr>
      <w:keepNext/>
      <w:outlineLvl w:val="7"/>
    </w:pPr>
    <w:rPr>
      <w:rFonts w:ascii="Arial" w:hAnsi="Arial"/>
      <w:b/>
      <w:bCs/>
      <w:noProof/>
      <w:szCs w:val="20"/>
      <w:u w:val="single"/>
      <w:lang w:val="sr-Cyrl-CS"/>
    </w:rPr>
  </w:style>
  <w:style w:type="paragraph" w:styleId="Heading9">
    <w:name w:val="heading 9"/>
    <w:basedOn w:val="Normal"/>
    <w:next w:val="Normal"/>
    <w:link w:val="Heading9Char"/>
    <w:unhideWhenUsed/>
    <w:qFormat/>
    <w:locked/>
    <w:rsid w:val="00B76A3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basedOn w:val="Normal"/>
    <w:link w:val="BodyTextChar"/>
    <w:rsid w:val="009A3F4C"/>
    <w:pPr>
      <w:jc w:val="both"/>
    </w:pPr>
    <w:rPr>
      <w:sz w:val="28"/>
      <w:szCs w:val="28"/>
      <w:lang w:val="sr-Latn-CS" w:eastAsia="sr-Latn-CS"/>
    </w:rPr>
  </w:style>
  <w:style w:type="character" w:customStyle="1" w:styleId="BodyTextChar">
    <w:name w:val="Body Text Char"/>
    <w:basedOn w:val="DefaultParagraphFont"/>
    <w:link w:val="BodyTex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basedOn w:val="Normal"/>
    <w:link w:val="ListParagraphChar"/>
    <w:uiPriority w:val="99"/>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character" w:customStyle="1" w:styleId="Heading4Char">
    <w:name w:val="Heading 4 Char"/>
    <w:basedOn w:val="DefaultParagraphFont"/>
    <w:link w:val="Heading4"/>
    <w:rsid w:val="00BA3FC1"/>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EA73B0"/>
    <w:pPr>
      <w:spacing w:after="120"/>
      <w:ind w:left="283"/>
    </w:pPr>
  </w:style>
  <w:style w:type="character" w:customStyle="1" w:styleId="BodyTextIndentChar">
    <w:name w:val="Body Text Indent Char"/>
    <w:basedOn w:val="DefaultParagraphFont"/>
    <w:link w:val="BodyTextIndent"/>
    <w:rsid w:val="00EA73B0"/>
    <w:rPr>
      <w:sz w:val="24"/>
      <w:szCs w:val="24"/>
    </w:rPr>
  </w:style>
  <w:style w:type="character" w:customStyle="1" w:styleId="CommentTextChar">
    <w:name w:val="Comment Text Char"/>
    <w:basedOn w:val="DefaultParagraphFont"/>
    <w:link w:val="CommentText"/>
    <w:semiHidden/>
    <w:rsid w:val="00E55CB7"/>
    <w:rPr>
      <w:b/>
    </w:rPr>
  </w:style>
  <w:style w:type="paragraph" w:styleId="CommentText">
    <w:name w:val="annotation text"/>
    <w:basedOn w:val="Normal"/>
    <w:link w:val="CommentTextChar"/>
    <w:semiHidden/>
    <w:unhideWhenUsed/>
    <w:rsid w:val="00E55CB7"/>
    <w:rPr>
      <w:b/>
      <w:sz w:val="20"/>
      <w:szCs w:val="20"/>
    </w:rPr>
  </w:style>
  <w:style w:type="character" w:customStyle="1" w:styleId="CommentTextChar1">
    <w:name w:val="Comment Text Char1"/>
    <w:basedOn w:val="DefaultParagraphFont"/>
    <w:uiPriority w:val="99"/>
    <w:semiHidden/>
    <w:rsid w:val="00E55CB7"/>
  </w:style>
  <w:style w:type="character" w:customStyle="1" w:styleId="CommentSubjectChar">
    <w:name w:val="Comment Subject Char"/>
    <w:basedOn w:val="CommentTextChar"/>
    <w:link w:val="CommentSubject"/>
    <w:semiHidden/>
    <w:rsid w:val="00E55CB7"/>
    <w:rPr>
      <w:b/>
      <w:bCs/>
    </w:rPr>
  </w:style>
  <w:style w:type="paragraph" w:styleId="CommentSubject">
    <w:name w:val="annotation subject"/>
    <w:basedOn w:val="CommentText"/>
    <w:next w:val="CommentText"/>
    <w:link w:val="CommentSubjectChar"/>
    <w:semiHidden/>
    <w:unhideWhenUsed/>
    <w:rsid w:val="00E55CB7"/>
    <w:rPr>
      <w:bCs/>
    </w:rPr>
  </w:style>
  <w:style w:type="character" w:customStyle="1" w:styleId="CommentSubjectChar1">
    <w:name w:val="Comment Subject Char1"/>
    <w:basedOn w:val="CommentTextChar1"/>
    <w:uiPriority w:val="99"/>
    <w:semiHidden/>
    <w:rsid w:val="00E55CB7"/>
    <w:rPr>
      <w:b/>
      <w:bCs/>
    </w:rPr>
  </w:style>
  <w:style w:type="paragraph" w:styleId="List2">
    <w:name w:val="List 2"/>
    <w:basedOn w:val="Normal"/>
    <w:rsid w:val="00E55CB7"/>
    <w:pPr>
      <w:overflowPunct w:val="0"/>
      <w:autoSpaceDE w:val="0"/>
      <w:autoSpaceDN w:val="0"/>
      <w:adjustRightInd w:val="0"/>
      <w:spacing w:before="240"/>
      <w:ind w:left="720" w:hanging="720"/>
    </w:pPr>
    <w:rPr>
      <w:rFonts w:ascii="Yu Times New Roman" w:hAnsi="Yu Times New Roman"/>
      <w:color w:val="000000"/>
      <w:szCs w:val="20"/>
    </w:rPr>
  </w:style>
  <w:style w:type="paragraph" w:customStyle="1" w:styleId="Avsn3Char">
    <w:name w:val="Avsn3 Char"/>
    <w:basedOn w:val="Normal"/>
    <w:next w:val="Normal"/>
    <w:rsid w:val="00E55CB7"/>
    <w:pPr>
      <w:keepNext/>
      <w:spacing w:before="240" w:after="60"/>
    </w:pPr>
    <w:rPr>
      <w:rFonts w:ascii="Arial Black" w:hAnsi="Arial Black"/>
      <w:color w:val="008000"/>
      <w:kern w:val="24"/>
      <w:lang w:val="sv-SE" w:eastAsia="sv-SE"/>
    </w:rPr>
  </w:style>
  <w:style w:type="character" w:customStyle="1" w:styleId="Heading5Char">
    <w:name w:val="Heading 5 Char"/>
    <w:basedOn w:val="DefaultParagraphFont"/>
    <w:link w:val="Heading5"/>
    <w:rsid w:val="00B76A38"/>
    <w:rPr>
      <w:rFonts w:ascii="Arial" w:hAnsi="Arial"/>
      <w:b/>
      <w:bCs/>
      <w:noProof/>
      <w:sz w:val="24"/>
      <w:lang w:val="sr-Cyrl-CS"/>
    </w:rPr>
  </w:style>
  <w:style w:type="character" w:customStyle="1" w:styleId="Heading6Char">
    <w:name w:val="Heading 6 Char"/>
    <w:basedOn w:val="DefaultParagraphFont"/>
    <w:link w:val="Heading6"/>
    <w:rsid w:val="00B76A38"/>
    <w:rPr>
      <w:rFonts w:ascii="Arial" w:hAnsi="Arial"/>
      <w:b/>
      <w:bCs/>
      <w:noProof/>
      <w:sz w:val="24"/>
      <w:lang w:val="sr-Cyrl-CS"/>
    </w:rPr>
  </w:style>
  <w:style w:type="character" w:customStyle="1" w:styleId="Heading7Char">
    <w:name w:val="Heading 7 Char"/>
    <w:basedOn w:val="DefaultParagraphFont"/>
    <w:link w:val="Heading7"/>
    <w:rsid w:val="00B76A38"/>
    <w:rPr>
      <w:rFonts w:ascii="Arial" w:hAnsi="Arial"/>
      <w:b/>
      <w:bCs/>
      <w:noProof/>
      <w:sz w:val="22"/>
      <w:lang w:val="sr-Cyrl-CS"/>
    </w:rPr>
  </w:style>
  <w:style w:type="character" w:customStyle="1" w:styleId="Heading8Char">
    <w:name w:val="Heading 8 Char"/>
    <w:basedOn w:val="DefaultParagraphFont"/>
    <w:link w:val="Heading8"/>
    <w:rsid w:val="00B76A38"/>
    <w:rPr>
      <w:rFonts w:ascii="Arial" w:hAnsi="Arial"/>
      <w:b/>
      <w:bCs/>
      <w:noProof/>
      <w:sz w:val="24"/>
      <w:u w:val="single"/>
      <w:lang w:val="sr-Cyrl-CS"/>
    </w:rPr>
  </w:style>
  <w:style w:type="character" w:customStyle="1" w:styleId="Heading9Char">
    <w:name w:val="Heading 9 Char"/>
    <w:basedOn w:val="DefaultParagraphFont"/>
    <w:link w:val="Heading9"/>
    <w:rsid w:val="00B76A38"/>
    <w:rPr>
      <w:rFonts w:ascii="Cambria" w:hAnsi="Cambria"/>
      <w:sz w:val="22"/>
      <w:szCs w:val="22"/>
    </w:rPr>
  </w:style>
  <w:style w:type="paragraph" w:styleId="BodyText3">
    <w:name w:val="Body Text 3"/>
    <w:basedOn w:val="Normal"/>
    <w:link w:val="BodyText3Char"/>
    <w:rsid w:val="00B76A38"/>
    <w:pPr>
      <w:spacing w:after="120"/>
    </w:pPr>
    <w:rPr>
      <w:sz w:val="16"/>
      <w:szCs w:val="16"/>
    </w:rPr>
  </w:style>
  <w:style w:type="character" w:customStyle="1" w:styleId="BodyText3Char">
    <w:name w:val="Body Text 3 Char"/>
    <w:basedOn w:val="DefaultParagraphFont"/>
    <w:link w:val="BodyText3"/>
    <w:rsid w:val="00B76A38"/>
    <w:rPr>
      <w:sz w:val="16"/>
      <w:szCs w:val="16"/>
    </w:rPr>
  </w:style>
  <w:style w:type="paragraph" w:styleId="PlainText">
    <w:name w:val="Plain Text"/>
    <w:basedOn w:val="Normal"/>
    <w:link w:val="PlainTextChar"/>
    <w:rsid w:val="00B76A38"/>
    <w:rPr>
      <w:rFonts w:ascii="Courier New" w:hAnsi="Courier New"/>
      <w:sz w:val="20"/>
      <w:szCs w:val="20"/>
    </w:rPr>
  </w:style>
  <w:style w:type="character" w:customStyle="1" w:styleId="PlainTextChar">
    <w:name w:val="Plain Text Char"/>
    <w:basedOn w:val="DefaultParagraphFont"/>
    <w:link w:val="PlainText"/>
    <w:rsid w:val="00B76A38"/>
    <w:rPr>
      <w:rFonts w:ascii="Courier New" w:hAnsi="Courier New"/>
    </w:rPr>
  </w:style>
  <w:style w:type="paragraph" w:styleId="BlockText">
    <w:name w:val="Block Text"/>
    <w:basedOn w:val="Normal"/>
    <w:rsid w:val="00B76A38"/>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B76A38"/>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B76A38"/>
    <w:rPr>
      <w:rFonts w:ascii="Arial" w:hAnsi="Arial"/>
      <w:noProof/>
      <w:sz w:val="24"/>
      <w:lang w:val="hr-HR"/>
    </w:rPr>
  </w:style>
  <w:style w:type="paragraph" w:styleId="BodyTextIndent3">
    <w:name w:val="Body Text Indent 3"/>
    <w:basedOn w:val="Normal"/>
    <w:link w:val="BodyTextIndent3Char"/>
    <w:rsid w:val="00B76A38"/>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B76A38"/>
    <w:rPr>
      <w:rFonts w:ascii="Arial" w:hAnsi="Arial"/>
      <w:noProof/>
      <w:sz w:val="24"/>
      <w:lang w:val="hr-HR"/>
    </w:rPr>
  </w:style>
  <w:style w:type="paragraph" w:customStyle="1" w:styleId="beskrivning">
    <w:name w:val="beskrivning"/>
    <w:basedOn w:val="Normal"/>
    <w:rsid w:val="00B76A38"/>
    <w:rPr>
      <w:noProof/>
      <w:szCs w:val="20"/>
      <w:lang w:val="sv-SE" w:eastAsia="sv-SE"/>
    </w:rPr>
  </w:style>
  <w:style w:type="paragraph" w:customStyle="1" w:styleId="Avsn1">
    <w:name w:val="Avsn1"/>
    <w:basedOn w:val="Normal"/>
    <w:next w:val="Normal"/>
    <w:link w:val="Avsn1Char"/>
    <w:rsid w:val="00B76A38"/>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B76A38"/>
    <w:rPr>
      <w:color w:val="008080"/>
      <w:kern w:val="28"/>
      <w:sz w:val="28"/>
      <w:lang w:val="sr-Latn-CS"/>
    </w:rPr>
  </w:style>
  <w:style w:type="paragraph" w:customStyle="1" w:styleId="Avsn3">
    <w:name w:val="Avsn3"/>
    <w:basedOn w:val="Avsn1"/>
    <w:next w:val="Normal"/>
    <w:rsid w:val="00B76A38"/>
    <w:rPr>
      <w:color w:val="008000"/>
      <w:kern w:val="24"/>
      <w:sz w:val="24"/>
    </w:rPr>
  </w:style>
  <w:style w:type="paragraph" w:customStyle="1" w:styleId="Avsn4">
    <w:name w:val="Avsn4"/>
    <w:basedOn w:val="Avsn1"/>
    <w:next w:val="Normal"/>
    <w:link w:val="Avsn4Char"/>
    <w:rsid w:val="00B76A38"/>
    <w:rPr>
      <w:color w:val="800080"/>
      <w:kern w:val="20"/>
      <w:sz w:val="22"/>
    </w:rPr>
  </w:style>
  <w:style w:type="paragraph" w:customStyle="1" w:styleId="citatfrteckingsrubrik">
    <w:name w:val="citatförteckingsrubrik"/>
    <w:basedOn w:val="Normal"/>
    <w:rsid w:val="00B76A38"/>
    <w:pPr>
      <w:numPr>
        <w:numId w:val="10"/>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B76A38"/>
    <w:pPr>
      <w:numPr>
        <w:numId w:val="11"/>
      </w:numPr>
      <w:tabs>
        <w:tab w:val="clear" w:pos="644"/>
      </w:tabs>
      <w:ind w:left="1440" w:right="2892" w:firstLine="0"/>
    </w:pPr>
    <w:rPr>
      <w:rFonts w:ascii="Swis721 BT" w:hAnsi="Swis721 BT"/>
      <w:color w:val="000000"/>
      <w:kern w:val="20"/>
      <w:sz w:val="22"/>
      <w:lang w:val="en-US"/>
    </w:rPr>
  </w:style>
  <w:style w:type="paragraph" w:styleId="ListNumber5">
    <w:name w:val="List Number 5"/>
    <w:basedOn w:val="Normal"/>
    <w:rsid w:val="00B76A38"/>
    <w:pPr>
      <w:tabs>
        <w:tab w:val="num" w:pos="1492"/>
      </w:tabs>
      <w:ind w:left="1492" w:hanging="360"/>
    </w:pPr>
    <w:rPr>
      <w:rFonts w:ascii="Yu Times New Roman" w:hAnsi="Yu Times New Roman"/>
      <w:noProof/>
      <w:szCs w:val="20"/>
      <w:lang w:val="sr-Cyrl-CS"/>
    </w:rPr>
  </w:style>
  <w:style w:type="paragraph" w:customStyle="1" w:styleId="Aufzhlung">
    <w:name w:val="Aufzählung"/>
    <w:rsid w:val="00B76A38"/>
    <w:pPr>
      <w:tabs>
        <w:tab w:val="right" w:pos="567"/>
        <w:tab w:val="num" w:pos="644"/>
      </w:tabs>
      <w:spacing w:after="60"/>
      <w:ind w:left="567" w:hanging="283"/>
      <w:jc w:val="both"/>
    </w:pPr>
    <w:rPr>
      <w:rFonts w:ascii="Arial" w:hAnsi="Arial"/>
      <w:snapToGrid w:val="0"/>
      <w:sz w:val="22"/>
      <w:lang w:val="en-GB"/>
    </w:rPr>
  </w:style>
  <w:style w:type="character" w:customStyle="1" w:styleId="FootnoteTextChar">
    <w:name w:val="Footnote Text Char"/>
    <w:basedOn w:val="DefaultParagraphFont"/>
    <w:link w:val="FootnoteText"/>
    <w:semiHidden/>
    <w:rsid w:val="00B76A38"/>
    <w:rPr>
      <w:noProof/>
      <w:lang w:val="sv-SE"/>
    </w:rPr>
  </w:style>
  <w:style w:type="paragraph" w:styleId="FootnoteText">
    <w:name w:val="footnote text"/>
    <w:basedOn w:val="Normal"/>
    <w:link w:val="FootnoteTextChar"/>
    <w:semiHidden/>
    <w:rsid w:val="00B76A38"/>
    <w:rPr>
      <w:noProof/>
      <w:sz w:val="20"/>
      <w:szCs w:val="20"/>
      <w:lang w:val="sv-SE"/>
    </w:rPr>
  </w:style>
  <w:style w:type="character" w:customStyle="1" w:styleId="FootnoteTextChar1">
    <w:name w:val="Footnote Text Char1"/>
    <w:basedOn w:val="DefaultParagraphFont"/>
    <w:uiPriority w:val="99"/>
    <w:semiHidden/>
    <w:rsid w:val="00B76A38"/>
  </w:style>
  <w:style w:type="paragraph" w:customStyle="1" w:styleId="Normal1">
    <w:name w:val="Normal1"/>
    <w:basedOn w:val="Normal"/>
    <w:rsid w:val="00B76A38"/>
    <w:rPr>
      <w:color w:val="000000"/>
      <w:sz w:val="20"/>
      <w:szCs w:val="20"/>
      <w:lang w:val="sr-Latn-CS" w:eastAsia="sr-Latn-CS"/>
    </w:rPr>
  </w:style>
  <w:style w:type="character" w:styleId="FollowedHyperlink">
    <w:name w:val="FollowedHyperlink"/>
    <w:basedOn w:val="DefaultParagraphFont"/>
    <w:uiPriority w:val="99"/>
    <w:unhideWhenUsed/>
    <w:rsid w:val="00B76A38"/>
    <w:rPr>
      <w:color w:val="800080"/>
      <w:u w:val="single"/>
    </w:rPr>
  </w:style>
  <w:style w:type="paragraph" w:customStyle="1" w:styleId="font5">
    <w:name w:val="font5"/>
    <w:basedOn w:val="Normal"/>
    <w:rsid w:val="00B76A38"/>
    <w:pPr>
      <w:spacing w:before="100" w:beforeAutospacing="1" w:after="100" w:afterAutospacing="1"/>
    </w:pPr>
    <w:rPr>
      <w:sz w:val="20"/>
      <w:szCs w:val="20"/>
      <w:lang w:val="sr-Latn-CS" w:eastAsia="sr-Latn-CS"/>
    </w:rPr>
  </w:style>
  <w:style w:type="paragraph" w:customStyle="1" w:styleId="font6">
    <w:name w:val="font6"/>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B76A38"/>
    <w:pPr>
      <w:spacing w:before="100" w:beforeAutospacing="1" w:after="100" w:afterAutospacing="1"/>
    </w:pPr>
    <w:rPr>
      <w:sz w:val="22"/>
      <w:szCs w:val="22"/>
      <w:lang w:val="sr-Latn-CS" w:eastAsia="sr-Latn-CS"/>
    </w:rPr>
  </w:style>
  <w:style w:type="paragraph" w:customStyle="1" w:styleId="xl71">
    <w:name w:val="xl71"/>
    <w:basedOn w:val="Normal"/>
    <w:rsid w:val="00B76A38"/>
    <w:pPr>
      <w:spacing w:before="100" w:beforeAutospacing="1" w:after="100" w:afterAutospacing="1"/>
      <w:jc w:val="right"/>
    </w:pPr>
    <w:rPr>
      <w:i/>
      <w:iCs/>
      <w:lang w:val="sr-Latn-CS" w:eastAsia="sr-Latn-CS"/>
    </w:rPr>
  </w:style>
  <w:style w:type="paragraph" w:customStyle="1" w:styleId="xl72">
    <w:name w:val="xl72"/>
    <w:basedOn w:val="Normal"/>
    <w:rsid w:val="00B76A38"/>
    <w:pPr>
      <w:spacing w:before="100" w:beforeAutospacing="1" w:after="100" w:afterAutospacing="1"/>
    </w:pPr>
    <w:rPr>
      <w:b/>
      <w:bCs/>
      <w:lang w:val="sr-Latn-CS" w:eastAsia="sr-Latn-CS"/>
    </w:rPr>
  </w:style>
  <w:style w:type="paragraph" w:customStyle="1" w:styleId="xl73">
    <w:name w:val="xl73"/>
    <w:basedOn w:val="Normal"/>
    <w:rsid w:val="00B76A38"/>
    <w:pPr>
      <w:spacing w:before="100" w:beforeAutospacing="1" w:after="100" w:afterAutospacing="1"/>
    </w:pPr>
    <w:rPr>
      <w:i/>
      <w:iCs/>
      <w:lang w:val="sr-Latn-CS" w:eastAsia="sr-Latn-CS"/>
    </w:rPr>
  </w:style>
  <w:style w:type="paragraph" w:customStyle="1" w:styleId="xl74">
    <w:name w:val="xl74"/>
    <w:basedOn w:val="Normal"/>
    <w:rsid w:val="00B76A38"/>
    <w:pPr>
      <w:spacing w:before="100" w:beforeAutospacing="1" w:after="100" w:afterAutospacing="1"/>
      <w:jc w:val="right"/>
    </w:pPr>
    <w:rPr>
      <w:b/>
      <w:bCs/>
      <w:i/>
      <w:iCs/>
      <w:lang w:val="sr-Latn-CS" w:eastAsia="sr-Latn-CS"/>
    </w:rPr>
  </w:style>
  <w:style w:type="paragraph" w:customStyle="1" w:styleId="xl75">
    <w:name w:val="xl75"/>
    <w:basedOn w:val="Normal"/>
    <w:rsid w:val="00B76A38"/>
    <w:pPr>
      <w:spacing w:before="100" w:beforeAutospacing="1" w:after="100" w:afterAutospacing="1"/>
    </w:pPr>
    <w:rPr>
      <w:b/>
      <w:bCs/>
      <w:i/>
      <w:iCs/>
      <w:lang w:val="sr-Latn-CS" w:eastAsia="sr-Latn-CS"/>
    </w:rPr>
  </w:style>
  <w:style w:type="paragraph" w:customStyle="1" w:styleId="xl76">
    <w:name w:val="xl76"/>
    <w:basedOn w:val="Normal"/>
    <w:rsid w:val="00B76A38"/>
    <w:pPr>
      <w:spacing w:before="100" w:beforeAutospacing="1" w:after="100" w:afterAutospacing="1"/>
    </w:pPr>
    <w:rPr>
      <w:b/>
      <w:bCs/>
      <w:lang w:val="sr-Latn-CS" w:eastAsia="sr-Latn-CS"/>
    </w:rPr>
  </w:style>
  <w:style w:type="paragraph" w:customStyle="1" w:styleId="xl77">
    <w:name w:val="xl77"/>
    <w:basedOn w:val="Normal"/>
    <w:rsid w:val="00B76A38"/>
    <w:pPr>
      <w:spacing w:before="100" w:beforeAutospacing="1" w:after="100" w:afterAutospacing="1"/>
    </w:pPr>
    <w:rPr>
      <w:b/>
      <w:bCs/>
      <w:i/>
      <w:iCs/>
      <w:lang w:val="sr-Latn-CS" w:eastAsia="sr-Latn-CS"/>
    </w:rPr>
  </w:style>
  <w:style w:type="paragraph" w:customStyle="1" w:styleId="xl78">
    <w:name w:val="xl78"/>
    <w:basedOn w:val="Normal"/>
    <w:rsid w:val="00B76A38"/>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9">
    <w:name w:val="xl7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80">
    <w:name w:val="xl80"/>
    <w:basedOn w:val="Normal"/>
    <w:rsid w:val="00B76A38"/>
    <w:pPr>
      <w:spacing w:before="100" w:beforeAutospacing="1" w:after="100" w:afterAutospacing="1"/>
      <w:jc w:val="right"/>
    </w:pPr>
    <w:rPr>
      <w:rFonts w:ascii="Symbol" w:hAnsi="Symbol"/>
      <w:lang w:val="sr-Latn-CS" w:eastAsia="sr-Latn-CS"/>
    </w:rPr>
  </w:style>
  <w:style w:type="paragraph" w:customStyle="1" w:styleId="xl81">
    <w:name w:val="xl81"/>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2">
    <w:name w:val="xl82"/>
    <w:basedOn w:val="Normal"/>
    <w:rsid w:val="00B76A38"/>
    <w:pPr>
      <w:spacing w:before="100" w:beforeAutospacing="1" w:after="100" w:afterAutospacing="1"/>
    </w:pPr>
    <w:rPr>
      <w:b/>
      <w:bCs/>
      <w:i/>
      <w:iCs/>
      <w:lang w:val="sr-Latn-CS" w:eastAsia="sr-Latn-CS"/>
    </w:rPr>
  </w:style>
  <w:style w:type="paragraph" w:customStyle="1" w:styleId="xl83">
    <w:name w:val="xl83"/>
    <w:basedOn w:val="Normal"/>
    <w:rsid w:val="00B76A38"/>
    <w:pPr>
      <w:spacing w:before="100" w:beforeAutospacing="1" w:after="100" w:afterAutospacing="1"/>
    </w:pPr>
    <w:rPr>
      <w:i/>
      <w:iCs/>
      <w:lang w:val="sr-Latn-CS" w:eastAsia="sr-Latn-CS"/>
    </w:rPr>
  </w:style>
  <w:style w:type="paragraph" w:customStyle="1" w:styleId="xl84">
    <w:name w:val="xl84"/>
    <w:basedOn w:val="Normal"/>
    <w:rsid w:val="00B76A38"/>
    <w:pPr>
      <w:spacing w:before="100" w:beforeAutospacing="1" w:after="100" w:afterAutospacing="1"/>
    </w:pPr>
    <w:rPr>
      <w:lang w:val="sr-Latn-CS" w:eastAsia="sr-Latn-CS"/>
    </w:rPr>
  </w:style>
  <w:style w:type="paragraph" w:customStyle="1" w:styleId="xl85">
    <w:name w:val="xl85"/>
    <w:basedOn w:val="Normal"/>
    <w:rsid w:val="00B76A38"/>
    <w:pPr>
      <w:spacing w:before="100" w:beforeAutospacing="1" w:after="100" w:afterAutospacing="1"/>
      <w:jc w:val="right"/>
    </w:pPr>
    <w:rPr>
      <w:lang w:val="sr-Latn-CS" w:eastAsia="sr-Latn-CS"/>
    </w:rPr>
  </w:style>
  <w:style w:type="paragraph" w:customStyle="1" w:styleId="xl86">
    <w:name w:val="xl86"/>
    <w:basedOn w:val="Normal"/>
    <w:rsid w:val="00B76A38"/>
    <w:pPr>
      <w:spacing w:before="100" w:beforeAutospacing="1" w:after="100" w:afterAutospacing="1"/>
    </w:pPr>
    <w:rPr>
      <w:lang w:val="sr-Latn-CS" w:eastAsia="sr-Latn-CS"/>
    </w:rPr>
  </w:style>
  <w:style w:type="paragraph" w:customStyle="1" w:styleId="xl87">
    <w:name w:val="xl87"/>
    <w:basedOn w:val="Normal"/>
    <w:rsid w:val="00B76A38"/>
    <w:pPr>
      <w:spacing w:before="100" w:beforeAutospacing="1" w:after="100" w:afterAutospacing="1"/>
      <w:jc w:val="center"/>
    </w:pPr>
    <w:rPr>
      <w:lang w:val="sr-Latn-CS" w:eastAsia="sr-Latn-CS"/>
    </w:rPr>
  </w:style>
  <w:style w:type="paragraph" w:customStyle="1" w:styleId="xl89">
    <w:name w:val="xl89"/>
    <w:basedOn w:val="Normal"/>
    <w:rsid w:val="00B76A38"/>
    <w:pPr>
      <w:spacing w:before="100" w:beforeAutospacing="1" w:after="100" w:afterAutospacing="1"/>
    </w:pPr>
    <w:rPr>
      <w:rFonts w:ascii="Arial" w:hAnsi="Arial" w:cs="Arial"/>
      <w:sz w:val="22"/>
      <w:szCs w:val="22"/>
      <w:lang w:val="sr-Latn-CS" w:eastAsia="sr-Latn-CS"/>
    </w:rPr>
  </w:style>
  <w:style w:type="paragraph" w:customStyle="1" w:styleId="xl90">
    <w:name w:val="xl90"/>
    <w:basedOn w:val="Normal"/>
    <w:rsid w:val="00B76A38"/>
    <w:pPr>
      <w:spacing w:before="100" w:beforeAutospacing="1" w:after="100" w:afterAutospacing="1"/>
      <w:jc w:val="right"/>
    </w:pPr>
    <w:rPr>
      <w:lang w:val="sr-Latn-CS" w:eastAsia="sr-Latn-CS"/>
    </w:rPr>
  </w:style>
  <w:style w:type="paragraph" w:customStyle="1" w:styleId="xl91">
    <w:name w:val="xl91"/>
    <w:basedOn w:val="Normal"/>
    <w:rsid w:val="00B76A38"/>
    <w:pPr>
      <w:spacing w:before="100" w:beforeAutospacing="1" w:after="100" w:afterAutospacing="1"/>
    </w:pPr>
    <w:rPr>
      <w:lang w:val="sr-Latn-CS" w:eastAsia="sr-Latn-CS"/>
    </w:rPr>
  </w:style>
  <w:style w:type="paragraph" w:customStyle="1" w:styleId="xl93">
    <w:name w:val="xl9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B76A38"/>
    <w:pPr>
      <w:spacing w:before="100" w:beforeAutospacing="1" w:after="100" w:afterAutospacing="1"/>
      <w:textAlignment w:val="center"/>
    </w:pPr>
    <w:rPr>
      <w:lang w:val="sr-Latn-CS" w:eastAsia="sr-Latn-CS"/>
    </w:rPr>
  </w:style>
  <w:style w:type="paragraph" w:customStyle="1" w:styleId="xl96">
    <w:name w:val="xl96"/>
    <w:basedOn w:val="Normal"/>
    <w:rsid w:val="00B76A38"/>
    <w:pPr>
      <w:spacing w:before="100" w:beforeAutospacing="1" w:after="100" w:afterAutospacing="1"/>
      <w:jc w:val="right"/>
      <w:textAlignment w:val="center"/>
    </w:pPr>
    <w:rPr>
      <w:i/>
      <w:iCs/>
      <w:lang w:val="sr-Latn-CS" w:eastAsia="sr-Latn-CS"/>
    </w:rPr>
  </w:style>
  <w:style w:type="paragraph" w:customStyle="1" w:styleId="xl97">
    <w:name w:val="xl97"/>
    <w:basedOn w:val="Normal"/>
    <w:rsid w:val="00B76A38"/>
    <w:pPr>
      <w:spacing w:before="100" w:beforeAutospacing="1" w:after="100" w:afterAutospacing="1"/>
      <w:textAlignment w:val="center"/>
    </w:pPr>
    <w:rPr>
      <w:b/>
      <w:bCs/>
      <w:lang w:val="sr-Latn-CS" w:eastAsia="sr-Latn-CS"/>
    </w:rPr>
  </w:style>
  <w:style w:type="paragraph" w:customStyle="1" w:styleId="xl98">
    <w:name w:val="xl98"/>
    <w:basedOn w:val="Normal"/>
    <w:rsid w:val="00B76A38"/>
    <w:pPr>
      <w:spacing w:before="100" w:beforeAutospacing="1" w:after="100" w:afterAutospacing="1"/>
      <w:jc w:val="right"/>
      <w:textAlignment w:val="center"/>
    </w:pPr>
    <w:rPr>
      <w:lang w:val="sr-Latn-CS" w:eastAsia="sr-Latn-CS"/>
    </w:rPr>
  </w:style>
  <w:style w:type="paragraph" w:customStyle="1" w:styleId="xl99">
    <w:name w:val="xl99"/>
    <w:basedOn w:val="Normal"/>
    <w:rsid w:val="00B76A38"/>
    <w:pPr>
      <w:spacing w:before="100" w:beforeAutospacing="1" w:after="100" w:afterAutospacing="1"/>
      <w:textAlignment w:val="center"/>
    </w:pPr>
    <w:rPr>
      <w:b/>
      <w:bCs/>
      <w:lang w:val="sr-Latn-CS" w:eastAsia="sr-Latn-CS"/>
    </w:rPr>
  </w:style>
  <w:style w:type="paragraph" w:customStyle="1" w:styleId="xl100">
    <w:name w:val="xl100"/>
    <w:basedOn w:val="Normal"/>
    <w:rsid w:val="00B76A38"/>
    <w:pPr>
      <w:spacing w:before="100" w:beforeAutospacing="1" w:after="100" w:afterAutospacing="1"/>
      <w:jc w:val="center"/>
      <w:textAlignment w:val="center"/>
    </w:pPr>
    <w:rPr>
      <w:lang w:val="sr-Latn-CS" w:eastAsia="sr-Latn-CS"/>
    </w:rPr>
  </w:style>
  <w:style w:type="paragraph" w:customStyle="1" w:styleId="xl101">
    <w:name w:val="xl10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B76A38"/>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7">
    <w:name w:val="xl107"/>
    <w:basedOn w:val="Normal"/>
    <w:rsid w:val="00B76A38"/>
    <w:pPr>
      <w:spacing w:before="100" w:beforeAutospacing="1" w:after="100" w:afterAutospacing="1"/>
      <w:textAlignment w:val="center"/>
    </w:pPr>
    <w:rPr>
      <w:lang w:val="sr-Latn-CS" w:eastAsia="sr-Latn-CS"/>
    </w:rPr>
  </w:style>
  <w:style w:type="paragraph" w:customStyle="1" w:styleId="xl108">
    <w:name w:val="xl108"/>
    <w:basedOn w:val="Normal"/>
    <w:rsid w:val="00B76A38"/>
    <w:pPr>
      <w:spacing w:before="100" w:beforeAutospacing="1" w:after="100" w:afterAutospacing="1"/>
      <w:jc w:val="center"/>
      <w:textAlignment w:val="center"/>
    </w:pPr>
    <w:rPr>
      <w:lang w:val="sr-Latn-CS" w:eastAsia="sr-Latn-CS"/>
    </w:rPr>
  </w:style>
  <w:style w:type="paragraph" w:customStyle="1" w:styleId="xl109">
    <w:name w:val="xl109"/>
    <w:basedOn w:val="Normal"/>
    <w:rsid w:val="00B76A38"/>
    <w:pPr>
      <w:spacing w:before="100" w:beforeAutospacing="1" w:after="100" w:afterAutospacing="1"/>
      <w:textAlignment w:val="center"/>
    </w:pPr>
    <w:rPr>
      <w:b/>
      <w:bCs/>
      <w:lang w:val="sr-Latn-CS" w:eastAsia="sr-Latn-CS"/>
    </w:rPr>
  </w:style>
  <w:style w:type="paragraph" w:customStyle="1" w:styleId="xl110">
    <w:name w:val="xl110"/>
    <w:basedOn w:val="Normal"/>
    <w:rsid w:val="00B76A38"/>
    <w:pPr>
      <w:spacing w:before="100" w:beforeAutospacing="1" w:after="100" w:afterAutospacing="1"/>
      <w:textAlignment w:val="center"/>
    </w:pPr>
    <w:rPr>
      <w:b/>
      <w:bCs/>
      <w:i/>
      <w:iCs/>
      <w:lang w:val="sr-Latn-CS" w:eastAsia="sr-Latn-CS"/>
    </w:rPr>
  </w:style>
  <w:style w:type="paragraph" w:customStyle="1" w:styleId="xl111">
    <w:name w:val="xl111"/>
    <w:basedOn w:val="Normal"/>
    <w:rsid w:val="00B76A38"/>
    <w:pPr>
      <w:spacing w:before="100" w:beforeAutospacing="1" w:after="100" w:afterAutospacing="1"/>
      <w:textAlignment w:val="center"/>
    </w:pPr>
    <w:rPr>
      <w:i/>
      <w:iCs/>
      <w:lang w:val="sr-Latn-CS" w:eastAsia="sr-Latn-CS"/>
    </w:rPr>
  </w:style>
  <w:style w:type="paragraph" w:customStyle="1" w:styleId="xl112">
    <w:name w:val="xl112"/>
    <w:basedOn w:val="Normal"/>
    <w:rsid w:val="00B76A38"/>
    <w:pPr>
      <w:spacing w:before="100" w:beforeAutospacing="1" w:after="100" w:afterAutospacing="1"/>
      <w:textAlignment w:val="center"/>
    </w:pPr>
    <w:rPr>
      <w:lang w:val="sr-Latn-CS" w:eastAsia="sr-Latn-CS"/>
    </w:rPr>
  </w:style>
  <w:style w:type="paragraph" w:customStyle="1" w:styleId="xl113">
    <w:name w:val="xl113"/>
    <w:basedOn w:val="Normal"/>
    <w:rsid w:val="00B76A38"/>
    <w:pPr>
      <w:spacing w:before="100" w:beforeAutospacing="1" w:after="100" w:afterAutospacing="1"/>
      <w:textAlignment w:val="center"/>
    </w:pPr>
    <w:rPr>
      <w:b/>
      <w:bCs/>
      <w:i/>
      <w:iCs/>
      <w:lang w:val="sr-Latn-CS" w:eastAsia="sr-Latn-CS"/>
    </w:rPr>
  </w:style>
  <w:style w:type="paragraph" w:customStyle="1" w:styleId="xl114">
    <w:name w:val="xl114"/>
    <w:basedOn w:val="Normal"/>
    <w:rsid w:val="00B76A38"/>
    <w:pPr>
      <w:spacing w:before="100" w:beforeAutospacing="1" w:after="100" w:afterAutospacing="1"/>
      <w:textAlignment w:val="center"/>
    </w:pPr>
    <w:rPr>
      <w:i/>
      <w:iCs/>
      <w:lang w:val="sr-Latn-CS" w:eastAsia="sr-Latn-CS"/>
    </w:rPr>
  </w:style>
  <w:style w:type="paragraph" w:customStyle="1" w:styleId="xl115">
    <w:name w:val="xl115"/>
    <w:basedOn w:val="Normal"/>
    <w:rsid w:val="00B76A38"/>
    <w:pPr>
      <w:spacing w:before="100" w:beforeAutospacing="1" w:after="100" w:afterAutospacing="1"/>
      <w:textAlignment w:val="center"/>
    </w:pPr>
    <w:rPr>
      <w:i/>
      <w:iCs/>
      <w:lang w:val="sr-Latn-CS" w:eastAsia="sr-Latn-CS"/>
    </w:rPr>
  </w:style>
  <w:style w:type="paragraph" w:customStyle="1" w:styleId="xl116">
    <w:name w:val="xl116"/>
    <w:basedOn w:val="Normal"/>
    <w:rsid w:val="00B76A38"/>
    <w:pPr>
      <w:spacing w:before="100" w:beforeAutospacing="1" w:after="100" w:afterAutospacing="1"/>
      <w:textAlignment w:val="center"/>
    </w:pPr>
    <w:rPr>
      <w:lang w:val="sr-Latn-CS" w:eastAsia="sr-Latn-CS"/>
    </w:rPr>
  </w:style>
  <w:style w:type="paragraph" w:customStyle="1" w:styleId="xl117">
    <w:name w:val="xl117"/>
    <w:basedOn w:val="Normal"/>
    <w:rsid w:val="00B76A38"/>
    <w:pPr>
      <w:spacing w:before="100" w:beforeAutospacing="1" w:after="100" w:afterAutospacing="1"/>
      <w:textAlignment w:val="center"/>
    </w:pPr>
    <w:rPr>
      <w:b/>
      <w:bCs/>
      <w:lang w:val="sr-Latn-CS" w:eastAsia="sr-Latn-CS"/>
    </w:rPr>
  </w:style>
  <w:style w:type="paragraph" w:customStyle="1" w:styleId="xl118">
    <w:name w:val="xl118"/>
    <w:basedOn w:val="Normal"/>
    <w:rsid w:val="00B76A38"/>
    <w:pPr>
      <w:spacing w:before="100" w:beforeAutospacing="1" w:after="100" w:afterAutospacing="1"/>
      <w:textAlignment w:val="center"/>
    </w:pPr>
    <w:rPr>
      <w:rFonts w:ascii="Symbol" w:hAnsi="Symbol"/>
      <w:lang w:val="sr-Latn-CS" w:eastAsia="sr-Latn-CS"/>
    </w:rPr>
  </w:style>
  <w:style w:type="paragraph" w:customStyle="1" w:styleId="xl119">
    <w:name w:val="xl119"/>
    <w:basedOn w:val="Normal"/>
    <w:rsid w:val="00B76A38"/>
    <w:pPr>
      <w:spacing w:before="100" w:beforeAutospacing="1" w:after="100" w:afterAutospacing="1"/>
    </w:pPr>
    <w:rPr>
      <w:b/>
      <w:bCs/>
      <w:i/>
      <w:iCs/>
      <w:sz w:val="22"/>
      <w:szCs w:val="22"/>
      <w:lang w:val="sr-Latn-CS" w:eastAsia="sr-Latn-CS"/>
    </w:rPr>
  </w:style>
  <w:style w:type="paragraph" w:customStyle="1" w:styleId="xl120">
    <w:name w:val="xl120"/>
    <w:basedOn w:val="Normal"/>
    <w:rsid w:val="00B76A38"/>
    <w:pPr>
      <w:spacing w:before="100" w:beforeAutospacing="1" w:after="100" w:afterAutospacing="1"/>
    </w:pPr>
    <w:rPr>
      <w:b/>
      <w:bCs/>
      <w:i/>
      <w:iCs/>
      <w:sz w:val="22"/>
      <w:szCs w:val="22"/>
      <w:lang w:val="sr-Latn-CS" w:eastAsia="sr-Latn-CS"/>
    </w:rPr>
  </w:style>
  <w:style w:type="paragraph" w:customStyle="1" w:styleId="xl121">
    <w:name w:val="xl121"/>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2">
    <w:name w:val="xl122"/>
    <w:basedOn w:val="Normal"/>
    <w:rsid w:val="00B76A38"/>
    <w:pPr>
      <w:spacing w:before="100" w:beforeAutospacing="1" w:after="100" w:afterAutospacing="1"/>
      <w:textAlignment w:val="center"/>
    </w:pPr>
    <w:rPr>
      <w:lang w:val="sr-Latn-CS" w:eastAsia="sr-Latn-CS"/>
    </w:rPr>
  </w:style>
  <w:style w:type="paragraph" w:customStyle="1" w:styleId="xl123">
    <w:name w:val="xl123"/>
    <w:basedOn w:val="Normal"/>
    <w:rsid w:val="00B76A38"/>
    <w:pPr>
      <w:spacing w:before="100" w:beforeAutospacing="1" w:after="100" w:afterAutospacing="1"/>
      <w:ind w:firstLineChars="100" w:firstLine="100"/>
    </w:pPr>
    <w:rPr>
      <w:lang w:val="sr-Latn-CS" w:eastAsia="sr-Latn-CS"/>
    </w:rPr>
  </w:style>
  <w:style w:type="paragraph" w:customStyle="1" w:styleId="xl124">
    <w:name w:val="xl124"/>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5">
    <w:name w:val="xl12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7">
    <w:name w:val="xl127"/>
    <w:basedOn w:val="Normal"/>
    <w:rsid w:val="00B76A38"/>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8">
    <w:name w:val="xl128"/>
    <w:basedOn w:val="Normal"/>
    <w:rsid w:val="00B76A38"/>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9">
    <w:name w:val="xl129"/>
    <w:basedOn w:val="Normal"/>
    <w:rsid w:val="00B76A38"/>
    <w:pPr>
      <w:spacing w:before="100" w:beforeAutospacing="1" w:after="100" w:afterAutospacing="1"/>
      <w:jc w:val="center"/>
    </w:pPr>
    <w:rPr>
      <w:lang w:val="sr-Latn-CS" w:eastAsia="sr-Latn-CS"/>
    </w:rPr>
  </w:style>
  <w:style w:type="paragraph" w:customStyle="1" w:styleId="xl130">
    <w:name w:val="xl130"/>
    <w:basedOn w:val="Normal"/>
    <w:rsid w:val="00B76A38"/>
    <w:pPr>
      <w:pBdr>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2">
    <w:name w:val="xl13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3">
    <w:name w:val="xl133"/>
    <w:basedOn w:val="Normal"/>
    <w:rsid w:val="00B76A38"/>
    <w:pPr>
      <w:pBdr>
        <w:bottom w:val="single" w:sz="4" w:space="0" w:color="auto"/>
      </w:pBdr>
      <w:spacing w:before="100" w:beforeAutospacing="1" w:after="100" w:afterAutospacing="1"/>
    </w:pPr>
    <w:rPr>
      <w:lang w:val="sr-Latn-CS" w:eastAsia="sr-Latn-CS"/>
    </w:rPr>
  </w:style>
  <w:style w:type="paragraph" w:customStyle="1" w:styleId="xl134">
    <w:name w:val="xl134"/>
    <w:basedOn w:val="Normal"/>
    <w:rsid w:val="00B76A38"/>
    <w:pPr>
      <w:pBdr>
        <w:right w:val="single" w:sz="4" w:space="0" w:color="auto"/>
      </w:pBdr>
      <w:spacing w:before="100" w:beforeAutospacing="1" w:after="100" w:afterAutospacing="1"/>
      <w:jc w:val="center"/>
    </w:pPr>
    <w:rPr>
      <w:lang w:val="sr-Latn-CS" w:eastAsia="sr-Latn-CS"/>
    </w:rPr>
  </w:style>
  <w:style w:type="paragraph" w:customStyle="1" w:styleId="xl135">
    <w:name w:val="xl135"/>
    <w:basedOn w:val="Normal"/>
    <w:rsid w:val="00B76A38"/>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6">
    <w:name w:val="xl136"/>
    <w:basedOn w:val="Normal"/>
    <w:rsid w:val="00B76A38"/>
    <w:pPr>
      <w:pBdr>
        <w:bottom w:val="single" w:sz="4" w:space="0" w:color="auto"/>
      </w:pBdr>
      <w:spacing w:before="100" w:beforeAutospacing="1" w:after="100" w:afterAutospacing="1"/>
    </w:pPr>
    <w:rPr>
      <w:lang w:val="sr-Latn-CS" w:eastAsia="sr-Latn-CS"/>
    </w:rPr>
  </w:style>
  <w:style w:type="paragraph" w:customStyle="1" w:styleId="xl137">
    <w:name w:val="xl137"/>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8">
    <w:name w:val="xl1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0">
    <w:name w:val="xl14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1">
    <w:name w:val="xl14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2">
    <w:name w:val="xl142"/>
    <w:basedOn w:val="Normal"/>
    <w:rsid w:val="00B76A38"/>
    <w:pPr>
      <w:spacing w:before="100" w:beforeAutospacing="1" w:after="100" w:afterAutospacing="1"/>
      <w:jc w:val="center"/>
    </w:pPr>
    <w:rPr>
      <w:lang w:val="sr-Latn-CS" w:eastAsia="sr-Latn-CS"/>
    </w:rPr>
  </w:style>
  <w:style w:type="paragraph" w:customStyle="1" w:styleId="xl143">
    <w:name w:val="xl143"/>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4">
    <w:name w:val="xl144"/>
    <w:basedOn w:val="Normal"/>
    <w:rsid w:val="00B76A38"/>
    <w:pPr>
      <w:spacing w:before="100" w:beforeAutospacing="1" w:after="100" w:afterAutospacing="1"/>
      <w:textAlignment w:val="center"/>
    </w:pPr>
    <w:rPr>
      <w:b/>
      <w:bCs/>
      <w:i/>
      <w:iCs/>
      <w:lang w:val="sr-Latn-CS" w:eastAsia="sr-Latn-CS"/>
    </w:rPr>
  </w:style>
  <w:style w:type="paragraph" w:customStyle="1" w:styleId="xl145">
    <w:name w:val="xl145"/>
    <w:basedOn w:val="Normal"/>
    <w:rsid w:val="00B76A38"/>
    <w:pPr>
      <w:pBdr>
        <w:left w:val="single" w:sz="4" w:space="0" w:color="auto"/>
        <w:bottom w:val="single" w:sz="4" w:space="0" w:color="auto"/>
      </w:pBdr>
      <w:spacing w:before="100" w:beforeAutospacing="1" w:after="100" w:afterAutospacing="1"/>
    </w:pPr>
    <w:rPr>
      <w:lang w:val="sr-Latn-CS" w:eastAsia="sr-Latn-CS"/>
    </w:rPr>
  </w:style>
  <w:style w:type="paragraph" w:customStyle="1" w:styleId="xl146">
    <w:name w:val="xl14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7">
    <w:name w:val="xl14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8">
    <w:name w:val="xl148"/>
    <w:basedOn w:val="Normal"/>
    <w:rsid w:val="00B76A38"/>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9">
    <w:name w:val="xl149"/>
    <w:basedOn w:val="Normal"/>
    <w:rsid w:val="00B76A38"/>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50">
    <w:name w:val="xl150"/>
    <w:basedOn w:val="Normal"/>
    <w:rsid w:val="00B76A38"/>
    <w:pPr>
      <w:spacing w:before="100" w:beforeAutospacing="1" w:after="100" w:afterAutospacing="1"/>
      <w:jc w:val="center"/>
      <w:textAlignment w:val="center"/>
    </w:pPr>
    <w:rPr>
      <w:b/>
      <w:bCs/>
      <w:lang w:val="sr-Latn-CS" w:eastAsia="sr-Latn-CS"/>
    </w:rPr>
  </w:style>
  <w:style w:type="paragraph" w:customStyle="1" w:styleId="xl151">
    <w:name w:val="xl151"/>
    <w:basedOn w:val="Normal"/>
    <w:rsid w:val="00B76A38"/>
    <w:pPr>
      <w:pBdr>
        <w:top w:val="single" w:sz="8" w:space="0" w:color="auto"/>
        <w:left w:val="single" w:sz="8" w:space="6"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52">
    <w:name w:val="xl15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53">
    <w:name w:val="xl153"/>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54">
    <w:name w:val="xl154"/>
    <w:basedOn w:val="Normal"/>
    <w:rsid w:val="00B76A38"/>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55">
    <w:name w:val="xl155"/>
    <w:basedOn w:val="Normal"/>
    <w:rsid w:val="00B76A38"/>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6">
    <w:name w:val="xl15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57">
    <w:name w:val="xl157"/>
    <w:basedOn w:val="Normal"/>
    <w:rsid w:val="00B76A38"/>
    <w:pPr>
      <w:spacing w:before="100" w:beforeAutospacing="1" w:after="100" w:afterAutospacing="1"/>
      <w:ind w:firstLineChars="200" w:firstLine="200"/>
    </w:pPr>
    <w:rPr>
      <w:lang w:val="sr-Latn-CS" w:eastAsia="sr-Latn-CS"/>
    </w:rPr>
  </w:style>
  <w:style w:type="paragraph" w:customStyle="1" w:styleId="xl158">
    <w:name w:val="xl158"/>
    <w:basedOn w:val="Normal"/>
    <w:rsid w:val="00B76A38"/>
    <w:pPr>
      <w:pBdr>
        <w:top w:val="single" w:sz="4" w:space="0" w:color="auto"/>
        <w:bottom w:val="single" w:sz="4" w:space="0" w:color="auto"/>
      </w:pBdr>
      <w:spacing w:before="100" w:beforeAutospacing="1" w:after="100" w:afterAutospacing="1"/>
    </w:pPr>
    <w:rPr>
      <w:lang w:val="sr-Latn-CS" w:eastAsia="sr-Latn-CS"/>
    </w:rPr>
  </w:style>
  <w:style w:type="paragraph" w:customStyle="1" w:styleId="xl159">
    <w:name w:val="xl159"/>
    <w:basedOn w:val="Normal"/>
    <w:rsid w:val="00B76A38"/>
    <w:pPr>
      <w:spacing w:before="100" w:beforeAutospacing="1" w:after="100" w:afterAutospacing="1"/>
      <w:jc w:val="right"/>
    </w:pPr>
    <w:rPr>
      <w:color w:val="0000FF"/>
      <w:lang w:val="sr-Latn-CS" w:eastAsia="sr-Latn-CS"/>
    </w:rPr>
  </w:style>
  <w:style w:type="paragraph" w:customStyle="1" w:styleId="xl160">
    <w:name w:val="xl160"/>
    <w:basedOn w:val="Normal"/>
    <w:rsid w:val="00B76A38"/>
    <w:pPr>
      <w:spacing w:before="100" w:beforeAutospacing="1" w:after="100" w:afterAutospacing="1"/>
    </w:pPr>
    <w:rPr>
      <w:color w:val="0000FF"/>
      <w:lang w:val="sr-Latn-CS" w:eastAsia="sr-Latn-CS"/>
    </w:rPr>
  </w:style>
  <w:style w:type="paragraph" w:customStyle="1" w:styleId="xl161">
    <w:name w:val="xl161"/>
    <w:basedOn w:val="Normal"/>
    <w:rsid w:val="00B76A38"/>
    <w:pPr>
      <w:spacing w:before="100" w:beforeAutospacing="1" w:after="100" w:afterAutospacing="1"/>
    </w:pPr>
    <w:rPr>
      <w:color w:val="0000FF"/>
      <w:lang w:val="sr-Latn-CS" w:eastAsia="sr-Latn-CS"/>
    </w:rPr>
  </w:style>
  <w:style w:type="paragraph" w:customStyle="1" w:styleId="xl162">
    <w:name w:val="xl162"/>
    <w:basedOn w:val="Normal"/>
    <w:rsid w:val="00B76A38"/>
    <w:pPr>
      <w:spacing w:before="100" w:beforeAutospacing="1" w:after="100" w:afterAutospacing="1"/>
      <w:jc w:val="center"/>
    </w:pPr>
    <w:rPr>
      <w:color w:val="0000FF"/>
      <w:lang w:val="sr-Latn-CS" w:eastAsia="sr-Latn-CS"/>
    </w:rPr>
  </w:style>
  <w:style w:type="paragraph" w:customStyle="1" w:styleId="xl163">
    <w:name w:val="xl163"/>
    <w:basedOn w:val="Normal"/>
    <w:rsid w:val="00B76A38"/>
    <w:pPr>
      <w:spacing w:before="100" w:beforeAutospacing="1" w:after="100" w:afterAutospacing="1"/>
      <w:jc w:val="right"/>
    </w:pPr>
    <w:rPr>
      <w:color w:val="0000FF"/>
      <w:lang w:val="sr-Latn-CS" w:eastAsia="sr-Latn-CS"/>
    </w:rPr>
  </w:style>
  <w:style w:type="paragraph" w:customStyle="1" w:styleId="xl164">
    <w:name w:val="xl164"/>
    <w:basedOn w:val="Normal"/>
    <w:rsid w:val="00B76A38"/>
    <w:pPr>
      <w:spacing w:before="100" w:beforeAutospacing="1" w:after="100" w:afterAutospacing="1"/>
      <w:ind w:firstLineChars="100" w:firstLine="100"/>
    </w:pPr>
    <w:rPr>
      <w:color w:val="0000FF"/>
      <w:lang w:val="sr-Latn-CS" w:eastAsia="sr-Latn-CS"/>
    </w:rPr>
  </w:style>
  <w:style w:type="paragraph" w:customStyle="1" w:styleId="xl165">
    <w:name w:val="xl165"/>
    <w:basedOn w:val="Normal"/>
    <w:rsid w:val="00B76A38"/>
    <w:pPr>
      <w:spacing w:before="100" w:beforeAutospacing="1" w:after="100" w:afterAutospacing="1"/>
      <w:ind w:firstLineChars="200" w:firstLine="200"/>
    </w:pPr>
    <w:rPr>
      <w:color w:val="0000FF"/>
      <w:lang w:val="sr-Latn-CS" w:eastAsia="sr-Latn-CS"/>
    </w:rPr>
  </w:style>
  <w:style w:type="paragraph" w:customStyle="1" w:styleId="xl166">
    <w:name w:val="xl166"/>
    <w:basedOn w:val="Normal"/>
    <w:rsid w:val="00B76A38"/>
    <w:pPr>
      <w:spacing w:before="100" w:beforeAutospacing="1" w:after="100" w:afterAutospacing="1"/>
      <w:ind w:firstLineChars="300" w:firstLine="300"/>
    </w:pPr>
    <w:rPr>
      <w:color w:val="0000FF"/>
      <w:lang w:val="sr-Latn-CS" w:eastAsia="sr-Latn-CS"/>
    </w:rPr>
  </w:style>
  <w:style w:type="paragraph" w:customStyle="1" w:styleId="xl167">
    <w:name w:val="xl16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8">
    <w:name w:val="xl168"/>
    <w:basedOn w:val="Normal"/>
    <w:rsid w:val="00B76A38"/>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9">
    <w:name w:val="xl1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0">
    <w:name w:val="xl170"/>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1">
    <w:name w:val="xl17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2">
    <w:name w:val="xl172"/>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73">
    <w:name w:val="xl17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4">
    <w:name w:val="xl174"/>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5">
    <w:name w:val="xl17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6">
    <w:name w:val="xl176"/>
    <w:basedOn w:val="Normal"/>
    <w:rsid w:val="00B76A38"/>
    <w:pPr>
      <w:pBdr>
        <w:top w:val="single" w:sz="4" w:space="0" w:color="auto"/>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7">
    <w:name w:val="xl177"/>
    <w:basedOn w:val="Normal"/>
    <w:rsid w:val="00B76A38"/>
    <w:pPr>
      <w:pBdr>
        <w:top w:val="single" w:sz="4" w:space="0"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8">
    <w:name w:val="xl178"/>
    <w:basedOn w:val="Normal"/>
    <w:rsid w:val="00B76A38"/>
    <w:pPr>
      <w:pBdr>
        <w:top w:val="single" w:sz="4" w:space="0" w:color="auto"/>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79">
    <w:name w:val="xl179"/>
    <w:basedOn w:val="Normal"/>
    <w:rsid w:val="00B76A38"/>
    <w:pPr>
      <w:pBdr>
        <w:lef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1">
    <w:name w:val="xl181"/>
    <w:basedOn w:val="Normal"/>
    <w:rsid w:val="00B76A38"/>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82">
    <w:name w:val="xl18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3">
    <w:name w:val="xl183"/>
    <w:basedOn w:val="Normal"/>
    <w:rsid w:val="00B76A38"/>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4">
    <w:name w:val="xl184"/>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5">
    <w:name w:val="xl185"/>
    <w:basedOn w:val="Normal"/>
    <w:rsid w:val="00B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86">
    <w:name w:val="xl186"/>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7">
    <w:name w:val="xl187"/>
    <w:basedOn w:val="Normal"/>
    <w:rsid w:val="00B76A38"/>
    <w:pPr>
      <w:spacing w:before="100" w:beforeAutospacing="1" w:after="100" w:afterAutospacing="1"/>
      <w:jc w:val="right"/>
      <w:textAlignment w:val="center"/>
    </w:pPr>
    <w:rPr>
      <w:lang w:val="sr-Latn-CS" w:eastAsia="sr-Latn-CS"/>
    </w:rPr>
  </w:style>
  <w:style w:type="paragraph" w:customStyle="1" w:styleId="xl188">
    <w:name w:val="xl188"/>
    <w:basedOn w:val="Normal"/>
    <w:rsid w:val="00B76A38"/>
    <w:pPr>
      <w:pBdr>
        <w:top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89">
    <w:name w:val="xl189"/>
    <w:basedOn w:val="Normal"/>
    <w:rsid w:val="00B76A38"/>
    <w:pPr>
      <w:shd w:val="clear" w:color="000000" w:fill="FFFF99"/>
      <w:spacing w:before="100" w:beforeAutospacing="1" w:after="100" w:afterAutospacing="1"/>
    </w:pPr>
    <w:rPr>
      <w:lang w:val="sr-Latn-CS" w:eastAsia="sr-Latn-CS"/>
    </w:rPr>
  </w:style>
  <w:style w:type="paragraph" w:customStyle="1" w:styleId="xl190">
    <w:name w:val="xl190"/>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1">
    <w:name w:val="xl19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192">
    <w:name w:val="xl19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93">
    <w:name w:val="xl193"/>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4">
    <w:name w:val="xl194"/>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5">
    <w:name w:val="xl19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6">
    <w:name w:val="xl19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7">
    <w:name w:val="xl19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8">
    <w:name w:val="xl198"/>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9">
    <w:name w:val="xl199"/>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00">
    <w:name w:val="xl20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01">
    <w:name w:val="xl201"/>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2">
    <w:name w:val="xl2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3">
    <w:name w:val="xl20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04">
    <w:name w:val="xl204"/>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5">
    <w:name w:val="xl205"/>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6">
    <w:name w:val="xl206"/>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07">
    <w:name w:val="xl207"/>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08">
    <w:name w:val="xl208"/>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9">
    <w:name w:val="xl20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10">
    <w:name w:val="xl21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11">
    <w:name w:val="xl211"/>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2">
    <w:name w:val="xl212"/>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3">
    <w:name w:val="xl213"/>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14">
    <w:name w:val="xl214"/>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15">
    <w:name w:val="xl215"/>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16">
    <w:name w:val="xl216"/>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7">
    <w:name w:val="xl217"/>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8">
    <w:name w:val="xl218"/>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19">
    <w:name w:val="xl219"/>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20">
    <w:name w:val="xl220"/>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21">
    <w:name w:val="xl221"/>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2">
    <w:name w:val="xl222"/>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3">
    <w:name w:val="xl223"/>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24">
    <w:name w:val="xl224"/>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5">
    <w:name w:val="xl225"/>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6">
    <w:name w:val="xl226"/>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27">
    <w:name w:val="xl227"/>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68">
    <w:name w:val="xl68"/>
    <w:basedOn w:val="Normal"/>
    <w:rsid w:val="00B76A38"/>
    <w:pPr>
      <w:spacing w:before="100" w:beforeAutospacing="1" w:after="100" w:afterAutospacing="1"/>
    </w:pPr>
    <w:rPr>
      <w:sz w:val="22"/>
      <w:szCs w:val="22"/>
      <w:lang w:val="sr-Latn-CS" w:eastAsia="sr-Latn-CS"/>
    </w:rPr>
  </w:style>
  <w:style w:type="paragraph" w:customStyle="1" w:styleId="xl92">
    <w:name w:val="xl92"/>
    <w:basedOn w:val="Normal"/>
    <w:rsid w:val="00B76A38"/>
    <w:pPr>
      <w:spacing w:before="100" w:beforeAutospacing="1" w:after="100" w:afterAutospacing="1"/>
      <w:textAlignment w:val="center"/>
    </w:pPr>
    <w:rPr>
      <w:b/>
      <w:bCs/>
      <w:lang w:val="sr-Latn-CS" w:eastAsia="sr-Latn-CS"/>
    </w:rPr>
  </w:style>
  <w:style w:type="paragraph" w:customStyle="1" w:styleId="xl126">
    <w:name w:val="xl126"/>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9">
    <w:name w:val="xl13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28">
    <w:name w:val="xl228"/>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9">
    <w:name w:val="xl229"/>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30">
    <w:name w:val="xl230"/>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font8">
    <w:name w:val="font8"/>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9">
    <w:name w:val="font9"/>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88">
    <w:name w:val="xl88"/>
    <w:basedOn w:val="Normal"/>
    <w:rsid w:val="00B76A38"/>
    <w:pPr>
      <w:spacing w:before="100" w:beforeAutospacing="1" w:after="100" w:afterAutospacing="1"/>
    </w:pPr>
    <w:rPr>
      <w:lang w:val="sr-Latn-CS" w:eastAsia="sr-Latn-CS"/>
    </w:rPr>
  </w:style>
  <w:style w:type="paragraph" w:customStyle="1" w:styleId="xl231">
    <w:name w:val="xl231"/>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3">
    <w:name w:val="xl233"/>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4">
    <w:name w:val="xl234"/>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5">
    <w:name w:val="xl23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6">
    <w:name w:val="xl23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7">
    <w:name w:val="xl23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8">
    <w:name w:val="xl2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9">
    <w:name w:val="xl23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40">
    <w:name w:val="xl24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41">
    <w:name w:val="xl241"/>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42">
    <w:name w:val="xl242"/>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43">
    <w:name w:val="xl24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44">
    <w:name w:val="xl244"/>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5">
    <w:name w:val="xl245"/>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6">
    <w:name w:val="xl246"/>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47">
    <w:name w:val="xl247"/>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48">
    <w:name w:val="xl248"/>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49">
    <w:name w:val="xl249"/>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0">
    <w:name w:val="xl250"/>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1">
    <w:name w:val="xl251"/>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52">
    <w:name w:val="xl252"/>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3">
    <w:name w:val="xl253"/>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54">
    <w:name w:val="xl254"/>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55">
    <w:name w:val="xl255"/>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6">
    <w:name w:val="xl256"/>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7">
    <w:name w:val="xl257"/>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58">
    <w:name w:val="xl258"/>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9">
    <w:name w:val="xl259"/>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60">
    <w:name w:val="xl260"/>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1">
    <w:name w:val="xl261"/>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2">
    <w:name w:val="xl262"/>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3">
    <w:name w:val="xl263"/>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4">
    <w:name w:val="xl264"/>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65">
    <w:name w:val="xl265"/>
    <w:basedOn w:val="Normal"/>
    <w:rsid w:val="00B76A38"/>
    <w:pPr>
      <w:pBdr>
        <w:bottom w:val="single" w:sz="4" w:space="0" w:color="auto"/>
      </w:pBdr>
      <w:spacing w:before="100" w:beforeAutospacing="1" w:after="100" w:afterAutospacing="1"/>
      <w:jc w:val="center"/>
    </w:pPr>
    <w:rPr>
      <w:lang w:val="sr-Latn-CS" w:eastAsia="sr-Latn-CS"/>
    </w:rPr>
  </w:style>
  <w:style w:type="paragraph" w:customStyle="1" w:styleId="xl266">
    <w:name w:val="xl26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67">
    <w:name w:val="xl267"/>
    <w:basedOn w:val="Normal"/>
    <w:rsid w:val="00B76A38"/>
    <w:pPr>
      <w:pBdr>
        <w:bottom w:val="single" w:sz="4" w:space="0" w:color="auto"/>
      </w:pBdr>
      <w:spacing w:before="100" w:beforeAutospacing="1" w:after="100" w:afterAutospacing="1"/>
      <w:jc w:val="right"/>
    </w:pPr>
    <w:rPr>
      <w:lang w:val="sr-Latn-CS" w:eastAsia="sr-Latn-CS"/>
    </w:rPr>
  </w:style>
  <w:style w:type="paragraph" w:customStyle="1" w:styleId="xl268">
    <w:name w:val="xl268"/>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69">
    <w:name w:val="xl269"/>
    <w:basedOn w:val="Normal"/>
    <w:rsid w:val="00B76A38"/>
    <w:pPr>
      <w:pBdr>
        <w:top w:val="single" w:sz="4" w:space="0" w:color="auto"/>
        <w:left w:val="single" w:sz="4" w:space="0" w:color="auto"/>
        <w:bottom w:val="double" w:sz="6" w:space="0" w:color="auto"/>
      </w:pBdr>
      <w:spacing w:before="100" w:beforeAutospacing="1" w:after="100" w:afterAutospacing="1"/>
      <w:jc w:val="right"/>
    </w:pPr>
    <w:rPr>
      <w:lang w:val="sr-Latn-CS" w:eastAsia="sr-Latn-CS"/>
    </w:rPr>
  </w:style>
  <w:style w:type="paragraph" w:customStyle="1" w:styleId="xl270">
    <w:name w:val="xl270"/>
    <w:basedOn w:val="Normal"/>
    <w:rsid w:val="00B76A38"/>
    <w:pPr>
      <w:pBdr>
        <w:top w:val="single" w:sz="4" w:space="0" w:color="auto"/>
        <w:bottom w:val="double" w:sz="6" w:space="0" w:color="auto"/>
        <w:right w:val="single" w:sz="4" w:space="0" w:color="auto"/>
      </w:pBdr>
      <w:spacing w:before="100" w:beforeAutospacing="1" w:after="100" w:afterAutospacing="1"/>
      <w:jc w:val="right"/>
    </w:pPr>
    <w:rPr>
      <w:lang w:val="sr-Latn-CS" w:eastAsia="sr-Latn-CS"/>
    </w:rPr>
  </w:style>
  <w:style w:type="paragraph" w:customStyle="1" w:styleId="xl271">
    <w:name w:val="xl27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72">
    <w:name w:val="xl27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73">
    <w:name w:val="xl273"/>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4">
    <w:name w:val="xl274"/>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5">
    <w:name w:val="xl275"/>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6">
    <w:name w:val="xl27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7">
    <w:name w:val="xl277"/>
    <w:basedOn w:val="Normal"/>
    <w:rsid w:val="00B76A38"/>
    <w:pPr>
      <w:pBdr>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278">
    <w:name w:val="xl278"/>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279">
    <w:name w:val="xl279"/>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280">
    <w:name w:val="xl28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81">
    <w:name w:val="xl281"/>
    <w:basedOn w:val="Normal"/>
    <w:rsid w:val="00B76A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2">
    <w:name w:val="xl282"/>
    <w:basedOn w:val="Normal"/>
    <w:rsid w:val="00B76A3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3">
    <w:name w:val="xl283"/>
    <w:basedOn w:val="Normal"/>
    <w:rsid w:val="00B76A38"/>
    <w:pPr>
      <w:pBdr>
        <w:top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font10">
    <w:name w:val="font10"/>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B76A38"/>
    <w:pPr>
      <w:spacing w:before="100" w:beforeAutospacing="1" w:after="100" w:afterAutospacing="1"/>
    </w:pPr>
    <w:rPr>
      <w:rFonts w:ascii="Arial" w:hAnsi="Arial" w:cs="Arial"/>
      <w:lang w:val="sr-Latn-CS" w:eastAsia="sr-Latn-CS"/>
    </w:rPr>
  </w:style>
  <w:style w:type="paragraph" w:customStyle="1" w:styleId="xl64">
    <w:name w:val="xl64"/>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B76A38"/>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B76A38"/>
    <w:pPr>
      <w:spacing w:before="100" w:beforeAutospacing="1" w:after="100" w:afterAutospacing="1"/>
      <w:jc w:val="center"/>
    </w:pPr>
    <w:rPr>
      <w:rFonts w:ascii="Arial" w:hAnsi="Arial" w:cs="Arial"/>
      <w:sz w:val="18"/>
      <w:szCs w:val="18"/>
      <w:lang w:val="sr-Latn-CS" w:eastAsia="sr-Latn-CS"/>
    </w:rPr>
  </w:style>
  <w:style w:type="paragraph" w:customStyle="1" w:styleId="xl284">
    <w:name w:val="xl284"/>
    <w:basedOn w:val="Normal"/>
    <w:rsid w:val="00B76A38"/>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B76A38"/>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B76A38"/>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B76A38"/>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B76A38"/>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B76A38"/>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B76A38"/>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B76A38"/>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B76A38"/>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B76A38"/>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B76A38"/>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B76A38"/>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B76A38"/>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B76A38"/>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B76A38"/>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B76A38"/>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B76A38"/>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B76A38"/>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B76A38"/>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B76A38"/>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B76A38"/>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B76A38"/>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B76A38"/>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font12">
    <w:name w:val="font12"/>
    <w:basedOn w:val="Normal"/>
    <w:rsid w:val="00B76A38"/>
    <w:pPr>
      <w:spacing w:before="100" w:beforeAutospacing="1" w:after="100" w:afterAutospacing="1"/>
    </w:pPr>
    <w:rPr>
      <w:rFonts w:ascii="Arial" w:hAnsi="Arial" w:cs="Arial"/>
      <w:b/>
      <w:bCs/>
      <w:sz w:val="20"/>
      <w:szCs w:val="20"/>
      <w:u w:val="single"/>
      <w:lang w:val="sr-Latn-CS" w:eastAsia="sr-Latn-CS"/>
    </w:rPr>
  </w:style>
  <w:style w:type="paragraph" w:customStyle="1" w:styleId="Default">
    <w:name w:val="Default"/>
    <w:rsid w:val="00367865"/>
    <w:pPr>
      <w:autoSpaceDE w:val="0"/>
      <w:autoSpaceDN w:val="0"/>
      <w:adjustRightInd w:val="0"/>
    </w:pPr>
    <w:rPr>
      <w:color w:val="000000"/>
      <w:sz w:val="24"/>
      <w:szCs w:val="24"/>
      <w:lang w:val="sr-Latn-CS" w:eastAsia="sr-Latn-CS"/>
    </w:rPr>
  </w:style>
  <w:style w:type="paragraph" w:styleId="TOC1">
    <w:name w:val="toc 1"/>
    <w:basedOn w:val="Normal"/>
    <w:next w:val="Normal"/>
    <w:locked/>
    <w:rsid w:val="00367865"/>
    <w:pPr>
      <w:tabs>
        <w:tab w:val="right" w:pos="7609"/>
      </w:tabs>
      <w:spacing w:before="120"/>
    </w:pPr>
    <w:rPr>
      <w:rFonts w:ascii="Arial" w:hAnsi="Arial"/>
      <w:b/>
      <w:sz w:val="22"/>
      <w:szCs w:val="20"/>
      <w:lang w:val="sv-SE" w:eastAsia="sv-SE"/>
    </w:rPr>
  </w:style>
  <w:style w:type="paragraph" w:styleId="TOC2">
    <w:name w:val="toc 2"/>
    <w:basedOn w:val="Normal"/>
    <w:next w:val="Normal"/>
    <w:locked/>
    <w:rsid w:val="00367865"/>
    <w:pPr>
      <w:tabs>
        <w:tab w:val="right" w:pos="7609"/>
      </w:tabs>
      <w:spacing w:before="40"/>
      <w:ind w:left="198"/>
    </w:pPr>
    <w:rPr>
      <w:b/>
      <w:sz w:val="22"/>
      <w:szCs w:val="20"/>
      <w:lang w:val="sv-SE" w:eastAsia="sv-SE"/>
    </w:rPr>
  </w:style>
  <w:style w:type="paragraph" w:styleId="TOC3">
    <w:name w:val="toc 3"/>
    <w:basedOn w:val="Normal"/>
    <w:next w:val="Normal"/>
    <w:locked/>
    <w:rsid w:val="00367865"/>
    <w:pPr>
      <w:tabs>
        <w:tab w:val="right" w:pos="7609"/>
      </w:tabs>
      <w:spacing w:before="20"/>
      <w:ind w:left="403"/>
    </w:pPr>
    <w:rPr>
      <w:sz w:val="22"/>
      <w:szCs w:val="20"/>
      <w:lang w:val="sv-SE" w:eastAsia="sv-SE"/>
    </w:rPr>
  </w:style>
  <w:style w:type="paragraph" w:styleId="Revision">
    <w:name w:val="Revision"/>
    <w:hidden/>
    <w:uiPriority w:val="99"/>
    <w:semiHidden/>
    <w:rsid w:val="00367865"/>
    <w:rPr>
      <w:sz w:val="24"/>
      <w:szCs w:val="24"/>
    </w:rPr>
  </w:style>
  <w:style w:type="character" w:customStyle="1" w:styleId="Heading4Char1">
    <w:name w:val="Heading 4 Char1"/>
    <w:aliases w:val="Heading 4 Char Char,Heading 4 Char Char1"/>
    <w:basedOn w:val="Avsn4Char"/>
    <w:rsid w:val="00367865"/>
    <w:rPr>
      <w:rFonts w:ascii="Arial Black" w:hAnsi="Arial Black"/>
      <w:noProof/>
      <w:color w:val="800080"/>
      <w:kern w:val="20"/>
      <w:sz w:val="22"/>
      <w:lang w:val="sv-SE" w:eastAsia="sv-SE"/>
    </w:rPr>
  </w:style>
  <w:style w:type="paragraph" w:customStyle="1" w:styleId="Avsn5">
    <w:name w:val="Avsn5"/>
    <w:basedOn w:val="Avsn1"/>
    <w:next w:val="Normal"/>
    <w:rsid w:val="00367865"/>
    <w:rPr>
      <w:noProof w:val="0"/>
    </w:rPr>
  </w:style>
  <w:style w:type="character" w:customStyle="1" w:styleId="Bred">
    <w:name w:val="Bred"/>
    <w:basedOn w:val="DefaultParagraphFont"/>
    <w:rsid w:val="00367865"/>
    <w:rPr>
      <w:rFonts w:ascii="Dutch Roman 10pt" w:hAnsi="Dutch Roman 10pt" w:cs="Dutch Roman 10pt"/>
      <w:sz w:val="20"/>
      <w:szCs w:val="20"/>
      <w:lang w:val="en-US"/>
    </w:rPr>
  </w:style>
  <w:style w:type="paragraph" w:styleId="Closing">
    <w:name w:val="Closing"/>
    <w:basedOn w:val="Normal"/>
    <w:link w:val="ClosingChar"/>
    <w:rsid w:val="00367865"/>
    <w:pPr>
      <w:ind w:left="4252"/>
    </w:pPr>
    <w:rPr>
      <w:sz w:val="22"/>
      <w:szCs w:val="22"/>
      <w:lang w:val="sv-SE" w:eastAsia="sv-SE"/>
    </w:rPr>
  </w:style>
  <w:style w:type="character" w:customStyle="1" w:styleId="ClosingChar">
    <w:name w:val="Closing Char"/>
    <w:basedOn w:val="DefaultParagraphFont"/>
    <w:link w:val="Closing"/>
    <w:rsid w:val="00367865"/>
    <w:rPr>
      <w:sz w:val="22"/>
      <w:szCs w:val="22"/>
      <w:lang w:val="sv-SE" w:eastAsia="sv-SE"/>
    </w:rPr>
  </w:style>
  <w:style w:type="paragraph" w:customStyle="1" w:styleId="innehll1">
    <w:name w:val="innehåll 1"/>
    <w:basedOn w:val="Normal"/>
    <w:rsid w:val="00367865"/>
    <w:pPr>
      <w:tabs>
        <w:tab w:val="left" w:leader="dot" w:pos="9000"/>
        <w:tab w:val="right" w:pos="9360"/>
      </w:tabs>
      <w:suppressAutoHyphens/>
      <w:spacing w:before="480"/>
      <w:ind w:left="720" w:right="720" w:hanging="720"/>
    </w:pPr>
    <w:rPr>
      <w:sz w:val="22"/>
      <w:szCs w:val="22"/>
      <w:lang w:eastAsia="sv-SE"/>
    </w:rPr>
  </w:style>
  <w:style w:type="paragraph" w:customStyle="1" w:styleId="innehll2">
    <w:name w:val="innehåll 2"/>
    <w:basedOn w:val="Normal"/>
    <w:rsid w:val="00367865"/>
    <w:pPr>
      <w:tabs>
        <w:tab w:val="left" w:leader="dot" w:pos="9000"/>
        <w:tab w:val="right" w:pos="9360"/>
      </w:tabs>
      <w:suppressAutoHyphens/>
      <w:ind w:left="1440" w:right="720" w:hanging="720"/>
    </w:pPr>
    <w:rPr>
      <w:sz w:val="22"/>
      <w:szCs w:val="22"/>
      <w:lang w:eastAsia="sv-SE"/>
    </w:rPr>
  </w:style>
  <w:style w:type="paragraph" w:customStyle="1" w:styleId="innehll3">
    <w:name w:val="innehåll 3"/>
    <w:basedOn w:val="Normal"/>
    <w:rsid w:val="00367865"/>
    <w:pPr>
      <w:tabs>
        <w:tab w:val="left" w:leader="dot" w:pos="9000"/>
        <w:tab w:val="right" w:pos="9360"/>
      </w:tabs>
      <w:suppressAutoHyphens/>
      <w:ind w:left="2160" w:right="720" w:hanging="720"/>
    </w:pPr>
    <w:rPr>
      <w:sz w:val="22"/>
      <w:szCs w:val="22"/>
      <w:lang w:eastAsia="sv-SE"/>
    </w:rPr>
  </w:style>
  <w:style w:type="paragraph" w:customStyle="1" w:styleId="innehll4">
    <w:name w:val="innehåll 4"/>
    <w:basedOn w:val="Normal"/>
    <w:rsid w:val="00367865"/>
    <w:pPr>
      <w:tabs>
        <w:tab w:val="left" w:leader="dot" w:pos="9000"/>
        <w:tab w:val="right" w:pos="9360"/>
      </w:tabs>
      <w:suppressAutoHyphens/>
      <w:ind w:left="2880" w:right="720" w:hanging="720"/>
    </w:pPr>
    <w:rPr>
      <w:sz w:val="22"/>
      <w:szCs w:val="22"/>
      <w:lang w:eastAsia="sv-SE"/>
    </w:rPr>
  </w:style>
  <w:style w:type="paragraph" w:customStyle="1" w:styleId="innehll5">
    <w:name w:val="innehåll 5"/>
    <w:basedOn w:val="Normal"/>
    <w:rsid w:val="00367865"/>
    <w:pPr>
      <w:tabs>
        <w:tab w:val="left" w:leader="dot" w:pos="9000"/>
        <w:tab w:val="right" w:pos="9360"/>
      </w:tabs>
      <w:suppressAutoHyphens/>
      <w:ind w:left="3600" w:right="720" w:hanging="720"/>
    </w:pPr>
    <w:rPr>
      <w:sz w:val="22"/>
      <w:szCs w:val="22"/>
      <w:lang w:eastAsia="sv-SE"/>
    </w:rPr>
  </w:style>
  <w:style w:type="paragraph" w:customStyle="1" w:styleId="innehll6">
    <w:name w:val="innehåll 6"/>
    <w:basedOn w:val="Normal"/>
    <w:rsid w:val="00367865"/>
    <w:pPr>
      <w:tabs>
        <w:tab w:val="left" w:pos="9000"/>
        <w:tab w:val="right" w:pos="9360"/>
      </w:tabs>
      <w:suppressAutoHyphens/>
      <w:ind w:left="720" w:hanging="720"/>
    </w:pPr>
    <w:rPr>
      <w:sz w:val="22"/>
      <w:szCs w:val="22"/>
      <w:lang w:eastAsia="sv-SE"/>
    </w:rPr>
  </w:style>
  <w:style w:type="paragraph" w:customStyle="1" w:styleId="innehll7">
    <w:name w:val="innehåll 7"/>
    <w:basedOn w:val="Normal"/>
    <w:rsid w:val="00367865"/>
    <w:pPr>
      <w:suppressAutoHyphens/>
      <w:ind w:left="720" w:hanging="720"/>
    </w:pPr>
    <w:rPr>
      <w:sz w:val="22"/>
      <w:szCs w:val="22"/>
      <w:lang w:eastAsia="sv-SE"/>
    </w:rPr>
  </w:style>
  <w:style w:type="paragraph" w:customStyle="1" w:styleId="innehll8">
    <w:name w:val="innehåll 8"/>
    <w:basedOn w:val="Normal"/>
    <w:rsid w:val="00367865"/>
    <w:pPr>
      <w:tabs>
        <w:tab w:val="left" w:pos="9000"/>
        <w:tab w:val="right" w:pos="9360"/>
      </w:tabs>
      <w:suppressAutoHyphens/>
      <w:ind w:left="720" w:hanging="720"/>
    </w:pPr>
    <w:rPr>
      <w:sz w:val="22"/>
      <w:szCs w:val="22"/>
      <w:lang w:eastAsia="sv-SE"/>
    </w:rPr>
  </w:style>
  <w:style w:type="paragraph" w:customStyle="1" w:styleId="innehll9">
    <w:name w:val="innehåll 9"/>
    <w:basedOn w:val="Normal"/>
    <w:rsid w:val="00367865"/>
    <w:pPr>
      <w:tabs>
        <w:tab w:val="left" w:leader="dot" w:pos="9000"/>
        <w:tab w:val="right" w:pos="9360"/>
      </w:tabs>
      <w:suppressAutoHyphens/>
      <w:ind w:left="720" w:hanging="720"/>
    </w:pPr>
    <w:rPr>
      <w:sz w:val="22"/>
      <w:szCs w:val="22"/>
      <w:lang w:eastAsia="sv-SE"/>
    </w:rPr>
  </w:style>
  <w:style w:type="paragraph" w:styleId="Index1">
    <w:name w:val="index 1"/>
    <w:basedOn w:val="Normal"/>
    <w:next w:val="Normal"/>
    <w:autoRedefine/>
    <w:rsid w:val="00367865"/>
    <w:pPr>
      <w:tabs>
        <w:tab w:val="left" w:leader="dot" w:pos="9000"/>
        <w:tab w:val="right" w:pos="9360"/>
      </w:tabs>
      <w:suppressAutoHyphens/>
      <w:ind w:left="1440" w:right="720" w:hanging="1440"/>
    </w:pPr>
    <w:rPr>
      <w:sz w:val="22"/>
      <w:szCs w:val="22"/>
      <w:lang w:eastAsia="sv-SE"/>
    </w:rPr>
  </w:style>
  <w:style w:type="paragraph" w:styleId="Index2">
    <w:name w:val="index 2"/>
    <w:basedOn w:val="Normal"/>
    <w:next w:val="Normal"/>
    <w:autoRedefine/>
    <w:semiHidden/>
    <w:rsid w:val="00367865"/>
    <w:pPr>
      <w:tabs>
        <w:tab w:val="left" w:leader="dot" w:pos="9000"/>
        <w:tab w:val="right" w:pos="9360"/>
      </w:tabs>
      <w:suppressAutoHyphens/>
      <w:ind w:left="1440" w:right="720" w:hanging="720"/>
    </w:pPr>
    <w:rPr>
      <w:sz w:val="22"/>
      <w:szCs w:val="22"/>
      <w:lang w:eastAsia="sv-SE"/>
    </w:rPr>
  </w:style>
  <w:style w:type="character" w:customStyle="1" w:styleId="EquationCaption">
    <w:name w:val="_Equation Caption"/>
    <w:rsid w:val="00367865"/>
  </w:style>
  <w:style w:type="paragraph" w:customStyle="1" w:styleId="Asterisk">
    <w:name w:val="Asterisk"/>
    <w:basedOn w:val="Normal"/>
    <w:rsid w:val="00367865"/>
    <w:pPr>
      <w:tabs>
        <w:tab w:val="left" w:pos="2552"/>
        <w:tab w:val="right" w:pos="3686"/>
      </w:tabs>
      <w:ind w:left="283" w:hanging="283"/>
    </w:pPr>
    <w:rPr>
      <w:lang w:val="nb-NO" w:eastAsia="sv-SE"/>
    </w:rPr>
  </w:style>
  <w:style w:type="paragraph" w:styleId="TOC4">
    <w:name w:val="toc 4"/>
    <w:basedOn w:val="Normal"/>
    <w:next w:val="Normal"/>
    <w:autoRedefine/>
    <w:locked/>
    <w:rsid w:val="00367865"/>
    <w:pPr>
      <w:tabs>
        <w:tab w:val="right" w:pos="7609"/>
      </w:tabs>
      <w:ind w:left="601"/>
    </w:pPr>
    <w:rPr>
      <w:sz w:val="22"/>
      <w:szCs w:val="22"/>
      <w:lang w:val="sv-SE" w:eastAsia="sv-SE"/>
    </w:rPr>
  </w:style>
  <w:style w:type="paragraph" w:styleId="TOC5">
    <w:name w:val="toc 5"/>
    <w:basedOn w:val="Normal"/>
    <w:next w:val="Normal"/>
    <w:autoRedefine/>
    <w:locked/>
    <w:rsid w:val="00367865"/>
    <w:pPr>
      <w:tabs>
        <w:tab w:val="right" w:pos="7609"/>
      </w:tabs>
      <w:ind w:left="800"/>
    </w:pPr>
    <w:rPr>
      <w:sz w:val="22"/>
      <w:szCs w:val="22"/>
      <w:lang w:val="sv-SE" w:eastAsia="sv-SE"/>
    </w:rPr>
  </w:style>
  <w:style w:type="paragraph" w:styleId="TOC6">
    <w:name w:val="toc 6"/>
    <w:basedOn w:val="Normal"/>
    <w:next w:val="Normal"/>
    <w:autoRedefine/>
    <w:locked/>
    <w:rsid w:val="00367865"/>
    <w:pPr>
      <w:tabs>
        <w:tab w:val="right" w:pos="7609"/>
      </w:tabs>
      <w:ind w:left="1000"/>
    </w:pPr>
    <w:rPr>
      <w:sz w:val="22"/>
      <w:szCs w:val="22"/>
      <w:lang w:val="sv-SE" w:eastAsia="sv-SE"/>
    </w:rPr>
  </w:style>
  <w:style w:type="paragraph" w:styleId="TOC7">
    <w:name w:val="toc 7"/>
    <w:basedOn w:val="Normal"/>
    <w:next w:val="Normal"/>
    <w:autoRedefine/>
    <w:locked/>
    <w:rsid w:val="00367865"/>
    <w:pPr>
      <w:tabs>
        <w:tab w:val="right" w:pos="7609"/>
      </w:tabs>
      <w:ind w:left="1200"/>
    </w:pPr>
    <w:rPr>
      <w:sz w:val="22"/>
      <w:szCs w:val="22"/>
      <w:lang w:val="sv-SE" w:eastAsia="sv-SE"/>
    </w:rPr>
  </w:style>
  <w:style w:type="paragraph" w:styleId="TOC8">
    <w:name w:val="toc 8"/>
    <w:basedOn w:val="Normal"/>
    <w:next w:val="Normal"/>
    <w:autoRedefine/>
    <w:locked/>
    <w:rsid w:val="00367865"/>
    <w:pPr>
      <w:tabs>
        <w:tab w:val="right" w:pos="7609"/>
      </w:tabs>
      <w:ind w:left="1400"/>
    </w:pPr>
    <w:rPr>
      <w:sz w:val="22"/>
      <w:szCs w:val="22"/>
      <w:lang w:val="sv-SE" w:eastAsia="sv-SE"/>
    </w:rPr>
  </w:style>
  <w:style w:type="paragraph" w:styleId="TOC9">
    <w:name w:val="toc 9"/>
    <w:basedOn w:val="Normal"/>
    <w:next w:val="Normal"/>
    <w:autoRedefine/>
    <w:locked/>
    <w:rsid w:val="00367865"/>
    <w:pPr>
      <w:tabs>
        <w:tab w:val="right" w:pos="7609"/>
      </w:tabs>
      <w:ind w:left="1600"/>
    </w:pPr>
    <w:rPr>
      <w:sz w:val="22"/>
      <w:szCs w:val="22"/>
      <w:lang w:val="sv-SE" w:eastAsia="sv-SE"/>
    </w:rPr>
  </w:style>
  <w:style w:type="character" w:styleId="FootnoteReference">
    <w:name w:val="footnote reference"/>
    <w:basedOn w:val="DefaultParagraphFont"/>
    <w:semiHidden/>
    <w:rsid w:val="00367865"/>
    <w:rPr>
      <w:vertAlign w:val="superscript"/>
    </w:rPr>
  </w:style>
  <w:style w:type="character" w:customStyle="1" w:styleId="contenttitle">
    <w:name w:val="contenttitle"/>
    <w:basedOn w:val="DefaultParagraphFont"/>
    <w:rsid w:val="00367865"/>
  </w:style>
  <w:style w:type="character" w:styleId="CommentReference">
    <w:name w:val="annotation reference"/>
    <w:basedOn w:val="DefaultParagraphFont"/>
    <w:semiHidden/>
    <w:rsid w:val="00367865"/>
    <w:rPr>
      <w:sz w:val="16"/>
      <w:szCs w:val="16"/>
    </w:rPr>
  </w:style>
  <w:style w:type="character" w:customStyle="1" w:styleId="Avsn1Char">
    <w:name w:val="Avsn1 Char"/>
    <w:basedOn w:val="DefaultParagraphFont"/>
    <w:link w:val="Avsn1"/>
    <w:locked/>
    <w:rsid w:val="00367865"/>
    <w:rPr>
      <w:rFonts w:ascii="Arial Black" w:hAnsi="Arial Black"/>
      <w:noProof/>
      <w:color w:val="000080"/>
      <w:kern w:val="32"/>
      <w:sz w:val="32"/>
      <w:lang w:val="sv-SE" w:eastAsia="sv-SE"/>
    </w:rPr>
  </w:style>
  <w:style w:type="character" w:customStyle="1" w:styleId="Avsn4Char">
    <w:name w:val="Avsn4 Char"/>
    <w:basedOn w:val="Avsn1Char"/>
    <w:link w:val="Avsn4"/>
    <w:locked/>
    <w:rsid w:val="00367865"/>
    <w:rPr>
      <w:rFonts w:ascii="Arial Black" w:hAnsi="Arial Black"/>
      <w:noProof/>
      <w:color w:val="800080"/>
      <w:kern w:val="20"/>
      <w:sz w:val="22"/>
      <w:lang w:val="sv-SE" w:eastAsia="sv-SE"/>
    </w:rPr>
  </w:style>
  <w:style w:type="character" w:customStyle="1" w:styleId="Heading4Char2">
    <w:name w:val="Heading 4 Char2"/>
    <w:basedOn w:val="Avsn4Char"/>
    <w:locked/>
    <w:rsid w:val="00367865"/>
    <w:rPr>
      <w:rFonts w:ascii="Times New Roman" w:hAnsi="Times New Roman"/>
      <w:b/>
      <w:bCs/>
      <w:caps/>
      <w:noProof/>
      <w:color w:val="800080"/>
      <w:kern w:val="20"/>
      <w:sz w:val="22"/>
      <w:lang w:val="sv-SE" w:eastAsia="sv-SE"/>
    </w:rPr>
  </w:style>
  <w:style w:type="paragraph" w:customStyle="1" w:styleId="xl24">
    <w:name w:val="xl2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367865"/>
    <w:pPr>
      <w:tabs>
        <w:tab w:val="left" w:pos="1418"/>
        <w:tab w:val="left" w:pos="1560"/>
      </w:tabs>
      <w:spacing w:before="120" w:after="120"/>
      <w:ind w:left="1560" w:right="284" w:hanging="709"/>
      <w:jc w:val="both"/>
    </w:pPr>
    <w:rPr>
      <w:rFonts w:ascii="Yu Helvetica" w:hAnsi="Yu Helvetica" w:cs="Yu Helvetica"/>
    </w:rPr>
  </w:style>
  <w:style w:type="paragraph" w:customStyle="1" w:styleId="broj">
    <w:name w:val="broj"/>
    <w:basedOn w:val="Normal"/>
    <w:rsid w:val="00367865"/>
    <w:pPr>
      <w:tabs>
        <w:tab w:val="left" w:pos="1418"/>
      </w:tabs>
      <w:spacing w:before="120" w:after="120"/>
      <w:ind w:left="1418" w:right="284" w:hanging="567"/>
      <w:jc w:val="both"/>
    </w:pPr>
    <w:rPr>
      <w:rFonts w:ascii="Yu Helvetica" w:hAnsi="Yu Helvetica" w:cs="Yu Helvetica"/>
    </w:rPr>
  </w:style>
  <w:style w:type="paragraph" w:customStyle="1" w:styleId="OSNOVNI">
    <w:name w:val="OSNOVNI"/>
    <w:rsid w:val="00367865"/>
    <w:pPr>
      <w:widowControl w:val="0"/>
      <w:tabs>
        <w:tab w:val="left" w:pos="-720"/>
      </w:tabs>
      <w:suppressAutoHyphens/>
    </w:pPr>
    <w:rPr>
      <w:rFonts w:ascii="CG Times" w:hAnsi="CG Times" w:cs="CG Times"/>
      <w:sz w:val="24"/>
      <w:szCs w:val="24"/>
    </w:rPr>
  </w:style>
  <w:style w:type="paragraph" w:customStyle="1" w:styleId="font0">
    <w:name w:val="font0"/>
    <w:basedOn w:val="Normal"/>
    <w:rsid w:val="00367865"/>
    <w:pPr>
      <w:spacing w:before="100" w:beforeAutospacing="1" w:after="100" w:afterAutospacing="1"/>
    </w:pPr>
  </w:style>
  <w:style w:type="character" w:customStyle="1" w:styleId="Avsn1CharChar">
    <w:name w:val="Avsn1 Char Char"/>
    <w:basedOn w:val="DefaultParagraphFont"/>
    <w:rsid w:val="00367865"/>
    <w:rPr>
      <w:rFonts w:ascii="Arial Black" w:hAnsi="Arial Black" w:cs="Arial Black"/>
      <w:color w:val="000080"/>
      <w:kern w:val="32"/>
      <w:sz w:val="32"/>
      <w:szCs w:val="32"/>
      <w:lang w:val="sv-SE" w:eastAsia="sv-SE"/>
    </w:rPr>
  </w:style>
  <w:style w:type="character" w:customStyle="1" w:styleId="Avsn4CharChar">
    <w:name w:val="Avsn4 Char Char"/>
    <w:basedOn w:val="Avsn1CharChar"/>
    <w:rsid w:val="00367865"/>
    <w:rPr>
      <w:rFonts w:ascii="Arial Black" w:hAnsi="Arial Black" w:cs="Arial Black"/>
      <w:color w:val="800080"/>
      <w:kern w:val="20"/>
      <w:sz w:val="32"/>
      <w:szCs w:val="32"/>
      <w:lang w:val="sv-SE" w:eastAsia="sv-SE"/>
    </w:rPr>
  </w:style>
  <w:style w:type="character" w:customStyle="1" w:styleId="Heading4CharCharChar">
    <w:name w:val="Heading 4 Char Char Char"/>
    <w:aliases w:val="Heading 4 Char Char Char1"/>
    <w:basedOn w:val="Avsn4CharChar"/>
    <w:rsid w:val="00367865"/>
    <w:rPr>
      <w:rFonts w:ascii="Arial Black" w:hAnsi="Arial Black" w:cs="Arial Black"/>
      <w:b/>
      <w:bCs/>
      <w:color w:val="800080"/>
      <w:kern w:val="20"/>
      <w:sz w:val="22"/>
      <w:szCs w:val="22"/>
      <w:lang w:val="sv-SE" w:eastAsia="sv-SE"/>
    </w:rPr>
  </w:style>
  <w:style w:type="paragraph" w:customStyle="1" w:styleId="LAT">
    <w:name w:val="LAT"/>
    <w:basedOn w:val="Normal"/>
    <w:rsid w:val="00367865"/>
    <w:rPr>
      <w:rFonts w:ascii="Yu Courier" w:hAnsi="Yu Courier" w:cs="Yu Courier"/>
      <w:color w:val="000080"/>
      <w:sz w:val="20"/>
      <w:szCs w:val="20"/>
    </w:rPr>
  </w:style>
  <w:style w:type="character" w:customStyle="1" w:styleId="Char">
    <w:name w:val="Char"/>
    <w:basedOn w:val="Avsn4Char"/>
    <w:rsid w:val="00367865"/>
    <w:rPr>
      <w:rFonts w:ascii="Arial Black" w:hAnsi="Arial Black" w:cs="Arial Black"/>
      <w:noProof/>
      <w:color w:val="800080"/>
      <w:kern w:val="20"/>
      <w:sz w:val="22"/>
      <w:lang w:val="sv-SE" w:eastAsia="sv-SE"/>
    </w:rPr>
  </w:style>
  <w:style w:type="paragraph" w:customStyle="1" w:styleId="Pogllavlje">
    <w:name w:val="Pogllavlje"/>
    <w:basedOn w:val="Heading1"/>
    <w:autoRedefine/>
    <w:rsid w:val="00367865"/>
    <w:pPr>
      <w:numPr>
        <w:numId w:val="14"/>
      </w:numPr>
      <w:spacing w:before="3000" w:after="240"/>
      <w:ind w:right="-74"/>
      <w:jc w:val="center"/>
      <w:outlineLvl w:val="9"/>
    </w:pPr>
    <w:rPr>
      <w:rFonts w:ascii="Arial" w:hAnsi="Arial" w:cs="Arial"/>
      <w:b/>
      <w:bCs/>
      <w:caps w:val="0"/>
      <w:color w:val="000080"/>
      <w:kern w:val="28"/>
      <w:sz w:val="32"/>
      <w:szCs w:val="32"/>
      <w:lang w:val="sr-Cyrl-CS"/>
    </w:rPr>
  </w:style>
  <w:style w:type="paragraph" w:customStyle="1" w:styleId="Stavke">
    <w:name w:val="Stavke"/>
    <w:basedOn w:val="StavkeNo"/>
    <w:rsid w:val="00367865"/>
    <w:pPr>
      <w:numPr>
        <w:numId w:val="12"/>
      </w:numPr>
      <w:tabs>
        <w:tab w:val="left" w:pos="900"/>
      </w:tabs>
    </w:pPr>
  </w:style>
  <w:style w:type="paragraph" w:customStyle="1" w:styleId="StavkeNo">
    <w:name w:val="StavkeNo"/>
    <w:basedOn w:val="Tekst"/>
    <w:rsid w:val="00367865"/>
    <w:pPr>
      <w:spacing w:before="120" w:after="120"/>
      <w:jc w:val="left"/>
    </w:pPr>
  </w:style>
  <w:style w:type="paragraph" w:customStyle="1" w:styleId="Tekst">
    <w:name w:val="Tekst"/>
    <w:basedOn w:val="Normal"/>
    <w:rsid w:val="00367865"/>
    <w:pPr>
      <w:jc w:val="both"/>
    </w:pPr>
    <w:rPr>
      <w:rFonts w:ascii="YuCiril Helvetica" w:hAnsi="YuCiril Helvetica" w:cs="YuCiril Helvetica"/>
      <w:color w:val="000080"/>
      <w:lang w:val="fr-FR"/>
    </w:rPr>
  </w:style>
  <w:style w:type="character" w:customStyle="1" w:styleId="Heading4CharCharCharChar">
    <w:name w:val="Heading 4 Char Char Char Char"/>
    <w:basedOn w:val="Avsn4Char"/>
    <w:rsid w:val="00367865"/>
    <w:rPr>
      <w:rFonts w:ascii="Arial Black" w:hAnsi="Arial Black" w:cs="Arial Black"/>
      <w:noProof/>
      <w:color w:val="800080"/>
      <w:kern w:val="20"/>
      <w:sz w:val="22"/>
      <w:lang w:val="sv-SE" w:eastAsia="sv-SE"/>
    </w:rPr>
  </w:style>
  <w:style w:type="paragraph" w:customStyle="1" w:styleId="Style1">
    <w:name w:val="Style1"/>
    <w:basedOn w:val="Normal"/>
    <w:uiPriority w:val="99"/>
    <w:rsid w:val="00367865"/>
    <w:pPr>
      <w:overflowPunct w:val="0"/>
      <w:autoSpaceDE w:val="0"/>
      <w:autoSpaceDN w:val="0"/>
      <w:adjustRightInd w:val="0"/>
      <w:textAlignment w:val="baseline"/>
    </w:pPr>
    <w:rPr>
      <w:rFonts w:ascii="YuCiril Helvetica" w:hAnsi="YuCiril Helvetica" w:cs="YuCiril Helvetica"/>
    </w:rPr>
  </w:style>
  <w:style w:type="paragraph" w:customStyle="1" w:styleId="Brdtextkommentar">
    <w:name w:val="Brödtext kommentar"/>
    <w:basedOn w:val="Normal"/>
    <w:uiPriority w:val="99"/>
    <w:rsid w:val="00367865"/>
    <w:pPr>
      <w:tabs>
        <w:tab w:val="left" w:pos="397"/>
      </w:tabs>
      <w:spacing w:before="120" w:after="120"/>
      <w:ind w:firstLine="397"/>
    </w:pPr>
    <w:rPr>
      <w:lang w:val="en-GB" w:eastAsia="sv-SE"/>
    </w:rPr>
  </w:style>
  <w:style w:type="numbering" w:customStyle="1" w:styleId="FormatmallNumreradlista">
    <w:name w:val="Formatmall Numrerad lista"/>
    <w:rsid w:val="00367865"/>
    <w:pPr>
      <w:numPr>
        <w:numId w:val="13"/>
      </w:numPr>
    </w:pPr>
  </w:style>
  <w:style w:type="character" w:customStyle="1" w:styleId="st1">
    <w:name w:val="st1"/>
    <w:basedOn w:val="DefaultParagraphFont"/>
    <w:rsid w:val="00367865"/>
  </w:style>
  <w:style w:type="paragraph" w:customStyle="1" w:styleId="Nabrajanje">
    <w:name w:val="Nabrajanje"/>
    <w:basedOn w:val="Normal"/>
    <w:link w:val="NabrajanjeChar"/>
    <w:qFormat/>
    <w:rsid w:val="00367865"/>
    <w:pPr>
      <w:tabs>
        <w:tab w:val="num" w:pos="1080"/>
      </w:tabs>
      <w:spacing w:after="80"/>
      <w:ind w:left="1080" w:right="567" w:hanging="360"/>
      <w:jc w:val="both"/>
    </w:pPr>
    <w:rPr>
      <w:rFonts w:ascii="Arial" w:hAnsi="Arial"/>
      <w:szCs w:val="20"/>
    </w:rPr>
  </w:style>
  <w:style w:type="character" w:customStyle="1" w:styleId="NabrajanjeChar">
    <w:name w:val="Nabrajanje Char"/>
    <w:link w:val="Nabrajanje"/>
    <w:rsid w:val="00367865"/>
    <w:rPr>
      <w:rFonts w:ascii="Arial" w:hAnsi="Arial"/>
      <w:sz w:val="24"/>
    </w:rPr>
  </w:style>
  <w:style w:type="paragraph" w:styleId="NormalWeb">
    <w:name w:val="Normal (Web)"/>
    <w:basedOn w:val="Normal"/>
    <w:rsid w:val="00367865"/>
    <w:pPr>
      <w:spacing w:before="280" w:after="119"/>
    </w:pPr>
    <w:rPr>
      <w:lang w:eastAsia="ar-SA"/>
    </w:rPr>
  </w:style>
  <w:style w:type="character" w:customStyle="1" w:styleId="CharStyle12">
    <w:name w:val="CharStyle12"/>
    <w:basedOn w:val="DefaultParagraphFont"/>
    <w:rsid w:val="00367865"/>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rPr>
  </w:style>
  <w:style w:type="character" w:customStyle="1" w:styleId="CharStyle18">
    <w:name w:val="CharStyle18"/>
    <w:basedOn w:val="CharStyle12"/>
    <w:rsid w:val="00367865"/>
    <w:rPr>
      <w:rFonts w:ascii="Times New Roman" w:eastAsia="Times New Roman" w:hAnsi="Times New Roman" w:cs="Times New Roman"/>
      <w:b w:val="0"/>
      <w:bCs w:val="0"/>
      <w:i w:val="0"/>
      <w:iCs w:val="0"/>
      <w:strike w:val="0"/>
      <w:dstrike w:val="0"/>
      <w:color w:val="000000"/>
      <w:spacing w:val="4"/>
      <w:w w:val="100"/>
      <w:position w:val="0"/>
      <w:sz w:val="17"/>
      <w:szCs w:val="17"/>
      <w:u w:val="none"/>
      <w:vertAlign w:val="baseline"/>
    </w:rPr>
  </w:style>
  <w:style w:type="character" w:customStyle="1" w:styleId="Absatz-Standardschriftart">
    <w:name w:val="Absatz-Standardschriftart"/>
    <w:rsid w:val="00367865"/>
  </w:style>
  <w:style w:type="character" w:customStyle="1" w:styleId="WW-Absatz-Standardschriftart">
    <w:name w:val="WW-Absatz-Standardschriftart"/>
    <w:rsid w:val="00367865"/>
  </w:style>
  <w:style w:type="character" w:customStyle="1" w:styleId="WW8Num4z1">
    <w:name w:val="WW8Num4z1"/>
    <w:rsid w:val="00367865"/>
    <w:rPr>
      <w:rFonts w:ascii="Times New Roman" w:eastAsia="Times New Roman" w:hAnsi="Times New Roman" w:cs="Times New Roman"/>
    </w:rPr>
  </w:style>
  <w:style w:type="character" w:customStyle="1" w:styleId="WW8Num6z0">
    <w:name w:val="WW8Num6z0"/>
    <w:rsid w:val="00367865"/>
    <w:rPr>
      <w:b w:val="0"/>
    </w:rPr>
  </w:style>
  <w:style w:type="character" w:customStyle="1" w:styleId="WW8Num13z1">
    <w:name w:val="WW8Num13z1"/>
    <w:rsid w:val="00367865"/>
    <w:rPr>
      <w:rFonts w:ascii="Times New Roman" w:eastAsia="Times New Roman" w:hAnsi="Times New Roman" w:cs="Times New Roman"/>
    </w:rPr>
  </w:style>
  <w:style w:type="character" w:customStyle="1" w:styleId="CharChar4">
    <w:name w:val="Char Char4"/>
    <w:basedOn w:val="DefaultParagraphFont"/>
    <w:rsid w:val="00367865"/>
    <w:rPr>
      <w:lang w:val="sr-Latn-CS" w:eastAsia="ar-SA" w:bidi="ar-SA"/>
    </w:rPr>
  </w:style>
  <w:style w:type="character" w:customStyle="1" w:styleId="NumberingSymbols">
    <w:name w:val="Numbering Symbols"/>
    <w:rsid w:val="00367865"/>
  </w:style>
  <w:style w:type="character" w:customStyle="1" w:styleId="Bullets">
    <w:name w:val="Bullets"/>
    <w:rsid w:val="00367865"/>
    <w:rPr>
      <w:rFonts w:ascii="OpenSymbol" w:eastAsia="OpenSymbol" w:hAnsi="OpenSymbol" w:cs="OpenSymbol"/>
    </w:rPr>
  </w:style>
  <w:style w:type="character" w:styleId="Emphasis">
    <w:name w:val="Emphasis"/>
    <w:qFormat/>
    <w:locked/>
    <w:rsid w:val="00367865"/>
    <w:rPr>
      <w:i/>
      <w:iCs/>
    </w:rPr>
  </w:style>
  <w:style w:type="character" w:customStyle="1" w:styleId="WW8Num37z0">
    <w:name w:val="WW8Num37z0"/>
    <w:rsid w:val="00367865"/>
    <w:rPr>
      <w:rFonts w:ascii="Symbol" w:hAnsi="Symbol"/>
    </w:rPr>
  </w:style>
  <w:style w:type="character" w:customStyle="1" w:styleId="WW8Num37z1">
    <w:name w:val="WW8Num37z1"/>
    <w:rsid w:val="00367865"/>
    <w:rPr>
      <w:rFonts w:ascii="Courier New" w:hAnsi="Courier New" w:cs="Courier New"/>
    </w:rPr>
  </w:style>
  <w:style w:type="character" w:customStyle="1" w:styleId="WW8Num37z2">
    <w:name w:val="WW8Num37z2"/>
    <w:rsid w:val="00367865"/>
    <w:rPr>
      <w:rFonts w:ascii="Wingdings" w:hAnsi="Wingdings"/>
    </w:rPr>
  </w:style>
  <w:style w:type="paragraph" w:customStyle="1" w:styleId="Heading">
    <w:name w:val="Heading"/>
    <w:basedOn w:val="Normal"/>
    <w:next w:val="BodyText"/>
    <w:rsid w:val="00367865"/>
    <w:pPr>
      <w:keepNext/>
      <w:suppressAutoHyphens/>
      <w:spacing w:before="240" w:after="120"/>
    </w:pPr>
    <w:rPr>
      <w:rFonts w:ascii="Arial" w:eastAsia="Lucida Sans Unicode" w:hAnsi="Arial" w:cs="Tahoma"/>
      <w:sz w:val="28"/>
      <w:szCs w:val="28"/>
      <w:lang w:val="en-GB" w:eastAsia="ar-SA"/>
    </w:rPr>
  </w:style>
  <w:style w:type="paragraph" w:styleId="List">
    <w:name w:val="List"/>
    <w:basedOn w:val="BodyText"/>
    <w:rsid w:val="00367865"/>
    <w:pPr>
      <w:suppressAutoHyphens/>
      <w:spacing w:after="120"/>
      <w:jc w:val="left"/>
    </w:pPr>
    <w:rPr>
      <w:rFonts w:cs="Tahoma"/>
      <w:sz w:val="24"/>
      <w:szCs w:val="24"/>
      <w:lang w:val="en-GB" w:eastAsia="ar-SA"/>
    </w:rPr>
  </w:style>
  <w:style w:type="paragraph" w:customStyle="1" w:styleId="Index">
    <w:name w:val="Index"/>
    <w:basedOn w:val="Normal"/>
    <w:rsid w:val="00367865"/>
    <w:pPr>
      <w:suppressLineNumbers/>
      <w:suppressAutoHyphens/>
    </w:pPr>
    <w:rPr>
      <w:rFonts w:cs="Tahoma"/>
      <w:lang w:val="en-GB" w:eastAsia="ar-SA"/>
    </w:rPr>
  </w:style>
  <w:style w:type="paragraph" w:styleId="IndexHeading">
    <w:name w:val="index heading"/>
    <w:basedOn w:val="Normal"/>
    <w:next w:val="Index1"/>
    <w:rsid w:val="00367865"/>
    <w:pPr>
      <w:suppressAutoHyphens/>
      <w:spacing w:before="240" w:after="120"/>
      <w:jc w:val="center"/>
    </w:pPr>
    <w:rPr>
      <w:b/>
      <w:bCs/>
      <w:sz w:val="20"/>
      <w:szCs w:val="20"/>
      <w:lang w:val="sr-Latn-CS" w:eastAsia="ar-SA"/>
    </w:rPr>
  </w:style>
  <w:style w:type="paragraph" w:customStyle="1" w:styleId="Framecontents">
    <w:name w:val="Frame contents"/>
    <w:basedOn w:val="BodyText"/>
    <w:rsid w:val="00367865"/>
    <w:pPr>
      <w:suppressAutoHyphens/>
      <w:spacing w:after="120"/>
      <w:jc w:val="left"/>
    </w:pPr>
    <w:rPr>
      <w:sz w:val="24"/>
      <w:szCs w:val="24"/>
      <w:lang w:val="en-GB" w:eastAsia="ar-SA"/>
    </w:rPr>
  </w:style>
  <w:style w:type="paragraph" w:customStyle="1" w:styleId="TableContents">
    <w:name w:val="Table Contents"/>
    <w:basedOn w:val="Normal"/>
    <w:uiPriority w:val="99"/>
    <w:rsid w:val="00367865"/>
    <w:pPr>
      <w:suppressLineNumbers/>
      <w:suppressAutoHyphens/>
    </w:pPr>
    <w:rPr>
      <w:lang w:val="en-GB" w:eastAsia="ar-SA"/>
    </w:rPr>
  </w:style>
  <w:style w:type="paragraph" w:customStyle="1" w:styleId="Osnovnitekst">
    <w:name w:val="Osnovni tekst"/>
    <w:basedOn w:val="Normal"/>
    <w:rsid w:val="00367865"/>
    <w:pPr>
      <w:suppressAutoHyphens/>
      <w:spacing w:after="113"/>
      <w:ind w:firstLine="850"/>
      <w:jc w:val="both"/>
    </w:pPr>
    <w:rPr>
      <w:lang w:val="en-GB" w:eastAsia="ar-SA"/>
    </w:rPr>
  </w:style>
  <w:style w:type="paragraph" w:customStyle="1" w:styleId="TableHeading">
    <w:name w:val="Table Heading"/>
    <w:basedOn w:val="TableContents"/>
    <w:rsid w:val="00367865"/>
    <w:pPr>
      <w:jc w:val="center"/>
    </w:pPr>
    <w:rPr>
      <w:b/>
      <w:bCs/>
    </w:rPr>
  </w:style>
  <w:style w:type="paragraph" w:customStyle="1" w:styleId="BodyText1">
    <w:name w:val="Body Text1"/>
    <w:rsid w:val="00367865"/>
    <w:pPr>
      <w:widowControl w:val="0"/>
      <w:shd w:val="clear" w:color="auto" w:fill="FFFFFF"/>
      <w:suppressAutoHyphens/>
      <w:spacing w:before="1500" w:line="552" w:lineRule="exact"/>
      <w:ind w:hanging="360"/>
      <w:jc w:val="both"/>
    </w:pPr>
    <w:rPr>
      <w:spacing w:val="3"/>
      <w:sz w:val="21"/>
      <w:szCs w:val="21"/>
      <w:lang w:eastAsia="sr-Latn-CS"/>
    </w:rPr>
  </w:style>
  <w:style w:type="character" w:customStyle="1" w:styleId="ListParagraphChar">
    <w:name w:val="List Paragraph Char"/>
    <w:link w:val="ListParagraph"/>
    <w:uiPriority w:val="99"/>
    <w:locked/>
    <w:rsid w:val="00BC3A28"/>
    <w:rPr>
      <w:b/>
      <w:sz w:val="22"/>
      <w:szCs w:val="22"/>
    </w:rPr>
  </w:style>
  <w:style w:type="paragraph" w:customStyle="1" w:styleId="Pasussalistom1">
    <w:name w:val="Pasus sa listom1"/>
    <w:basedOn w:val="Normal"/>
    <w:qFormat/>
    <w:rsid w:val="00AF60F4"/>
    <w:pPr>
      <w:spacing w:after="200" w:line="276" w:lineRule="auto"/>
      <w:ind w:left="720"/>
      <w:contextualSpacing/>
    </w:pPr>
    <w:rPr>
      <w:rFonts w:ascii="Calibri" w:hAnsi="Calibri"/>
      <w:sz w:val="22"/>
      <w:szCs w:val="22"/>
    </w:rPr>
  </w:style>
  <w:style w:type="paragraph" w:customStyle="1" w:styleId="Bezrazmaka1">
    <w:name w:val="Bez razmaka1"/>
    <w:qFormat/>
    <w:rsid w:val="0017023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15896486">
      <w:bodyDiv w:val="1"/>
      <w:marLeft w:val="0"/>
      <w:marRight w:val="0"/>
      <w:marTop w:val="0"/>
      <w:marBottom w:val="0"/>
      <w:divBdr>
        <w:top w:val="none" w:sz="0" w:space="0" w:color="auto"/>
        <w:left w:val="none" w:sz="0" w:space="0" w:color="auto"/>
        <w:bottom w:val="none" w:sz="0" w:space="0" w:color="auto"/>
        <w:right w:val="none" w:sz="0" w:space="0" w:color="auto"/>
      </w:divBdr>
    </w:div>
    <w:div w:id="399865928">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5042378">
      <w:bodyDiv w:val="1"/>
      <w:marLeft w:val="0"/>
      <w:marRight w:val="0"/>
      <w:marTop w:val="0"/>
      <w:marBottom w:val="0"/>
      <w:divBdr>
        <w:top w:val="none" w:sz="0" w:space="0" w:color="auto"/>
        <w:left w:val="none" w:sz="0" w:space="0" w:color="auto"/>
        <w:bottom w:val="none" w:sz="0" w:space="0" w:color="auto"/>
        <w:right w:val="none" w:sz="0" w:space="0" w:color="auto"/>
      </w:divBdr>
    </w:div>
    <w:div w:id="1286307635">
      <w:bodyDiv w:val="1"/>
      <w:marLeft w:val="0"/>
      <w:marRight w:val="0"/>
      <w:marTop w:val="0"/>
      <w:marBottom w:val="0"/>
      <w:divBdr>
        <w:top w:val="none" w:sz="0" w:space="0" w:color="auto"/>
        <w:left w:val="none" w:sz="0" w:space="0" w:color="auto"/>
        <w:bottom w:val="none" w:sz="0" w:space="0" w:color="auto"/>
        <w:right w:val="none" w:sz="0" w:space="0" w:color="auto"/>
      </w:divBdr>
    </w:div>
    <w:div w:id="1362439444">
      <w:bodyDiv w:val="1"/>
      <w:marLeft w:val="0"/>
      <w:marRight w:val="0"/>
      <w:marTop w:val="0"/>
      <w:marBottom w:val="0"/>
      <w:divBdr>
        <w:top w:val="none" w:sz="0" w:space="0" w:color="auto"/>
        <w:left w:val="none" w:sz="0" w:space="0" w:color="auto"/>
        <w:bottom w:val="none" w:sz="0" w:space="0" w:color="auto"/>
        <w:right w:val="none" w:sz="0" w:space="0" w:color="auto"/>
      </w:divBdr>
    </w:div>
    <w:div w:id="1450315335">
      <w:bodyDiv w:val="1"/>
      <w:marLeft w:val="0"/>
      <w:marRight w:val="0"/>
      <w:marTop w:val="0"/>
      <w:marBottom w:val="0"/>
      <w:divBdr>
        <w:top w:val="none" w:sz="0" w:space="0" w:color="auto"/>
        <w:left w:val="none" w:sz="0" w:space="0" w:color="auto"/>
        <w:bottom w:val="none" w:sz="0" w:space="0" w:color="auto"/>
        <w:right w:val="none" w:sz="0" w:space="0" w:color="auto"/>
      </w:divBdr>
    </w:div>
    <w:div w:id="1527598496">
      <w:bodyDiv w:val="1"/>
      <w:marLeft w:val="0"/>
      <w:marRight w:val="0"/>
      <w:marTop w:val="0"/>
      <w:marBottom w:val="0"/>
      <w:divBdr>
        <w:top w:val="none" w:sz="0" w:space="0" w:color="auto"/>
        <w:left w:val="none" w:sz="0" w:space="0" w:color="auto"/>
        <w:bottom w:val="none" w:sz="0" w:space="0" w:color="auto"/>
        <w:right w:val="none" w:sz="0" w:space="0" w:color="auto"/>
      </w:divBdr>
    </w:div>
    <w:div w:id="1619873986">
      <w:bodyDiv w:val="1"/>
      <w:marLeft w:val="0"/>
      <w:marRight w:val="0"/>
      <w:marTop w:val="0"/>
      <w:marBottom w:val="0"/>
      <w:divBdr>
        <w:top w:val="none" w:sz="0" w:space="0" w:color="auto"/>
        <w:left w:val="none" w:sz="0" w:space="0" w:color="auto"/>
        <w:bottom w:val="none" w:sz="0" w:space="0" w:color="auto"/>
        <w:right w:val="none" w:sz="0" w:space="0" w:color="auto"/>
      </w:divBdr>
    </w:div>
    <w:div w:id="1876311979">
      <w:bodyDiv w:val="1"/>
      <w:marLeft w:val="0"/>
      <w:marRight w:val="0"/>
      <w:marTop w:val="0"/>
      <w:marBottom w:val="0"/>
      <w:divBdr>
        <w:top w:val="none" w:sz="0" w:space="0" w:color="auto"/>
        <w:left w:val="none" w:sz="0" w:space="0" w:color="auto"/>
        <w:bottom w:val="none" w:sz="0" w:space="0" w:color="auto"/>
        <w:right w:val="none" w:sz="0" w:space="0" w:color="auto"/>
      </w:divBdr>
    </w:div>
    <w:div w:id="20100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oelektra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beoelektra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6D9B-47DC-46C6-8C12-DBE1A726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9313</Words>
  <Characters>56333</Characters>
  <Application>Microsoft Office Word</Application>
  <DocSecurity>0</DocSecurity>
  <Lines>469</Lines>
  <Paragraphs>131</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65515</CharactersWithSpaces>
  <SharedDoc>false</SharedDoc>
  <HLinks>
    <vt:vector size="18" baseType="variant">
      <vt:variant>
        <vt:i4>5111853</vt:i4>
      </vt:variant>
      <vt:variant>
        <vt:i4>6</vt:i4>
      </vt:variant>
      <vt:variant>
        <vt:i4>0</vt:i4>
      </vt:variant>
      <vt:variant>
        <vt:i4>5</vt:i4>
      </vt:variant>
      <vt:variant>
        <vt:lpwstr>mailto:b.mihajlovic@beoelektrane.rs</vt:lpwstr>
      </vt:variant>
      <vt:variant>
        <vt:lpwstr/>
      </vt:variant>
      <vt:variant>
        <vt:i4>5111853</vt:i4>
      </vt:variant>
      <vt:variant>
        <vt:i4>3</vt:i4>
      </vt:variant>
      <vt:variant>
        <vt:i4>0</vt:i4>
      </vt:variant>
      <vt:variant>
        <vt:i4>5</vt:i4>
      </vt:variant>
      <vt:variant>
        <vt:lpwstr>mailto:b.mihajlovic@beoelektrane.rs</vt:lpwstr>
      </vt:variant>
      <vt:variant>
        <vt:lpwstr/>
      </vt:variant>
      <vt:variant>
        <vt:i4>5111853</vt:i4>
      </vt:variant>
      <vt:variant>
        <vt:i4>0</vt:i4>
      </vt:variant>
      <vt:variant>
        <vt:i4>0</vt:i4>
      </vt:variant>
      <vt:variant>
        <vt:i4>5</vt:i4>
      </vt:variant>
      <vt:variant>
        <vt:lpwstr>mailto:b.mihajlovic@beoelektrane.rs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dc:creator>
  <cp:lastModifiedBy>Ljiljana KRSTIC</cp:lastModifiedBy>
  <cp:revision>2</cp:revision>
  <cp:lastPrinted>2016-03-18T08:06:00Z</cp:lastPrinted>
  <dcterms:created xsi:type="dcterms:W3CDTF">2019-05-10T06:40:00Z</dcterms:created>
  <dcterms:modified xsi:type="dcterms:W3CDTF">2019-05-10T06:40:00Z</dcterms:modified>
</cp:coreProperties>
</file>