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0" w:rsidRPr="008C2085" w:rsidRDefault="00D902B0" w:rsidP="00D902B0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D902B0" w:rsidRDefault="00D902B0" w:rsidP="00D902B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D902B0" w:rsidRDefault="00D902B0" w:rsidP="00D902B0">
      <w:pPr>
        <w:rPr>
          <w:b/>
          <w:lang w:val="sr-Cyrl-CS"/>
        </w:rPr>
      </w:pPr>
      <w:r>
        <w:rPr>
          <w:rFonts w:eastAsia="Times New Roman"/>
          <w:lang w:val="sr-Cyrl-CS"/>
        </w:rPr>
        <w:t xml:space="preserve">Образовни профил: </w:t>
      </w:r>
      <w:r>
        <w:rPr>
          <w:b/>
          <w:lang w:val="sr-Cyrl-CS"/>
        </w:rPr>
        <w:t>ПРЕХРАМБЕНИ ТЕХНИЧАР</w:t>
      </w:r>
    </w:p>
    <w:p w:rsidR="00D902B0" w:rsidRPr="00553D17" w:rsidRDefault="00D902B0" w:rsidP="00D902B0">
      <w:pPr>
        <w:jc w:val="center"/>
      </w:pPr>
      <w:r>
        <w:t>ИСПИТНА ПИТАЊА ЗА ВАНРЕДНЕ/ ПОПРАВНЕ/ РАЗРЕДНЕ ИСПИТЕ ИЗ ПРЕДМЕТА</w:t>
      </w:r>
    </w:p>
    <w:p w:rsidR="00A17563" w:rsidRPr="00D34A88" w:rsidRDefault="00A17563" w:rsidP="00D902B0">
      <w:pPr>
        <w:jc w:val="center"/>
        <w:rPr>
          <w:rFonts w:ascii="Calibri" w:eastAsia="Times New Roman" w:hAnsi="Calibri" w:cs="Times New Roman"/>
          <w:b/>
          <w:lang w:val="sr-Cyrl-CS"/>
        </w:rPr>
      </w:pPr>
      <w:r w:rsidRPr="00714C61">
        <w:rPr>
          <w:lang w:val="sr-Cyrl-CS"/>
        </w:rPr>
        <w:t>Изборна прехрамбена технологија-</w:t>
      </w:r>
      <w:r>
        <w:rPr>
          <w:b/>
          <w:lang w:val="sr-Cyrl-CS"/>
        </w:rPr>
        <w:t xml:space="preserve"> Технологија </w:t>
      </w:r>
      <w:r w:rsidR="00F22F03">
        <w:rPr>
          <w:b/>
          <w:lang w:val="sr-Cyrl-CS"/>
        </w:rPr>
        <w:t>уља и биљних масти</w:t>
      </w:r>
    </w:p>
    <w:p w:rsidR="00A17563" w:rsidRDefault="00A17563" w:rsidP="00D902B0">
      <w:pPr>
        <w:tabs>
          <w:tab w:val="center" w:pos="5457"/>
        </w:tabs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Разред: </w:t>
      </w:r>
      <w:r w:rsidRPr="00D34A88">
        <w:rPr>
          <w:rFonts w:ascii="Calibri" w:eastAsia="Times New Roman" w:hAnsi="Calibri" w:cs="Times New Roman"/>
          <w:b/>
          <w:lang w:val="sr-Cyrl-CS"/>
        </w:rPr>
        <w:t>четврти</w:t>
      </w:r>
      <w:r w:rsidR="00D902B0">
        <w:rPr>
          <w:rFonts w:ascii="Calibri" w:eastAsia="Times New Roman" w:hAnsi="Calibri" w:cs="Times New Roman"/>
          <w:b/>
          <w:lang w:val="sr-Cyrl-CS"/>
        </w:rPr>
        <w:tab/>
      </w:r>
      <w:r w:rsidR="00D902B0">
        <w:rPr>
          <w:rFonts w:ascii="Calibri" w:eastAsia="Times New Roman" w:hAnsi="Calibri" w:cs="Times New Roman"/>
          <w:b/>
          <w:lang w:val="sr-Cyrl-CS"/>
        </w:rPr>
        <w:tab/>
      </w:r>
      <w:r w:rsidR="00D902B0">
        <w:rPr>
          <w:rFonts w:ascii="Calibri" w:eastAsia="Times New Roman" w:hAnsi="Calibri" w:cs="Times New Roman"/>
          <w:b/>
          <w:lang w:val="sr-Cyrl-CS"/>
        </w:rPr>
        <w:tab/>
      </w:r>
    </w:p>
    <w:p w:rsidR="00A17563" w:rsidRPr="00444F6E" w:rsidRDefault="00A17563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444F6E">
        <w:rPr>
          <w:b/>
          <w:lang w:val="sr-Cyrl-CS"/>
        </w:rPr>
        <w:t xml:space="preserve">Сировине и њихова припрема за производњу </w:t>
      </w:r>
      <w:r w:rsidR="00F22F03">
        <w:rPr>
          <w:b/>
        </w:rPr>
        <w:t>уља</w:t>
      </w:r>
    </w:p>
    <w:p w:rsidR="00A17563" w:rsidRDefault="005710AE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Параметри</w:t>
      </w:r>
      <w:r w:rsidR="00A17563" w:rsidRPr="00444F6E">
        <w:rPr>
          <w:b/>
          <w:lang w:val="sr-Cyrl-CS"/>
        </w:rPr>
        <w:t xml:space="preserve"> </w:t>
      </w:r>
      <w:r w:rsidR="008639EA">
        <w:rPr>
          <w:b/>
          <w:lang w:val="sr-Cyrl-CS"/>
        </w:rPr>
        <w:t>при производњи</w:t>
      </w:r>
      <w:r w:rsidR="00A17563" w:rsidRPr="00444F6E">
        <w:rPr>
          <w:b/>
          <w:lang w:val="sr-Cyrl-CS"/>
        </w:rPr>
        <w:t xml:space="preserve"> </w:t>
      </w:r>
      <w:r w:rsidR="00F22F03">
        <w:rPr>
          <w:b/>
          <w:lang w:val="sr-Cyrl-CS"/>
        </w:rPr>
        <w:t>сировог и рафинисаног уља</w:t>
      </w:r>
    </w:p>
    <w:p w:rsidR="008639EA" w:rsidRDefault="008639EA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 xml:space="preserve">Основне фазе технолошког процеса производње </w:t>
      </w:r>
      <w:r w:rsidR="00F22F03">
        <w:rPr>
          <w:b/>
          <w:lang w:val="sr-Cyrl-CS"/>
        </w:rPr>
        <w:t xml:space="preserve">сировог и рафинисаног уља </w:t>
      </w:r>
    </w:p>
    <w:p w:rsidR="008639EA" w:rsidRDefault="008639EA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Уређаји</w:t>
      </w:r>
      <w:r w:rsidR="00F22F03">
        <w:rPr>
          <w:b/>
          <w:lang w:val="sr-Cyrl-CS"/>
        </w:rPr>
        <w:t xml:space="preserve"> који се користе при технолошким процесима</w:t>
      </w:r>
      <w:r>
        <w:rPr>
          <w:b/>
          <w:lang w:val="sr-Cyrl-CS"/>
        </w:rPr>
        <w:t xml:space="preserve"> производње</w:t>
      </w:r>
    </w:p>
    <w:p w:rsidR="00806AE6" w:rsidRPr="00444F6E" w:rsidRDefault="00806AE6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Добијање маргарина</w:t>
      </w:r>
    </w:p>
    <w:p w:rsidR="008639EA" w:rsidRPr="00444F6E" w:rsidRDefault="008639EA" w:rsidP="00444F6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Паковање и складиштење готових производа</w:t>
      </w:r>
    </w:p>
    <w:p w:rsidR="00A17563" w:rsidRDefault="00A17563">
      <w:r>
        <w:t>Вежбе:</w:t>
      </w:r>
    </w:p>
    <w:p w:rsidR="00A17563" w:rsidRPr="00444F6E" w:rsidRDefault="00A17563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444F6E">
        <w:rPr>
          <w:b/>
          <w:lang w:val="sr-Cyrl-CS"/>
        </w:rPr>
        <w:t xml:space="preserve">Одређивање </w:t>
      </w:r>
      <w:r w:rsidR="00527D79">
        <w:rPr>
          <w:b/>
          <w:lang w:val="sr-Cyrl-CS"/>
        </w:rPr>
        <w:t>јодног</w:t>
      </w:r>
      <w:r w:rsidR="00071C7F">
        <w:rPr>
          <w:b/>
          <w:lang w:val="sr-Cyrl-CS"/>
        </w:rPr>
        <w:t xml:space="preserve"> броја масти и уља</w:t>
      </w:r>
    </w:p>
    <w:p w:rsidR="00A17563" w:rsidRDefault="00A17563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444F6E">
        <w:rPr>
          <w:b/>
          <w:lang w:val="sr-Cyrl-CS"/>
        </w:rPr>
        <w:t xml:space="preserve">Одређивање </w:t>
      </w:r>
      <w:r w:rsidR="00071C7F">
        <w:rPr>
          <w:b/>
          <w:lang w:val="sr-Cyrl-CS"/>
        </w:rPr>
        <w:t>пероксидног броја масти и уља</w:t>
      </w:r>
    </w:p>
    <w:p w:rsidR="00444F6E" w:rsidRPr="00444F6E" w:rsidRDefault="00444F6E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444F6E">
        <w:rPr>
          <w:b/>
          <w:lang w:val="sr-Cyrl-CS"/>
        </w:rPr>
        <w:t>Материјални биланс при производњи етанола</w:t>
      </w:r>
    </w:p>
    <w:p w:rsidR="00444F6E" w:rsidRDefault="008639EA" w:rsidP="008639EA">
      <w:pPr>
        <w:rPr>
          <w:lang w:val="sr-Cyrl-CS"/>
        </w:rPr>
      </w:pPr>
      <w:r>
        <w:rPr>
          <w:lang w:val="sr-Cyrl-CS"/>
        </w:rPr>
        <w:t>Прилог:</w:t>
      </w:r>
    </w:p>
    <w:p w:rsidR="008639EA" w:rsidRPr="008639EA" w:rsidRDefault="008639EA" w:rsidP="008639EA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Шема технолошког процеса производње</w:t>
      </w:r>
    </w:p>
    <w:p w:rsidR="008639EA" w:rsidRDefault="008639EA" w:rsidP="008639EA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Задатак из материјалног биланса</w:t>
      </w:r>
    </w:p>
    <w:p w:rsidR="008639EA" w:rsidRPr="00CF3D81" w:rsidRDefault="008639EA" w:rsidP="008639EA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Тест</w:t>
      </w:r>
    </w:p>
    <w:p w:rsidR="00CF3D81" w:rsidRDefault="00CF3D81" w:rsidP="00CF3D8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Вежбе</w:t>
      </w:r>
    </w:p>
    <w:p w:rsidR="00CF3D81" w:rsidRDefault="00CF3D81" w:rsidP="00CF3D8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Литература</w:t>
      </w:r>
    </w:p>
    <w:p w:rsidR="00CF3D81" w:rsidRDefault="00CF3D81" w:rsidP="00CF3D81">
      <w:pPr>
        <w:pStyle w:val="ListParagraph"/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Default="0007301B" w:rsidP="008639EA">
      <w:pPr>
        <w:rPr>
          <w:lang w:val="sr-Cyrl-CS"/>
        </w:rPr>
      </w:pPr>
    </w:p>
    <w:p w:rsidR="0007301B" w:rsidRPr="00CE5D9B" w:rsidRDefault="0007301B" w:rsidP="0007301B">
      <w:pPr>
        <w:rPr>
          <w:rFonts w:ascii="Arial" w:hAnsi="Arial" w:cs="Arial"/>
          <w:sz w:val="20"/>
          <w:szCs w:val="20"/>
        </w:rPr>
      </w:pPr>
      <w:r w:rsidRPr="00CE5D9B">
        <w:rPr>
          <w:rFonts w:ascii="Arial" w:hAnsi="Arial" w:cs="Arial"/>
          <w:sz w:val="20"/>
          <w:szCs w:val="20"/>
        </w:rPr>
        <w:t xml:space="preserve"> Производња сировог уља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969"/>
        <w:gridCol w:w="1310"/>
        <w:gridCol w:w="533"/>
        <w:gridCol w:w="1520"/>
      </w:tblGrid>
      <w:tr w:rsidR="0007301B" w:rsidRPr="00CE5D9B" w:rsidTr="00CF3D81">
        <w:trPr>
          <w:trHeight w:val="108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7301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</w:pPr>
            <w:r w:rsidRPr="00CE5D9B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Семе сунцокрета</w: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Пријем и складиштење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1">
              <w:rPr>
                <w:rFonts w:ascii="Arial" w:hAnsi="Arial" w:cs="Arial"/>
                <w:noProof/>
                <w:sz w:val="20"/>
                <w:szCs w:val="20"/>
                <w:u w:val="single"/>
              </w:rPr>
              <w:pict>
                <v:line id="_x0000_s1032" style="position:absolute;left:0;text-align:left;z-index:251666432;mso-position-horizontal-relative:text;mso-position-vertical-relative:text" from="6.65pt,17.4pt" to="113.4pt,17.4pt">
                  <v:stroke endarrow="block"/>
                </v:line>
              </w:pic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Чишћење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Уређаји: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Вентилациони уређаји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сита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тријери</w:t>
            </w:r>
          </w:p>
          <w:p w:rsidR="0007301B" w:rsidRPr="00CE5D9B" w:rsidRDefault="00B42B01" w:rsidP="000E54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2B01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26" style="position:absolute;flip:y;z-index:251660288" from="189.8pt,0" to="297.8pt,0">
                  <v:stroke endarrow="block"/>
                </v:line>
              </w:pict>
            </w:r>
            <w:r w:rsidR="0007301B"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магнет апарати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 xml:space="preserve"> Примесе: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>Прашина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>веће и мање од семена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 xml:space="preserve"> округле 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>металне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Љуштење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 xml:space="preserve"> семена</w:t>
            </w:r>
          </w:p>
          <w:p w:rsidR="0007301B" w:rsidRPr="00CE5D9B" w:rsidRDefault="00B42B01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B42B01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27" style="position:absolute;z-index:251661312" from="189.8pt,20.95pt" to="261.8pt,20.95pt">
                  <v:stroke endarrow="block"/>
                </v:line>
              </w:pict>
            </w:r>
            <w:r w:rsidR="0007301B"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 xml:space="preserve">Уређај: Љуштилица 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5D8" w:rsidRDefault="0007301B" w:rsidP="000E547B">
            <w:pPr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  <w:t xml:space="preserve"> 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Љуска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Млевење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 xml:space="preserve"> семена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Уређаји Млинови са 5 ваљака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CE5D9B" w:rsidTr="00CF3D81">
        <w:trPr>
          <w:trHeight w:val="134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5D8" w:rsidRDefault="005D25D8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7301B" w:rsidRPr="00CE5D9B" w:rsidRDefault="0007301B" w:rsidP="000E547B">
            <w:pPr>
              <w:rPr>
                <w:rFonts w:ascii="Arial" w:hAnsi="Arial" w:cs="Arial"/>
                <w:color w:val="339966"/>
                <w:sz w:val="20"/>
                <w:szCs w:val="20"/>
              </w:rPr>
            </w:pPr>
            <w:r w:rsidRPr="00CE5D9B">
              <w:rPr>
                <w:rFonts w:ascii="Arial" w:hAnsi="Arial" w:cs="Arial"/>
                <w:sz w:val="20"/>
                <w:szCs w:val="20"/>
              </w:rPr>
              <w:t>Водена пара</w:t>
            </w:r>
          </w:p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5" style="position:absolute;left:0;text-align:left;z-index:251669504" from="41.4pt,.55pt" to="113.4pt,.55pt">
                  <v:stroke endarrow="block"/>
                </v:line>
              </w:pic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Кондиционирање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</w:rPr>
              <w:t>t=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 xml:space="preserve"> 70-130˚С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CE5D9B" w:rsidTr="00CF3D81">
        <w:trPr>
          <w:trHeight w:val="873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29" style="position:absolute;left:0;text-align:left;flip:x;z-index:251663360;mso-position-horizontal-relative:text;mso-position-vertical-relative:text" from="83.4pt,53.7pt" to="113.4pt,71.7pt">
                  <v:stroke endarrow="block"/>
                </v:line>
              </w:pic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Пресовање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Уређаји Пужасте пресе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5D8" w:rsidRDefault="005D25D8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</w:p>
          <w:p w:rsidR="0007301B" w:rsidRPr="00CE5D9B" w:rsidRDefault="0007301B" w:rsidP="000E547B">
            <w:pPr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Сирово  нефилтровано уље</w: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01B" w:rsidRPr="00CE5D9B" w:rsidRDefault="00B42B01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pict>
                <v:line id="_x0000_s1028" style="position:absolute;left:0;text-align:left;z-index:251662336;mso-position-horizontal-relative:text;mso-position-vertical-relative:text" from="171.2pt,1.55pt" to="195.2pt,19.55pt">
                  <v:stroke endarrow="block"/>
                </v:line>
              </w:pic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5D8" w:rsidRDefault="005D25D8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Уљана погача</w: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Филтрација уља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Уређаји: Филтер пресе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01B" w:rsidRPr="00CE5D9B" w:rsidRDefault="0007301B" w:rsidP="000E547B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Дробљење и млевење</w:t>
            </w: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lastRenderedPageBreak/>
              <w:t>Уређаји :Ваљци са глатким површинама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line id="_x0000_s1030" style="position:absolute;left:0;text-align:left;z-index:251664384;mso-position-horizontal-relative:text;mso-position-vertical-relative:text" from="39.95pt,-.15pt" to="39.95pt,41.5pt">
                  <v:stroke endarrow="block"/>
                </v:line>
              </w:pi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5D25D8" w:rsidP="000E54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</w:t>
            </w:r>
            <w:r w:rsidR="0007301B" w:rsidRPr="00CE5D9B">
              <w:rPr>
                <w:rFonts w:ascii="Arial" w:hAnsi="Arial" w:cs="Arial"/>
                <w:sz w:val="20"/>
                <w:szCs w:val="20"/>
                <w:lang w:val="sr-Cyrl-CS"/>
              </w:rPr>
              <w:t>органски растварач</w:t>
            </w:r>
          </w:p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3" style="position:absolute;left:0;text-align:left;z-index:251667456" from="86.05pt,3.75pt" to="192pt,3.75pt">
                  <v:stroke endarrow="block"/>
                </v:line>
              </w:pi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Pr="00CE5D9B" w:rsidRDefault="00B42B01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B42B01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1" style="position:absolute;z-index:251665408;mso-position-horizontal-relative:text;mso-position-vertical-relative:text" from="85.65pt,26.95pt" to="162.15pt,26.95pt">
                  <v:stroke endarrow="block"/>
                </v:line>
              </w:pict>
            </w:r>
            <w:r w:rsidR="0007301B"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 xml:space="preserve">фаза: Екстракција уља </w:t>
            </w:r>
          </w:p>
          <w:p w:rsidR="0007301B" w:rsidRPr="00CE5D9B" w:rsidRDefault="00B42B01" w:rsidP="000E5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4" style="position:absolute;flip:x;z-index:251668480" from="27pt,19.15pt" to="27pt,46.15pt">
                  <v:stroke endarrow="block"/>
                </v:line>
              </w:pic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5D25D8" w:rsidP="000E547B">
            <w:pPr>
              <w:rPr>
                <w:rFonts w:ascii="Arial" w:hAnsi="Arial" w:cs="Arial"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</w:t>
            </w:r>
            <w:r w:rsidR="0007301B"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Сачма </w:t>
            </w:r>
            <w:r w:rsidR="0007301B" w:rsidRPr="00CE5D9B"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  <w:t xml:space="preserve"> </w:t>
            </w:r>
          </w:p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Сировo уље</w:t>
            </w:r>
          </w:p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01B" w:rsidRPr="00CE5D9B" w:rsidRDefault="0007301B" w:rsidP="000E547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Сировo</w:t>
            </w:r>
            <w:r w:rsidRPr="00CE5D9B"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  <w:t xml:space="preserve"> </w:t>
            </w:r>
            <w:r w:rsidRPr="00CE5D9B">
              <w:rPr>
                <w:rFonts w:ascii="Arial" w:hAnsi="Arial" w:cs="Arial"/>
                <w:color w:val="339966"/>
                <w:sz w:val="20"/>
                <w:szCs w:val="20"/>
              </w:rPr>
              <w:t xml:space="preserve"> </w:t>
            </w: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екстраховано уље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CE5D9B" w:rsidTr="00CF3D81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CE5D9B" w:rsidRDefault="00B42B01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6" style="position:absolute;left:0;text-align:left;z-index:251670528;mso-position-horizontal-relative:text;mso-position-vertical-relative:text" from="12.1pt,34.15pt" to="112.65pt,34.15pt">
                  <v:stroke endarrow="block"/>
                </v:line>
              </w:pict>
            </w:r>
            <w:r w:rsidR="0007301B" w:rsidRPr="00CE5D9B">
              <w:rPr>
                <w:rFonts w:ascii="Arial" w:hAnsi="Arial" w:cs="Arial"/>
                <w:sz w:val="20"/>
                <w:szCs w:val="20"/>
                <w:lang w:val="sr-Cyrl-CS"/>
              </w:rPr>
              <w:t>Алуминијумски  резервоари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01B" w:rsidRPr="00CE5D9B" w:rsidRDefault="0007301B" w:rsidP="000E547B">
            <w:pPr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color w:val="333333"/>
                <w:sz w:val="20"/>
                <w:szCs w:val="20"/>
                <w:lang w:val="sr-Cyrl-CS"/>
              </w:rPr>
              <w:t>фаза: Складиштење  сировог уља</w:t>
            </w:r>
          </w:p>
          <w:p w:rsidR="0007301B" w:rsidRPr="00CE5D9B" w:rsidRDefault="0007301B" w:rsidP="000E547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07301B" w:rsidRPr="00CE5D9B" w:rsidRDefault="0007301B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01B" w:rsidRPr="00CE5D9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Pr="00CE5D9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Pr="00CE5D9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Pr="00CE5D9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Pr="00CE5D9B" w:rsidRDefault="0007301B" w:rsidP="0007301B">
      <w:pPr>
        <w:jc w:val="center"/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Default="0007301B" w:rsidP="0007301B">
      <w:pPr>
        <w:rPr>
          <w:rFonts w:ascii="Arial" w:hAnsi="Arial" w:cs="Arial"/>
          <w:sz w:val="20"/>
          <w:szCs w:val="20"/>
        </w:rPr>
      </w:pPr>
    </w:p>
    <w:p w:rsidR="0007301B" w:rsidRPr="00CE5D9B" w:rsidRDefault="0007301B" w:rsidP="0007301B">
      <w:pPr>
        <w:ind w:left="360"/>
        <w:rPr>
          <w:rFonts w:ascii="Arial" w:hAnsi="Arial" w:cs="Arial"/>
          <w:sz w:val="20"/>
          <w:szCs w:val="20"/>
          <w:lang w:val="sr-Latn-CS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4F2C70" w:rsidRDefault="004F2C70" w:rsidP="0007301B">
      <w:pPr>
        <w:rPr>
          <w:rFonts w:ascii="Arial" w:hAnsi="Arial" w:cs="Arial"/>
          <w:sz w:val="20"/>
          <w:szCs w:val="20"/>
        </w:rPr>
      </w:pP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>Производња рафинисаног уља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20"/>
        <w:gridCol w:w="2526"/>
      </w:tblGrid>
      <w:tr w:rsidR="0007301B" w:rsidRPr="00A6561C" w:rsidTr="000E547B">
        <w:trPr>
          <w:trHeight w:val="14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C70" w:rsidRDefault="004F2C70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Сирово уље: таложне материје, воскови, бојене материје, фосфатиди</w:t>
            </w: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слузасте материје,материје непријатног мириса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Пријем и складиштење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301B" w:rsidRPr="00A6561C" w:rsidTr="000E547B">
        <w:trPr>
          <w:trHeight w:val="9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>фаза: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Филтрација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Уређаји:центрифуга и филтери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механичке примесе које отежавају рафинацију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7" style="position:absolute;flip:y;z-index:251672576" from="2.35pt,5.5pt" to="116.4pt,5.6pt">
                  <v:stroke endarrow="block"/>
                </v:line>
              </w:pict>
            </w:r>
          </w:p>
        </w:tc>
      </w:tr>
      <w:tr w:rsidR="0007301B" w:rsidRPr="00A6561C" w:rsidTr="000E547B">
        <w:trPr>
          <w:trHeight w:val="149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6" style="position:absolute;flip:y;z-index:251681792" from="5.3pt,29.4pt" to="107.45pt,29.55pt">
                  <v:stroke endarrow="block"/>
                </v:line>
              </w:pict>
            </w:r>
            <w:r w:rsidR="0007301B" w:rsidRPr="00A6561C">
              <w:rPr>
                <w:rFonts w:ascii="Arial" w:hAnsi="Arial" w:cs="Arial"/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Одслузивање (дегумирање)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Уређај: хидратациони резервоар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</w:rPr>
              <w:t>t=</w:t>
            </w: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60°С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Хидрофилне компоненте,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</w:rPr>
              <w:t>л</w:t>
            </w: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ецитин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8" style="position:absolute;z-index:251673600" from="-4.9pt,9.4pt" to="98.4pt,9.4pt">
                  <v:stroke endarrow="block"/>
                </v:line>
              </w:pic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1B" w:rsidRPr="00A6561C" w:rsidTr="000E547B">
        <w:trPr>
          <w:trHeight w:val="164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4" style="position:absolute;flip:y;z-index:251679744" from="12.1pt,16.5pt" to="107.45pt,16.65pt">
                  <v:stroke endarrow="block"/>
                </v:line>
              </w:pict>
            </w:r>
            <w:r w:rsidR="0007301B" w:rsidRPr="00A6561C">
              <w:rPr>
                <w:rFonts w:ascii="Arial" w:hAnsi="Arial" w:cs="Arial"/>
                <w:sz w:val="20"/>
                <w:szCs w:val="20"/>
              </w:rPr>
              <w:t xml:space="preserve">   NaOH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>фаза: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Неутрализација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Уређаји :миксер за неутрализацију и сепаратор за одвајање сапунице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</w:rPr>
              <w:t>t=90</w:t>
            </w: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°С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Сапуница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реакција: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u w:val="single"/>
              </w:rPr>
              <w:t>RCOOH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+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</w:rPr>
              <w:t>NaOH→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</w:pP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u w:val="single"/>
              </w:rPr>
              <w:t>RCOONa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+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  <w:vertAlign w:val="subscript"/>
                <w:lang w:val="sr-Cyrl-CS"/>
              </w:rPr>
              <w:t>2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 xml:space="preserve"> </w:t>
            </w:r>
            <w:r w:rsidRPr="00A6561C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9" style="position:absolute;flip:y;z-index:251674624" from="-4.9pt,1.95pt" to="79.15pt,2.1pt">
                  <v:stroke endarrow="block"/>
                </v:line>
              </w:pict>
            </w:r>
          </w:p>
        </w:tc>
      </w:tr>
      <w:tr w:rsidR="0007301B" w:rsidRPr="00A6561C" w:rsidTr="000E547B">
        <w:trPr>
          <w:trHeight w:val="74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color w:val="339966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Адсорбенси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5" style="position:absolute;flip:y;z-index:251680768" from="5.3pt,14.9pt" to="107.45pt,14.9pt">
                  <v:stroke endarrow="block"/>
                </v:line>
              </w:pic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Деколорација(бељење)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Уређај: котао под вакумом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Бојене материје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0" style="position:absolute;z-index:251675648" from="-4.9pt,1.9pt" to="85.1pt,1.9pt">
                  <v:stroke endarrow="block"/>
                </v:line>
              </w:pict>
            </w:r>
          </w:p>
        </w:tc>
      </w:tr>
      <w:tr w:rsidR="0007301B" w:rsidRPr="00A6561C" w:rsidTr="000E547B">
        <w:trPr>
          <w:trHeight w:val="99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Одвоштавање-винтеризација</w:t>
            </w:r>
          </w:p>
          <w:p w:rsidR="0007301B" w:rsidRPr="00A6561C" w:rsidRDefault="0007301B" w:rsidP="000E54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Уређај: кристализатор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1" style="position:absolute;z-index:251676672" from="-4.9pt,15.8pt" to="73.15pt,16.3pt">
                  <v:stroke endarrow="block"/>
                </v:line>
              </w:pict>
            </w:r>
            <w:r w:rsidR="0007301B"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Воскови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7301B" w:rsidRPr="00A6561C" w:rsidTr="000E547B">
        <w:trPr>
          <w:trHeight w:val="99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07301B" w:rsidRPr="00A6561C" w:rsidRDefault="0007301B" w:rsidP="000E547B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Дезодоризација 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Уређај: деодоризатор под вакумон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Материје непријатног мириса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2" style="position:absolute;flip:y;z-index:251677696" from="8.35pt,4.75pt" to="92.4pt,4.85pt">
                  <v:stroke endarrow="block"/>
                </v:line>
              </w:pict>
            </w:r>
          </w:p>
        </w:tc>
      </w:tr>
      <w:tr w:rsidR="0007301B" w:rsidRPr="00A6561C" w:rsidTr="000E547B">
        <w:trPr>
          <w:trHeight w:val="133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7" style="position:absolute;flip:y;z-index:251682816" from="26.85pt,26.25pt" to="110.9pt,26.4pt">
                  <v:stroke endarrow="block"/>
                </v:line>
              </w:pict>
            </w:r>
            <w:r w:rsidR="0007301B"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Хлађење </w:t>
            </w:r>
            <w:r w:rsidR="0007301B" w:rsidRPr="00A656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B" w:rsidRDefault="0007301B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Бистрење 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Уређаји: хладњаци и  филтер пресе</w:t>
            </w: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τ=1-7 дана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01B" w:rsidRPr="00A6561C" w:rsidRDefault="0007301B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Чврсти липиди</w:t>
            </w:r>
          </w:p>
          <w:p w:rsidR="0007301B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3" style="position:absolute;z-index:251678720" from="-5.15pt,3.15pt" to="84.85pt,3.15pt">
                  <v:stroke endarrow="block"/>
                </v:line>
              </w:pict>
            </w:r>
          </w:p>
        </w:tc>
      </w:tr>
      <w:tr w:rsidR="004F2C70" w:rsidRPr="00A6561C" w:rsidTr="000E547B">
        <w:trPr>
          <w:trHeight w:val="49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стаклене и пластичне боце</w:t>
            </w:r>
          </w:p>
          <w:p w:rsidR="004F2C70" w:rsidRPr="00A6561C" w:rsidRDefault="00B42B0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4.65pt;margin-top:5.95pt;width:101.85pt;height:0;z-index:251683840" o:connectortype="straight">
                  <v:stroke endarrow="block"/>
                </v:shape>
              </w:pic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Default="004F2C70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Паковање </w:t>
            </w:r>
          </w:p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F2C70" w:rsidRPr="00A6561C" w:rsidTr="000E547B">
        <w:trPr>
          <w:trHeight w:val="4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Default="004F2C70" w:rsidP="000E547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фаза: </w:t>
            </w:r>
          </w:p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Складиштење</w:t>
            </w:r>
          </w:p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F2C70" w:rsidRPr="00A6561C" w:rsidTr="000E547B">
        <w:trPr>
          <w:trHeight w:val="7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C70" w:rsidRPr="00A6561C" w:rsidRDefault="004F2C70" w:rsidP="000E5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1C">
              <w:rPr>
                <w:rFonts w:ascii="Arial" w:hAnsi="Arial" w:cs="Arial"/>
                <w:sz w:val="20"/>
                <w:szCs w:val="20"/>
                <w:lang w:val="sr-Cyrl-CS"/>
              </w:rPr>
              <w:t>Рафинисано уље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4F2C70" w:rsidRPr="00A6561C" w:rsidRDefault="004F2C70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</w:p>
    <w:p w:rsidR="00CF3D81" w:rsidRDefault="00CF3D81" w:rsidP="00CF3D81">
      <w:pPr>
        <w:rPr>
          <w:rFonts w:ascii="Arial" w:hAnsi="Arial" w:cs="Arial"/>
          <w:sz w:val="20"/>
          <w:szCs w:val="20"/>
        </w:rPr>
      </w:pPr>
    </w:p>
    <w:p w:rsidR="00CF3D81" w:rsidRPr="00CE5D9B" w:rsidRDefault="00CF3D81" w:rsidP="00CF3D81">
      <w:pPr>
        <w:rPr>
          <w:rFonts w:ascii="Arial" w:hAnsi="Arial" w:cs="Arial"/>
          <w:sz w:val="20"/>
          <w:szCs w:val="20"/>
        </w:rPr>
      </w:pPr>
    </w:p>
    <w:p w:rsidR="00CF3D81" w:rsidRPr="00CE5D9B" w:rsidRDefault="00AD3039" w:rsidP="00CF3D8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Задатак </w:t>
      </w:r>
      <w:r w:rsidR="00CF3D81" w:rsidRPr="00CE5D9B">
        <w:rPr>
          <w:rFonts w:ascii="Arial" w:hAnsi="Arial" w:cs="Arial"/>
          <w:sz w:val="20"/>
          <w:szCs w:val="20"/>
          <w:lang w:val="sr-Cyrl-CS"/>
        </w:rPr>
        <w:t>1</w:t>
      </w:r>
      <w:r w:rsidR="00CF3D81" w:rsidRPr="00CE5D9B">
        <w:rPr>
          <w:rFonts w:ascii="Arial" w:hAnsi="Arial" w:cs="Arial"/>
          <w:sz w:val="20"/>
          <w:szCs w:val="20"/>
        </w:rPr>
        <w:t xml:space="preserve">.  </w:t>
      </w:r>
      <w:r w:rsidR="00CF3D81" w:rsidRPr="00CE5D9B">
        <w:rPr>
          <w:rFonts w:ascii="Arial" w:hAnsi="Arial" w:cs="Arial"/>
          <w:sz w:val="20"/>
          <w:szCs w:val="20"/>
          <w:lang w:val="sr-Latn-CS"/>
        </w:rPr>
        <w:t>П</w:t>
      </w:r>
      <w:r w:rsidR="00CF3D81" w:rsidRPr="00CE5D9B">
        <w:rPr>
          <w:rFonts w:ascii="Arial" w:hAnsi="Arial" w:cs="Arial"/>
          <w:sz w:val="20"/>
          <w:szCs w:val="20"/>
          <w:lang w:val="sr-Cyrl-CS"/>
        </w:rPr>
        <w:t>ри екстракцији уља из 1000kg семена уљарица јављају се следећи губитци:</w:t>
      </w:r>
    </w:p>
    <w:p w:rsidR="00CF3D81" w:rsidRPr="00CE5D9B" w:rsidRDefault="00CF3D81" w:rsidP="00CF3D8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4% при пречишћавању семена</w:t>
      </w:r>
    </w:p>
    <w:p w:rsidR="00CF3D81" w:rsidRPr="00CE5D9B" w:rsidRDefault="00CF3D81" w:rsidP="00CF3D8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52,66% после издвајања уљане сачме и</w:t>
      </w:r>
    </w:p>
    <w:p w:rsidR="00CF3D81" w:rsidRPr="00CE5D9B" w:rsidRDefault="00CF3D81" w:rsidP="00CF3D8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8,7% при екстракцији</w:t>
      </w:r>
    </w:p>
    <w:p w:rsidR="00CF3D81" w:rsidRPr="00CE5D9B" w:rsidRDefault="00CF3D81" w:rsidP="00CF3D81">
      <w:pPr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Израчунати:</w:t>
      </w:r>
    </w:p>
    <w:p w:rsidR="00CF3D81" w:rsidRPr="00CE5D9B" w:rsidRDefault="00CF3D81" w:rsidP="00CF3D8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Колико килограма износи сваки од наведених губитака или споредних производа</w:t>
      </w:r>
    </w:p>
    <w:p w:rsidR="00CF3D81" w:rsidRPr="00CE5D9B" w:rsidRDefault="00CF3D81" w:rsidP="00CF3D8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Колико килограма екстрахованог уља се добија</w:t>
      </w:r>
    </w:p>
    <w:p w:rsidR="00CF3D81" w:rsidRPr="00CE5D9B" w:rsidRDefault="00CF3D81" w:rsidP="00CF3D8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Резултате приказати табеларно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100kg семена_____________ 4kg примеса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 xml:space="preserve">1000kg семена                            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x </w:t>
      </w:r>
      <w:r w:rsidRPr="00CE5D9B">
        <w:rPr>
          <w:rFonts w:ascii="Arial" w:hAnsi="Arial" w:cs="Arial"/>
          <w:sz w:val="20"/>
          <w:szCs w:val="20"/>
          <w:lang w:val="sr-Cyrl-CS"/>
        </w:rPr>
        <w:t xml:space="preserve">kg примеса  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>______________________________________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 xml:space="preserve">x </w:t>
      </w:r>
      <w:r w:rsidRPr="00CE5D9B">
        <w:rPr>
          <w:rFonts w:ascii="Arial" w:hAnsi="Arial" w:cs="Arial"/>
          <w:sz w:val="20"/>
          <w:szCs w:val="20"/>
          <w:lang w:val="sr-Cyrl-CS"/>
        </w:rPr>
        <w:t>kg примеса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= </w:t>
      </w:r>
      <w:r w:rsidRPr="00CE5D9B">
        <w:rPr>
          <w:rFonts w:ascii="Arial" w:hAnsi="Arial" w:cs="Arial"/>
          <w:sz w:val="20"/>
          <w:szCs w:val="20"/>
          <w:lang w:val="sr-Cyrl-CS"/>
        </w:rPr>
        <w:t>40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kg </w:t>
      </w:r>
      <w:r w:rsidRPr="00CE5D9B">
        <w:rPr>
          <w:rFonts w:ascii="Arial" w:hAnsi="Arial" w:cs="Arial"/>
          <w:sz w:val="20"/>
          <w:szCs w:val="20"/>
          <w:lang w:val="sr-Cyrl-CS"/>
        </w:rPr>
        <w:t>примеса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чисто семе=1000-40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CE5D9B">
        <w:rPr>
          <w:rFonts w:ascii="Arial" w:hAnsi="Arial" w:cs="Arial"/>
          <w:sz w:val="20"/>
          <w:szCs w:val="20"/>
          <w:lang w:val="sr-Cyrl-CS"/>
        </w:rPr>
        <w:t xml:space="preserve">= 960kg 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 xml:space="preserve"> 960kg _____________   100%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lastRenderedPageBreak/>
        <w:t xml:space="preserve">   </w:t>
      </w:r>
      <w:r w:rsidRPr="00CE5D9B">
        <w:rPr>
          <w:rFonts w:ascii="Arial" w:hAnsi="Arial" w:cs="Arial"/>
          <w:sz w:val="20"/>
          <w:szCs w:val="20"/>
          <w:lang w:val="sr-Latn-CS"/>
        </w:rPr>
        <w:t>x</w:t>
      </w:r>
      <w:r w:rsidRPr="00CE5D9B">
        <w:rPr>
          <w:rFonts w:ascii="Arial" w:hAnsi="Arial" w:cs="Arial"/>
          <w:sz w:val="20"/>
          <w:szCs w:val="20"/>
          <w:lang w:val="sr-Cyrl-CS"/>
        </w:rPr>
        <w:t xml:space="preserve"> kg   ______________ 52,66%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>______________________________________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 xml:space="preserve">x </w:t>
      </w:r>
      <w:r w:rsidRPr="00CE5D9B">
        <w:rPr>
          <w:rFonts w:ascii="Arial" w:hAnsi="Arial" w:cs="Arial"/>
          <w:sz w:val="20"/>
          <w:szCs w:val="20"/>
          <w:lang w:val="sr-Cyrl-CS"/>
        </w:rPr>
        <w:t>kg сачме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= </w:t>
      </w:r>
      <w:r w:rsidRPr="00CE5D9B">
        <w:rPr>
          <w:rFonts w:ascii="Arial" w:hAnsi="Arial" w:cs="Arial"/>
          <w:sz w:val="20"/>
          <w:szCs w:val="20"/>
          <w:lang w:val="sr-Cyrl-CS"/>
        </w:rPr>
        <w:t>505,5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kg </w:t>
      </w:r>
      <w:r w:rsidRPr="00CE5D9B">
        <w:rPr>
          <w:rFonts w:ascii="Arial" w:hAnsi="Arial" w:cs="Arial"/>
          <w:sz w:val="20"/>
          <w:szCs w:val="20"/>
          <w:lang w:val="sr-Cyrl-CS"/>
        </w:rPr>
        <w:t>сачме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 xml:space="preserve">сирово уље= 960-505,5=454,5kg 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>454,5kg сировог уља _____________   100%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CE5D9B">
        <w:rPr>
          <w:rFonts w:ascii="Arial" w:hAnsi="Arial" w:cs="Arial"/>
          <w:sz w:val="20"/>
          <w:szCs w:val="20"/>
          <w:lang w:val="sr-Latn-CS"/>
        </w:rPr>
        <w:t>x</w:t>
      </w:r>
      <w:r w:rsidRPr="00CE5D9B">
        <w:rPr>
          <w:rFonts w:ascii="Arial" w:hAnsi="Arial" w:cs="Arial"/>
          <w:sz w:val="20"/>
          <w:szCs w:val="20"/>
          <w:lang w:val="sr-Cyrl-CS"/>
        </w:rPr>
        <w:t xml:space="preserve"> kg                             ______________ 8,7%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Latn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>______________________________________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Latn-CS"/>
        </w:rPr>
        <w:t xml:space="preserve">x </w:t>
      </w:r>
      <w:r w:rsidRPr="00CE5D9B">
        <w:rPr>
          <w:rFonts w:ascii="Arial" w:hAnsi="Arial" w:cs="Arial"/>
          <w:sz w:val="20"/>
          <w:szCs w:val="20"/>
          <w:lang w:val="sr-Cyrl-CS"/>
        </w:rPr>
        <w:t>kg губитака при екстракцији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= </w:t>
      </w:r>
      <w:r w:rsidRPr="00CE5D9B">
        <w:rPr>
          <w:rFonts w:ascii="Arial" w:hAnsi="Arial" w:cs="Arial"/>
          <w:sz w:val="20"/>
          <w:szCs w:val="20"/>
          <w:lang w:val="sr-Cyrl-CS"/>
        </w:rPr>
        <w:t>39,5</w:t>
      </w:r>
      <w:r w:rsidRPr="00CE5D9B">
        <w:rPr>
          <w:rFonts w:ascii="Arial" w:hAnsi="Arial" w:cs="Arial"/>
          <w:sz w:val="20"/>
          <w:szCs w:val="20"/>
          <w:lang w:val="sr-Latn-CS"/>
        </w:rPr>
        <w:t xml:space="preserve">kg 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CE5D9B">
        <w:rPr>
          <w:rFonts w:ascii="Arial" w:hAnsi="Arial" w:cs="Arial"/>
          <w:sz w:val="20"/>
          <w:szCs w:val="20"/>
          <w:lang w:val="sr-Cyrl-CS"/>
        </w:rPr>
        <w:t xml:space="preserve">сирово екстраховано уље= 454,5-39,5=415kg </w:t>
      </w: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</w:rPr>
      </w:pPr>
    </w:p>
    <w:p w:rsidR="00CF3D81" w:rsidRPr="00CE5D9B" w:rsidRDefault="00CF3D81" w:rsidP="00CF3D81">
      <w:pPr>
        <w:ind w:left="360"/>
        <w:rPr>
          <w:rFonts w:ascii="Arial" w:hAnsi="Arial" w:cs="Arial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F3D81" w:rsidRPr="00CE5D9B" w:rsidTr="000E547B"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>сировина/међупроизвод/крајњи производ</w:t>
            </w:r>
          </w:p>
        </w:tc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>споредни производ/губитци</w:t>
            </w:r>
          </w:p>
        </w:tc>
      </w:tr>
      <w:tr w:rsidR="00CF3D81" w:rsidRPr="00CE5D9B" w:rsidTr="000E547B">
        <w:tc>
          <w:tcPr>
            <w:tcW w:w="4644" w:type="dxa"/>
          </w:tcPr>
          <w:p w:rsidR="00CF3D81" w:rsidRPr="00CE5D9B" w:rsidRDefault="00CF3D81" w:rsidP="000E54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>1000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 семена</w:t>
            </w:r>
          </w:p>
        </w:tc>
        <w:tc>
          <w:tcPr>
            <w:tcW w:w="4644" w:type="dxa"/>
          </w:tcPr>
          <w:p w:rsidR="00CF3D81" w:rsidRPr="00CE5D9B" w:rsidRDefault="00CF3D81" w:rsidP="000E54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CF3D81" w:rsidRPr="00CE5D9B" w:rsidTr="000E547B"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______ 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очишћеног семена</w:t>
            </w:r>
          </w:p>
        </w:tc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______ 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примеса</w:t>
            </w:r>
          </w:p>
        </w:tc>
      </w:tr>
      <w:tr w:rsidR="00CF3D81" w:rsidRPr="00CE5D9B" w:rsidTr="000E547B"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______ 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сировог уља </w:t>
            </w:r>
          </w:p>
        </w:tc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______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сачме </w:t>
            </w:r>
          </w:p>
        </w:tc>
      </w:tr>
      <w:tr w:rsidR="00CF3D81" w:rsidRPr="00CE5D9B" w:rsidTr="000E547B"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______ 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сировог екстрахованог уља</w:t>
            </w:r>
          </w:p>
        </w:tc>
        <w:tc>
          <w:tcPr>
            <w:tcW w:w="4644" w:type="dxa"/>
          </w:tcPr>
          <w:p w:rsidR="00CF3D81" w:rsidRPr="00CE5D9B" w:rsidRDefault="00CF3D81" w:rsidP="000E54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______ </w:t>
            </w:r>
            <w:r w:rsidRPr="00CE5D9B">
              <w:rPr>
                <w:rFonts w:ascii="Arial" w:hAnsi="Arial" w:cs="Arial"/>
                <w:sz w:val="20"/>
                <w:szCs w:val="20"/>
                <w:lang w:val="sr-Latn-CS"/>
              </w:rPr>
              <w:t>kg</w:t>
            </w:r>
            <w:r w:rsidRPr="00CE5D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губитака при екстракцији</w:t>
            </w:r>
          </w:p>
        </w:tc>
      </w:tr>
    </w:tbl>
    <w:p w:rsidR="00CF3D81" w:rsidRPr="00CE5D9B" w:rsidRDefault="00CF3D81" w:rsidP="00CF3D81">
      <w:pPr>
        <w:rPr>
          <w:rFonts w:ascii="Arial" w:hAnsi="Arial" w:cs="Arial"/>
          <w:sz w:val="20"/>
          <w:szCs w:val="20"/>
        </w:rPr>
      </w:pPr>
    </w:p>
    <w:p w:rsidR="00806AE6" w:rsidRDefault="00806AE6" w:rsidP="0007301B">
      <w:pPr>
        <w:rPr>
          <w:rFonts w:ascii="Arial" w:hAnsi="Arial" w:cs="Arial"/>
          <w:sz w:val="20"/>
          <w:szCs w:val="20"/>
          <w:lang w:val="ru-RU"/>
        </w:rPr>
      </w:pPr>
    </w:p>
    <w:p w:rsidR="0007301B" w:rsidRPr="00A6561C" w:rsidRDefault="008B5904" w:rsidP="0007301B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Задатак </w:t>
      </w:r>
      <w:r w:rsidR="00AD3039">
        <w:rPr>
          <w:rFonts w:ascii="Arial" w:hAnsi="Arial" w:cs="Arial"/>
          <w:sz w:val="20"/>
          <w:szCs w:val="20"/>
          <w:lang w:val="ru-RU"/>
        </w:rPr>
        <w:t>2</w:t>
      </w:r>
      <w:r w:rsidR="0007301B" w:rsidRPr="00A6561C">
        <w:rPr>
          <w:rFonts w:ascii="Arial" w:hAnsi="Arial" w:cs="Arial"/>
          <w:sz w:val="20"/>
          <w:szCs w:val="20"/>
          <w:lang w:val="ru-RU"/>
        </w:rPr>
        <w:t>.</w:t>
      </w:r>
      <w:r w:rsidR="00806AE6">
        <w:rPr>
          <w:rFonts w:ascii="Arial" w:hAnsi="Arial" w:cs="Arial"/>
          <w:sz w:val="20"/>
          <w:szCs w:val="20"/>
          <w:lang w:val="ru-RU"/>
        </w:rPr>
        <w:t xml:space="preserve">  </w:t>
      </w:r>
      <w:r w:rsidR="0007301B" w:rsidRPr="00A6561C">
        <w:rPr>
          <w:rFonts w:ascii="Arial" w:hAnsi="Arial" w:cs="Arial"/>
          <w:sz w:val="20"/>
          <w:szCs w:val="20"/>
          <w:lang w:val="ru-RU"/>
        </w:rPr>
        <w:t xml:space="preserve"> Колико ће се килограма уља изгубити при неутралисању </w:t>
      </w:r>
      <w:r w:rsidR="0007301B" w:rsidRPr="00A6561C">
        <w:rPr>
          <w:rFonts w:ascii="Arial" w:hAnsi="Arial" w:cs="Arial"/>
          <w:sz w:val="20"/>
          <w:szCs w:val="20"/>
        </w:rPr>
        <w:t>1</w:t>
      </w:r>
      <w:r w:rsidR="0007301B" w:rsidRPr="00A6561C">
        <w:rPr>
          <w:rFonts w:ascii="Arial" w:hAnsi="Arial" w:cs="Arial"/>
          <w:sz w:val="20"/>
          <w:szCs w:val="20"/>
          <w:lang w:val="ru-RU"/>
        </w:rPr>
        <w:t>t уља ако је % слободних масних киселина 0,5 и рафинациони фактор (</w:t>
      </w:r>
      <w:r w:rsidR="0007301B" w:rsidRPr="00A6561C">
        <w:rPr>
          <w:rFonts w:ascii="Arial" w:hAnsi="Arial" w:cs="Arial"/>
          <w:sz w:val="20"/>
          <w:szCs w:val="20"/>
        </w:rPr>
        <w:t>Rf</w:t>
      </w:r>
      <w:r w:rsidR="0007301B" w:rsidRPr="00A6561C">
        <w:rPr>
          <w:rFonts w:ascii="Arial" w:hAnsi="Arial" w:cs="Arial"/>
          <w:sz w:val="20"/>
          <w:szCs w:val="20"/>
          <w:lang w:val="ru-RU"/>
        </w:rPr>
        <w:t>)=1,5.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07301B" w:rsidRPr="00A6561C">
        <w:rPr>
          <w:rFonts w:ascii="Arial" w:hAnsi="Arial" w:cs="Arial"/>
          <w:sz w:val="20"/>
          <w:szCs w:val="20"/>
          <w:lang w:val="ru-RU"/>
        </w:rPr>
        <w:t>Колико ће се добити неутрал</w:t>
      </w:r>
      <w:r w:rsidR="0007301B" w:rsidRPr="00A6561C">
        <w:rPr>
          <w:rFonts w:ascii="Arial" w:hAnsi="Arial" w:cs="Arial"/>
          <w:sz w:val="20"/>
          <w:szCs w:val="20"/>
          <w:lang w:val="sr-Cyrl-CS"/>
        </w:rPr>
        <w:t>иса</w:t>
      </w:r>
      <w:r w:rsidR="0007301B" w:rsidRPr="00A6561C">
        <w:rPr>
          <w:rFonts w:ascii="Arial" w:hAnsi="Arial" w:cs="Arial"/>
          <w:sz w:val="20"/>
          <w:szCs w:val="20"/>
          <w:lang w:val="ru-RU"/>
        </w:rPr>
        <w:t>ног уља?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 xml:space="preserve">Rf = % губитка уља </w:t>
      </w:r>
      <w:r w:rsidRPr="00A6561C">
        <w:rPr>
          <w:rFonts w:ascii="Arial" w:hAnsi="Arial" w:cs="Arial"/>
          <w:sz w:val="20"/>
          <w:szCs w:val="20"/>
          <w:lang w:val="sr-Cyrl-CS"/>
        </w:rPr>
        <w:t>/</w:t>
      </w:r>
      <w:r w:rsidRPr="00A6561C">
        <w:rPr>
          <w:rFonts w:ascii="Arial" w:hAnsi="Arial" w:cs="Arial"/>
          <w:sz w:val="20"/>
          <w:szCs w:val="20"/>
        </w:rPr>
        <w:t xml:space="preserve">  % СМК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>% губитка уља = Rf х % СМК = 1,5 х 0,5 = 0,75 kg/100kg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 xml:space="preserve"> m ( изгубљеног уља) = 0,75 kg х 1000 kg / 100 kg = 7,5 kg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</w:rPr>
        <w:t>m (неутралисаног уља) = 1000 – 7,5 = 992,5 kg</w:t>
      </w:r>
    </w:p>
    <w:p w:rsidR="0007301B" w:rsidRPr="00A6561C" w:rsidRDefault="0007301B" w:rsidP="0007301B">
      <w:pPr>
        <w:autoSpaceDE w:val="0"/>
        <w:autoSpaceDN w:val="0"/>
        <w:adjustRightInd w:val="0"/>
        <w:ind w:right="560"/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</w:rPr>
        <w:t xml:space="preserve">Губитaк уља је </w:t>
      </w:r>
      <w:r w:rsidRPr="00A6561C">
        <w:rPr>
          <w:rFonts w:ascii="Arial" w:hAnsi="Arial" w:cs="Arial"/>
          <w:sz w:val="20"/>
          <w:szCs w:val="20"/>
          <w:u w:val="single"/>
          <w:lang w:val="sr-Cyrl-CS"/>
        </w:rPr>
        <w:t xml:space="preserve"> 0,75 </w:t>
      </w:r>
      <w:r w:rsidRPr="00A6561C">
        <w:rPr>
          <w:rFonts w:ascii="Arial" w:hAnsi="Arial" w:cs="Arial"/>
          <w:sz w:val="20"/>
          <w:szCs w:val="20"/>
        </w:rPr>
        <w:t xml:space="preserve"> %. 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 xml:space="preserve">Неутралисано је </w:t>
      </w:r>
      <w:r w:rsidRPr="00A6561C">
        <w:rPr>
          <w:rFonts w:ascii="Arial" w:hAnsi="Arial" w:cs="Arial"/>
          <w:sz w:val="20"/>
          <w:szCs w:val="20"/>
          <w:u w:val="single"/>
          <w:lang w:val="sr-Cyrl-CS"/>
        </w:rPr>
        <w:t xml:space="preserve"> 992,5</w:t>
      </w:r>
      <w:r w:rsidRPr="00A6561C">
        <w:rPr>
          <w:rFonts w:ascii="Arial" w:hAnsi="Arial" w:cs="Arial"/>
          <w:sz w:val="20"/>
          <w:szCs w:val="20"/>
          <w:lang w:val="en-GB"/>
        </w:rPr>
        <w:t xml:space="preserve"> </w:t>
      </w:r>
      <w:r w:rsidRPr="00A6561C">
        <w:rPr>
          <w:rFonts w:ascii="Arial" w:hAnsi="Arial" w:cs="Arial"/>
          <w:sz w:val="20"/>
          <w:szCs w:val="20"/>
        </w:rPr>
        <w:t>kg уља.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07301B" w:rsidRPr="00A6561C" w:rsidRDefault="008B5904" w:rsidP="0007301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Задатак </w:t>
      </w:r>
      <w:r w:rsidR="00806AE6">
        <w:rPr>
          <w:rFonts w:ascii="Arial" w:hAnsi="Arial" w:cs="Arial"/>
          <w:sz w:val="20"/>
          <w:szCs w:val="20"/>
        </w:rPr>
        <w:t>3</w:t>
      </w:r>
      <w:r w:rsidR="0007301B" w:rsidRPr="00A6561C">
        <w:rPr>
          <w:rFonts w:ascii="Arial" w:hAnsi="Arial" w:cs="Arial"/>
          <w:sz w:val="20"/>
          <w:szCs w:val="20"/>
        </w:rPr>
        <w:t>.</w:t>
      </w:r>
      <w:r w:rsidR="00806AE6">
        <w:rPr>
          <w:rFonts w:ascii="Arial" w:hAnsi="Arial" w:cs="Arial"/>
          <w:sz w:val="20"/>
          <w:szCs w:val="20"/>
        </w:rPr>
        <w:t xml:space="preserve">  </w:t>
      </w:r>
      <w:r w:rsidR="0007301B" w:rsidRPr="00A6561C">
        <w:rPr>
          <w:rFonts w:ascii="Arial" w:hAnsi="Arial" w:cs="Arial"/>
          <w:sz w:val="20"/>
          <w:szCs w:val="20"/>
          <w:lang w:val="sr-Cyrl-CS"/>
        </w:rPr>
        <w:t xml:space="preserve"> Колки је рафинациони фактор ако је при неутрализацији 20 тона уља изгубљено 120</w:t>
      </w:r>
      <w:r w:rsidR="0007301B" w:rsidRPr="00A6561C">
        <w:rPr>
          <w:rFonts w:ascii="Arial" w:hAnsi="Arial" w:cs="Arial"/>
          <w:sz w:val="20"/>
          <w:szCs w:val="20"/>
        </w:rPr>
        <w:t xml:space="preserve"> kg</w:t>
      </w:r>
      <w:r w:rsidR="0007301B" w:rsidRPr="00A6561C">
        <w:rPr>
          <w:rFonts w:ascii="Arial" w:hAnsi="Arial" w:cs="Arial"/>
          <w:sz w:val="20"/>
          <w:szCs w:val="20"/>
          <w:lang w:val="sr-Cyrl-CS"/>
        </w:rPr>
        <w:t xml:space="preserve"> уља а % слободних масних киселина износи 0,3. Колико ће се добити неутралисаног уља?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Cyrl-CS"/>
        </w:rPr>
        <w:lastRenderedPageBreak/>
        <w:t>20t уља ____________ 0,12t губитака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>100tуља____________    % губитака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>___________________________________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>% губитака= 0,6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 xml:space="preserve">Rf = % губитка уља </w:t>
      </w:r>
      <w:r w:rsidRPr="00A6561C">
        <w:rPr>
          <w:rFonts w:ascii="Arial" w:hAnsi="Arial" w:cs="Arial"/>
          <w:sz w:val="20"/>
          <w:szCs w:val="20"/>
          <w:lang w:val="sr-Cyrl-CS"/>
        </w:rPr>
        <w:t>/</w:t>
      </w:r>
      <w:r w:rsidRPr="00A6561C">
        <w:rPr>
          <w:rFonts w:ascii="Arial" w:hAnsi="Arial" w:cs="Arial"/>
          <w:sz w:val="20"/>
          <w:szCs w:val="20"/>
        </w:rPr>
        <w:t xml:space="preserve">  % СМК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Latn-CS"/>
        </w:rPr>
        <w:t>Rf=</w:t>
      </w:r>
      <w:r w:rsidRPr="00A6561C">
        <w:rPr>
          <w:rFonts w:ascii="Arial" w:hAnsi="Arial" w:cs="Arial"/>
          <w:position w:val="-28"/>
          <w:sz w:val="20"/>
          <w:szCs w:val="20"/>
          <w:lang w:val="sr-Latn-CS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33.3pt" o:ole="">
            <v:imagedata r:id="rId7" o:title=""/>
          </v:shape>
          <o:OLEObject Type="Embed" ProgID="Equation.3" ShapeID="_x0000_i1025" DrawAspect="Content" ObjectID="_1514281164" r:id="rId8"/>
        </w:objec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</w:rPr>
        <w:t>m ( изгубљеног уља) = 0,</w:t>
      </w:r>
      <w:r w:rsidRPr="00A6561C">
        <w:rPr>
          <w:rFonts w:ascii="Arial" w:hAnsi="Arial" w:cs="Arial"/>
          <w:sz w:val="20"/>
          <w:szCs w:val="20"/>
          <w:lang w:val="sr-Cyrl-CS"/>
        </w:rPr>
        <w:t>6</w:t>
      </w:r>
      <w:r w:rsidRPr="00A6561C">
        <w:rPr>
          <w:rFonts w:ascii="Arial" w:hAnsi="Arial" w:cs="Arial"/>
          <w:sz w:val="20"/>
          <w:szCs w:val="20"/>
        </w:rPr>
        <w:t xml:space="preserve"> kg х </w:t>
      </w:r>
      <w:r w:rsidRPr="00A6561C">
        <w:rPr>
          <w:rFonts w:ascii="Arial" w:hAnsi="Arial" w:cs="Arial"/>
          <w:sz w:val="20"/>
          <w:szCs w:val="20"/>
          <w:lang w:val="sr-Cyrl-CS"/>
        </w:rPr>
        <w:t>2</w:t>
      </w:r>
      <w:r w:rsidRPr="00A6561C">
        <w:rPr>
          <w:rFonts w:ascii="Arial" w:hAnsi="Arial" w:cs="Arial"/>
          <w:sz w:val="20"/>
          <w:szCs w:val="20"/>
        </w:rPr>
        <w:t xml:space="preserve">000 kg / 100 kg = </w:t>
      </w:r>
      <w:r w:rsidRPr="00A6561C">
        <w:rPr>
          <w:rFonts w:ascii="Arial" w:hAnsi="Arial" w:cs="Arial"/>
          <w:sz w:val="20"/>
          <w:szCs w:val="20"/>
          <w:lang w:val="sr-Cyrl-CS"/>
        </w:rPr>
        <w:t>12</w:t>
      </w:r>
      <w:r w:rsidRPr="00A6561C">
        <w:rPr>
          <w:rFonts w:ascii="Arial" w:hAnsi="Arial" w:cs="Arial"/>
          <w:sz w:val="20"/>
          <w:szCs w:val="20"/>
        </w:rPr>
        <w:t xml:space="preserve"> kg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</w:rPr>
        <w:t xml:space="preserve">m (неутралисаног уља) = </w:t>
      </w:r>
      <w:r w:rsidRPr="00A6561C">
        <w:rPr>
          <w:rFonts w:ascii="Arial" w:hAnsi="Arial" w:cs="Arial"/>
          <w:sz w:val="20"/>
          <w:szCs w:val="20"/>
          <w:lang w:val="sr-Cyrl-CS"/>
        </w:rPr>
        <w:t>2</w:t>
      </w:r>
      <w:r w:rsidRPr="00A6561C">
        <w:rPr>
          <w:rFonts w:ascii="Arial" w:hAnsi="Arial" w:cs="Arial"/>
          <w:sz w:val="20"/>
          <w:szCs w:val="20"/>
        </w:rPr>
        <w:t xml:space="preserve">000 – </w:t>
      </w:r>
      <w:r w:rsidRPr="00A6561C">
        <w:rPr>
          <w:rFonts w:ascii="Arial" w:hAnsi="Arial" w:cs="Arial"/>
          <w:sz w:val="20"/>
          <w:szCs w:val="20"/>
          <w:lang w:val="sr-Cyrl-CS"/>
        </w:rPr>
        <w:t>12</w:t>
      </w:r>
      <w:r w:rsidRPr="00A6561C">
        <w:rPr>
          <w:rFonts w:ascii="Arial" w:hAnsi="Arial" w:cs="Arial"/>
          <w:sz w:val="20"/>
          <w:szCs w:val="20"/>
        </w:rPr>
        <w:t xml:space="preserve"> = </w:t>
      </w:r>
      <w:r w:rsidRPr="00A6561C">
        <w:rPr>
          <w:rFonts w:ascii="Arial" w:hAnsi="Arial" w:cs="Arial"/>
          <w:sz w:val="20"/>
          <w:szCs w:val="20"/>
          <w:lang w:val="sr-Cyrl-CS"/>
        </w:rPr>
        <w:t>1988</w:t>
      </w:r>
      <w:r w:rsidRPr="00A6561C">
        <w:rPr>
          <w:rFonts w:ascii="Arial" w:hAnsi="Arial" w:cs="Arial"/>
          <w:sz w:val="20"/>
          <w:szCs w:val="20"/>
        </w:rPr>
        <w:t xml:space="preserve"> kg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  <w:r w:rsidRPr="00A6561C">
        <w:rPr>
          <w:rFonts w:ascii="Arial" w:hAnsi="Arial" w:cs="Arial"/>
          <w:sz w:val="20"/>
          <w:szCs w:val="20"/>
          <w:lang w:val="sr-Latn-CS"/>
        </w:rPr>
        <w:t>Rf</w:t>
      </w:r>
      <w:r w:rsidRPr="00A6561C">
        <w:rPr>
          <w:rFonts w:ascii="Arial" w:hAnsi="Arial" w:cs="Arial"/>
          <w:sz w:val="20"/>
          <w:szCs w:val="20"/>
          <w:lang w:val="sr-Cyrl-CS"/>
        </w:rPr>
        <w:t xml:space="preserve"> је </w:t>
      </w:r>
      <w:r w:rsidRPr="00A6561C">
        <w:rPr>
          <w:rFonts w:ascii="Arial" w:hAnsi="Arial" w:cs="Arial"/>
          <w:sz w:val="20"/>
          <w:szCs w:val="20"/>
          <w:u w:val="single"/>
          <w:lang w:val="sr-Cyrl-CS"/>
        </w:rPr>
        <w:t>2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  <w:r w:rsidRPr="00A6561C">
        <w:rPr>
          <w:rFonts w:ascii="Arial" w:hAnsi="Arial" w:cs="Arial"/>
          <w:sz w:val="20"/>
          <w:szCs w:val="20"/>
          <w:lang w:val="sr-Cyrl-CS"/>
        </w:rPr>
        <w:t xml:space="preserve">Неутралисано је </w:t>
      </w:r>
      <w:r w:rsidRPr="00A6561C">
        <w:rPr>
          <w:rFonts w:ascii="Arial" w:hAnsi="Arial" w:cs="Arial"/>
          <w:sz w:val="20"/>
          <w:szCs w:val="20"/>
          <w:u w:val="single"/>
          <w:lang w:val="sr-Cyrl-CS"/>
        </w:rPr>
        <w:t xml:space="preserve"> 1988</w:t>
      </w:r>
      <w:r w:rsidRPr="00A6561C">
        <w:rPr>
          <w:rFonts w:ascii="Arial" w:hAnsi="Arial" w:cs="Arial"/>
          <w:sz w:val="20"/>
          <w:szCs w:val="20"/>
          <w:lang w:val="en-GB"/>
        </w:rPr>
        <w:t xml:space="preserve"> </w:t>
      </w:r>
      <w:r w:rsidRPr="00A6561C">
        <w:rPr>
          <w:rFonts w:ascii="Arial" w:hAnsi="Arial" w:cs="Arial"/>
          <w:sz w:val="20"/>
          <w:szCs w:val="20"/>
        </w:rPr>
        <w:t>kg уља.</w:t>
      </w:r>
    </w:p>
    <w:p w:rsidR="0007301B" w:rsidRPr="00A6561C" w:rsidRDefault="0007301B" w:rsidP="0007301B">
      <w:pPr>
        <w:rPr>
          <w:rFonts w:ascii="Arial" w:hAnsi="Arial" w:cs="Arial"/>
          <w:sz w:val="20"/>
          <w:szCs w:val="20"/>
        </w:rPr>
      </w:pPr>
    </w:p>
    <w:p w:rsidR="008B5904" w:rsidRDefault="00806AE6" w:rsidP="008B5904">
      <w:pPr>
        <w:autoSpaceDE w:val="0"/>
        <w:autoSpaceDN w:val="0"/>
        <w:adjustRightInd w:val="0"/>
        <w:ind w:right="560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Задатак 4.  </w:t>
      </w:r>
      <w:r w:rsidR="008B5904">
        <w:rPr>
          <w:rFonts w:ascii="Calibri" w:eastAsia="Times New Roman" w:hAnsi="Calibri" w:cs="Times New Roman"/>
          <w:lang w:val="sr-Cyrl-CS"/>
        </w:rPr>
        <w:t xml:space="preserve"> Колик</w:t>
      </w:r>
      <w:r w:rsidR="008B5904">
        <w:rPr>
          <w:rFonts w:ascii="Calibri" w:eastAsia="Times New Roman" w:hAnsi="Calibri" w:cs="Times New Roman"/>
        </w:rPr>
        <w:t>и</w:t>
      </w:r>
      <w:r w:rsidR="008B5904">
        <w:rPr>
          <w:rFonts w:ascii="Calibri" w:eastAsia="Times New Roman" w:hAnsi="Calibri" w:cs="Times New Roman"/>
          <w:lang w:val="sr-Cyrl-CS"/>
        </w:rPr>
        <w:t xml:space="preserve"> ће бити губитак уља (</w:t>
      </w:r>
      <w:r w:rsidR="008B5904">
        <w:rPr>
          <w:rFonts w:ascii="Calibri" w:eastAsia="Times New Roman" w:hAnsi="Calibri" w:cs="Times New Roman"/>
        </w:rPr>
        <w:t xml:space="preserve">у %) </w:t>
      </w:r>
      <w:r w:rsidR="008B5904">
        <w:rPr>
          <w:rFonts w:ascii="Calibri" w:eastAsia="Times New Roman" w:hAnsi="Calibri" w:cs="Times New Roman"/>
          <w:lang w:val="sr-Cyrl-CS"/>
        </w:rPr>
        <w:t xml:space="preserve">, </w:t>
      </w:r>
      <w:r w:rsidR="008B5904">
        <w:rPr>
          <w:rFonts w:ascii="Calibri" w:eastAsia="Times New Roman" w:hAnsi="Calibri" w:cs="Times New Roman"/>
        </w:rPr>
        <w:t xml:space="preserve">ако </w:t>
      </w:r>
      <w:r w:rsidR="008B5904">
        <w:rPr>
          <w:rFonts w:ascii="Calibri" w:eastAsia="Times New Roman" w:hAnsi="Calibri" w:cs="Times New Roman"/>
          <w:lang w:val="sr-Cyrl-CS"/>
        </w:rPr>
        <w:t>је</w:t>
      </w:r>
      <w:r w:rsidR="008B5904">
        <w:rPr>
          <w:rFonts w:ascii="Calibri" w:eastAsia="Times New Roman" w:hAnsi="Calibri" w:cs="Times New Roman"/>
        </w:rPr>
        <w:t xml:space="preserve"> при неутрализацији 1 t уља </w:t>
      </w:r>
      <w:r w:rsidR="008B5904">
        <w:rPr>
          <w:rFonts w:ascii="Calibri" w:eastAsia="Times New Roman" w:hAnsi="Calibri" w:cs="Times New Roman"/>
          <w:lang w:val="sr-Cyrl-CS"/>
        </w:rPr>
        <w:t xml:space="preserve">губитак </w:t>
      </w:r>
      <w:r w:rsidR="008B5904">
        <w:rPr>
          <w:rFonts w:ascii="Calibri" w:eastAsia="Times New Roman" w:hAnsi="Calibri" w:cs="Times New Roman"/>
        </w:rPr>
        <w:t>слободних масних киселина (СМК)</w:t>
      </w:r>
      <w:r w:rsidR="008B5904">
        <w:rPr>
          <w:rFonts w:ascii="Calibri" w:eastAsia="Times New Roman" w:hAnsi="Calibri" w:cs="Times New Roman"/>
          <w:lang w:val="sr-Cyrl-CS"/>
        </w:rPr>
        <w:t xml:space="preserve"> 0,5% а</w:t>
      </w:r>
      <w:r w:rsidR="008B5904">
        <w:rPr>
          <w:rFonts w:ascii="Calibri" w:eastAsia="Times New Roman" w:hAnsi="Calibri" w:cs="Times New Roman"/>
        </w:rPr>
        <w:t xml:space="preserve"> рафинациони фактор</w:t>
      </w:r>
      <w:r w:rsidR="008B5904">
        <w:rPr>
          <w:rFonts w:ascii="Calibri" w:eastAsia="Times New Roman" w:hAnsi="Calibri" w:cs="Times New Roman"/>
          <w:lang w:val="sr-Cyrl-CS"/>
        </w:rPr>
        <w:t xml:space="preserve"> (</w:t>
      </w:r>
      <w:r w:rsidR="008B5904">
        <w:rPr>
          <w:rFonts w:ascii="Calibri" w:eastAsia="Times New Roman" w:hAnsi="Calibri" w:cs="Times New Roman"/>
        </w:rPr>
        <w:t>Рф)</w:t>
      </w:r>
      <w:r w:rsidR="008B5904">
        <w:rPr>
          <w:rFonts w:ascii="Calibri" w:eastAsia="Times New Roman" w:hAnsi="Calibri" w:cs="Times New Roman"/>
          <w:lang w:val="sr-Cyrl-CS"/>
        </w:rPr>
        <w:t xml:space="preserve"> </w:t>
      </w:r>
      <w:r w:rsidR="008B5904">
        <w:rPr>
          <w:rFonts w:ascii="Calibri" w:eastAsia="Times New Roman" w:hAnsi="Calibri" w:cs="Times New Roman"/>
        </w:rPr>
        <w:t>је 1,5? Колико ће се добити неутралисаног уља?</w:t>
      </w:r>
    </w:p>
    <w:p w:rsidR="008B5904" w:rsidRPr="008B5904" w:rsidRDefault="008B5904" w:rsidP="008B5904">
      <w:r w:rsidRPr="008B5904">
        <w:t>Рф = % губитка уља х 100 / % губитка СМК</w:t>
      </w:r>
    </w:p>
    <w:p w:rsidR="008B5904" w:rsidRPr="008B5904" w:rsidRDefault="008B5904" w:rsidP="008B5904">
      <w:r w:rsidRPr="008B5904">
        <w:t xml:space="preserve">% губитка уља = Рф х % СМК = 1,5 х 0,5 = 0,75 % </w:t>
      </w:r>
    </w:p>
    <w:p w:rsidR="008B5904" w:rsidRPr="008B5904" w:rsidRDefault="008B5904" w:rsidP="008B5904">
      <w:r w:rsidRPr="008B5904">
        <w:t xml:space="preserve"> m ( изгубљеног уља) = 0,75 kg х 1000 kg / 100 kg = 7,5 kg</w:t>
      </w:r>
    </w:p>
    <w:p w:rsidR="008B5904" w:rsidRPr="008B5904" w:rsidRDefault="008B5904" w:rsidP="008B5904">
      <w:pPr>
        <w:rPr>
          <w:lang w:val="sr-Cyrl-CS"/>
        </w:rPr>
      </w:pPr>
      <w:r w:rsidRPr="008B5904">
        <w:t>m (неутралисаног уља) = 1000 – 7,5 = 992,5 kg</w:t>
      </w:r>
    </w:p>
    <w:p w:rsidR="008B5904" w:rsidRPr="008B5904" w:rsidRDefault="008B5904" w:rsidP="008B5904">
      <w:pPr>
        <w:autoSpaceDE w:val="0"/>
        <w:autoSpaceDN w:val="0"/>
        <w:adjustRightInd w:val="0"/>
        <w:ind w:right="560"/>
        <w:rPr>
          <w:lang w:val="sr-Cyrl-CS"/>
        </w:rPr>
      </w:pPr>
      <w:r w:rsidRPr="008B5904">
        <w:t xml:space="preserve">Губитaк уља је </w:t>
      </w:r>
      <w:r w:rsidRPr="008B5904">
        <w:rPr>
          <w:u w:val="single"/>
          <w:lang w:val="sr-Cyrl-CS"/>
        </w:rPr>
        <w:t xml:space="preserve"> 0,75 </w:t>
      </w:r>
      <w:r w:rsidRPr="008B5904">
        <w:t xml:space="preserve"> %. </w:t>
      </w:r>
    </w:p>
    <w:p w:rsidR="008B5904" w:rsidRPr="008B5904" w:rsidRDefault="008B5904" w:rsidP="008B5904">
      <w:r w:rsidRPr="008B5904">
        <w:rPr>
          <w:lang w:val="sr-Cyrl-CS"/>
        </w:rPr>
        <w:t xml:space="preserve">Неутралисано је </w:t>
      </w:r>
      <w:r w:rsidRPr="008B5904">
        <w:rPr>
          <w:u w:val="single"/>
          <w:lang w:val="sr-Cyrl-CS"/>
        </w:rPr>
        <w:t xml:space="preserve"> 992,5</w:t>
      </w:r>
      <w:r w:rsidRPr="008B5904">
        <w:rPr>
          <w:lang w:val="en-GB"/>
        </w:rPr>
        <w:t xml:space="preserve"> </w:t>
      </w:r>
      <w:r w:rsidRPr="008B5904">
        <w:t>kg уља.</w:t>
      </w:r>
    </w:p>
    <w:p w:rsidR="008B5904" w:rsidRPr="008B5904" w:rsidRDefault="008B5904" w:rsidP="008B5904">
      <w:pPr>
        <w:rPr>
          <w:lang w:val="sr-Cyrl-CS"/>
        </w:rPr>
      </w:pPr>
    </w:p>
    <w:p w:rsidR="0007301B" w:rsidRPr="00A6561C" w:rsidRDefault="0007301B" w:rsidP="0007301B">
      <w:pPr>
        <w:rPr>
          <w:rFonts w:ascii="Arial" w:hAnsi="Arial" w:cs="Arial"/>
          <w:sz w:val="20"/>
          <w:szCs w:val="20"/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0465AD" w:rsidRDefault="000465AD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F239D7" w:rsidP="008639EA">
      <w:pPr>
        <w:rPr>
          <w:lang w:val="sr-Cyrl-CS"/>
        </w:rPr>
      </w:pPr>
      <w:r>
        <w:rPr>
          <w:lang w:val="sr-Cyrl-CS"/>
        </w:rPr>
        <w:t>ТЕСТ ИЗ ТЕХНОЛОГИЈЕ УЉА И БИЉНИХ МАСТИ</w:t>
      </w:r>
    </w:p>
    <w:p w:rsidR="00F239D7" w:rsidRDefault="00F239D7" w:rsidP="008639EA">
      <w:pPr>
        <w:rPr>
          <w:lang w:val="sr-Cyrl-CS"/>
        </w:rPr>
      </w:pPr>
    </w:p>
    <w:p w:rsidR="00F239D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t>1</w:t>
      </w:r>
      <w:r w:rsidR="00F239D7">
        <w:rPr>
          <w:lang w:val="sr-Cyrl-CS"/>
        </w:rPr>
        <w:t>. З</w:t>
      </w:r>
      <w:r w:rsidR="00F239D7" w:rsidRPr="001C53F4">
        <w:rPr>
          <w:lang w:val="ru-RU"/>
        </w:rPr>
        <w:t>аокружи</w:t>
      </w:r>
      <w:r w:rsidR="00F239D7">
        <w:rPr>
          <w:lang w:val="sr-Cyrl-CS"/>
        </w:rPr>
        <w:t>ти број испред</w:t>
      </w:r>
      <w:r w:rsidR="00F239D7" w:rsidRPr="001C53F4">
        <w:rPr>
          <w:lang w:val="ru-RU"/>
        </w:rPr>
        <w:t xml:space="preserve"> тачн</w:t>
      </w:r>
      <w:r w:rsidR="00F239D7">
        <w:rPr>
          <w:lang w:val="sr-Cyrl-CS"/>
        </w:rPr>
        <w:t>ог</w:t>
      </w:r>
      <w:r w:rsidR="00F239D7" w:rsidRPr="001C53F4">
        <w:rPr>
          <w:lang w:val="ru-RU"/>
        </w:rPr>
        <w:t xml:space="preserve"> одговор</w:t>
      </w:r>
      <w:r w:rsidR="00F239D7">
        <w:rPr>
          <w:lang w:val="sr-Cyrl-CS"/>
        </w:rPr>
        <w:t>а</w:t>
      </w:r>
    </w:p>
    <w:p w:rsidR="00F239D7" w:rsidRDefault="00F239D7" w:rsidP="00F239D7">
      <w:pPr>
        <w:tabs>
          <w:tab w:val="left" w:pos="568"/>
        </w:tabs>
        <w:rPr>
          <w:lang w:val="sr-Cyrl-CS"/>
        </w:rPr>
      </w:pPr>
      <w:r>
        <w:rPr>
          <w:lang w:val="sl-SI"/>
        </w:rPr>
        <w:t>Најбољи ефекат млевења постиже се на млиновима:</w:t>
      </w:r>
    </w:p>
    <w:p w:rsidR="00F239D7" w:rsidRDefault="00F239D7" w:rsidP="00F239D7">
      <w:pPr>
        <w:numPr>
          <w:ilvl w:val="0"/>
          <w:numId w:val="27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са два пара ваљака</w:t>
      </w:r>
    </w:p>
    <w:p w:rsidR="00F239D7" w:rsidRDefault="00F239D7" w:rsidP="00F239D7">
      <w:pPr>
        <w:numPr>
          <w:ilvl w:val="0"/>
          <w:numId w:val="27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са три  ваљка</w:t>
      </w:r>
    </w:p>
    <w:p w:rsidR="00F239D7" w:rsidRDefault="00F239D7" w:rsidP="00F239D7">
      <w:pPr>
        <w:numPr>
          <w:ilvl w:val="0"/>
          <w:numId w:val="27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са пет ваљака</w:t>
      </w:r>
    </w:p>
    <w:p w:rsidR="00F239D7" w:rsidRDefault="00F239D7" w:rsidP="00F239D7">
      <w:pPr>
        <w:numPr>
          <w:ilvl w:val="0"/>
          <w:numId w:val="27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r-Cyrl-CS"/>
        </w:rPr>
        <w:t>са три пара ваљака</w:t>
      </w:r>
      <w:r w:rsidR="009C6FC7">
        <w:rPr>
          <w:lang w:val="sr-Cyrl-CS"/>
        </w:rPr>
        <w:t xml:space="preserve">                                                                                                                                                                         1</w:t>
      </w:r>
    </w:p>
    <w:p w:rsidR="0036079F" w:rsidRDefault="0036079F" w:rsidP="00F239D7">
      <w:pPr>
        <w:tabs>
          <w:tab w:val="left" w:pos="568"/>
        </w:tabs>
        <w:rPr>
          <w:lang w:val="sr-Cyrl-CS"/>
        </w:rPr>
      </w:pPr>
    </w:p>
    <w:p w:rsidR="00F239D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t>2</w:t>
      </w:r>
      <w:r w:rsidR="00F239D7">
        <w:rPr>
          <w:lang w:val="sr-Cyrl-CS"/>
        </w:rPr>
        <w:t>. З</w:t>
      </w:r>
      <w:r w:rsidR="00F239D7" w:rsidRPr="009216CB">
        <w:rPr>
          <w:lang w:val="ru-RU"/>
        </w:rPr>
        <w:t>аокружи</w:t>
      </w:r>
      <w:r w:rsidR="00F239D7">
        <w:rPr>
          <w:lang w:val="sr-Cyrl-CS"/>
        </w:rPr>
        <w:t>ти број испред</w:t>
      </w:r>
      <w:r w:rsidR="00F239D7" w:rsidRPr="009216CB">
        <w:rPr>
          <w:lang w:val="ru-RU"/>
        </w:rPr>
        <w:t xml:space="preserve"> тачн</w:t>
      </w:r>
      <w:r w:rsidR="00F239D7">
        <w:rPr>
          <w:lang w:val="sr-Cyrl-CS"/>
        </w:rPr>
        <w:t>ог</w:t>
      </w:r>
      <w:r w:rsidR="00F239D7" w:rsidRPr="009216CB">
        <w:rPr>
          <w:lang w:val="ru-RU"/>
        </w:rPr>
        <w:t xml:space="preserve"> одговор</w:t>
      </w:r>
      <w:r w:rsidR="00F239D7">
        <w:rPr>
          <w:lang w:val="sr-Cyrl-CS"/>
        </w:rPr>
        <w:t>а</w:t>
      </w:r>
    </w:p>
    <w:p w:rsidR="00F239D7" w:rsidRDefault="00F239D7" w:rsidP="00F239D7">
      <w:pPr>
        <w:tabs>
          <w:tab w:val="left" w:pos="568"/>
        </w:tabs>
        <w:rPr>
          <w:lang w:val="sr-Cyrl-CS"/>
        </w:rPr>
      </w:pPr>
      <w:r>
        <w:rPr>
          <w:lang w:val="sl-SI"/>
        </w:rPr>
        <w:t>Шта се добија пресовањем на континуалним пресама за уље</w:t>
      </w:r>
    </w:p>
    <w:p w:rsidR="00F239D7" w:rsidRDefault="00F239D7" w:rsidP="00F239D7">
      <w:pPr>
        <w:numPr>
          <w:ilvl w:val="0"/>
          <w:numId w:val="28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сирово</w:t>
      </w:r>
      <w:r>
        <w:rPr>
          <w:lang w:val="sr-Cyrl-CS"/>
        </w:rPr>
        <w:t xml:space="preserve"> нефилтровано</w:t>
      </w:r>
      <w:r>
        <w:rPr>
          <w:lang w:val="sl-SI"/>
        </w:rPr>
        <w:t xml:space="preserve"> уље и уљана сачма</w:t>
      </w:r>
    </w:p>
    <w:p w:rsidR="00F239D7" w:rsidRDefault="00F239D7" w:rsidP="00F239D7">
      <w:pPr>
        <w:numPr>
          <w:ilvl w:val="0"/>
          <w:numId w:val="28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сирово нефилтровано уље и уљана погача</w:t>
      </w:r>
    </w:p>
    <w:p w:rsidR="00F239D7" w:rsidRDefault="00F239D7" w:rsidP="00F239D7">
      <w:pPr>
        <w:numPr>
          <w:ilvl w:val="0"/>
          <w:numId w:val="28"/>
        </w:numPr>
        <w:tabs>
          <w:tab w:val="left" w:pos="568"/>
        </w:tabs>
        <w:spacing w:after="0" w:line="240" w:lineRule="auto"/>
        <w:rPr>
          <w:lang w:val="sr-Cyrl-CS"/>
        </w:rPr>
      </w:pPr>
      <w:r>
        <w:rPr>
          <w:lang w:val="sl-SI"/>
        </w:rPr>
        <w:t>сирово филтровано уље и уљана погача</w:t>
      </w:r>
    </w:p>
    <w:p w:rsidR="00F239D7" w:rsidRPr="009C6FC7" w:rsidRDefault="00F239D7" w:rsidP="00F239D7">
      <w:pPr>
        <w:ind w:left="360"/>
      </w:pPr>
      <w:r w:rsidRPr="00F239D7">
        <w:t>4.</w:t>
      </w:r>
      <w:r w:rsidRPr="00F239D7">
        <w:rPr>
          <w:lang w:val="sl-SI"/>
        </w:rPr>
        <w:t>сирово филтровано уље</w:t>
      </w:r>
      <w:r w:rsidRPr="00F239D7">
        <w:rPr>
          <w:lang w:val="sr-Cyrl-CS"/>
        </w:rPr>
        <w:t xml:space="preserve"> и </w:t>
      </w:r>
      <w:r w:rsidRPr="00F239D7">
        <w:rPr>
          <w:lang w:val="sl-SI"/>
        </w:rPr>
        <w:t>уљана сачма</w:t>
      </w:r>
      <w:r w:rsidR="009C6FC7">
        <w:t xml:space="preserve">                                                                                                                                    1</w:t>
      </w:r>
    </w:p>
    <w:p w:rsidR="00F239D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t>3</w:t>
      </w:r>
      <w:r w:rsidR="00F239D7">
        <w:rPr>
          <w:lang w:val="sr-Cyrl-CS"/>
        </w:rPr>
        <w:t>. З</w:t>
      </w:r>
      <w:r w:rsidR="00F239D7" w:rsidRPr="00103966">
        <w:rPr>
          <w:lang w:val="ru-RU"/>
        </w:rPr>
        <w:t>аокружи</w:t>
      </w:r>
      <w:r w:rsidR="00F239D7">
        <w:rPr>
          <w:lang w:val="sr-Cyrl-CS"/>
        </w:rPr>
        <w:t>ти број испред</w:t>
      </w:r>
      <w:r w:rsidR="00F239D7" w:rsidRPr="00103966">
        <w:rPr>
          <w:lang w:val="ru-RU"/>
        </w:rPr>
        <w:t xml:space="preserve"> тачн</w:t>
      </w:r>
      <w:r w:rsidR="00F239D7">
        <w:rPr>
          <w:lang w:val="sr-Cyrl-CS"/>
        </w:rPr>
        <w:t>ог</w:t>
      </w:r>
      <w:r w:rsidR="00F239D7" w:rsidRPr="00103966">
        <w:rPr>
          <w:lang w:val="ru-RU"/>
        </w:rPr>
        <w:t xml:space="preserve"> одговор</w:t>
      </w:r>
      <w:r w:rsidR="00F239D7">
        <w:rPr>
          <w:lang w:val="sr-Cyrl-CS"/>
        </w:rPr>
        <w:t>а</w:t>
      </w:r>
    </w:p>
    <w:p w:rsidR="00F239D7" w:rsidRDefault="00F239D7" w:rsidP="00F239D7">
      <w:pPr>
        <w:tabs>
          <w:tab w:val="left" w:pos="568"/>
        </w:tabs>
        <w:rPr>
          <w:lang w:val="sr-Cyrl-CS"/>
        </w:rPr>
      </w:pPr>
      <w:r>
        <w:rPr>
          <w:lang w:val="sl-SI"/>
        </w:rPr>
        <w:t xml:space="preserve">У уљарама најчешће се уље издваја комбинованим поступком пресовања и екстракције зато што:   </w:t>
      </w:r>
    </w:p>
    <w:p w:rsidR="00F239D7" w:rsidRDefault="00F239D7" w:rsidP="00F239D7">
      <w:pPr>
        <w:numPr>
          <w:ilvl w:val="0"/>
          <w:numId w:val="29"/>
        </w:numPr>
        <w:spacing w:after="0" w:line="240" w:lineRule="auto"/>
        <w:rPr>
          <w:lang w:val="sr-Cyrl-CS"/>
        </w:rPr>
      </w:pPr>
      <w:r>
        <w:rPr>
          <w:lang w:val="sl-SI"/>
        </w:rPr>
        <w:t>се на пресама не може издвојити укупна количина уља</w:t>
      </w:r>
    </w:p>
    <w:p w:rsidR="00F239D7" w:rsidRDefault="00F239D7" w:rsidP="00F239D7">
      <w:pPr>
        <w:numPr>
          <w:ilvl w:val="0"/>
          <w:numId w:val="29"/>
        </w:numPr>
        <w:spacing w:after="0" w:line="240" w:lineRule="auto"/>
        <w:rPr>
          <w:lang w:val="sr-Cyrl-CS"/>
        </w:rPr>
      </w:pPr>
      <w:r>
        <w:rPr>
          <w:lang w:val="sl-SI"/>
        </w:rPr>
        <w:t>је уље добијено екстракцијом бољег квалитета</w:t>
      </w:r>
    </w:p>
    <w:p w:rsidR="00F239D7" w:rsidRDefault="00F239D7" w:rsidP="00F239D7">
      <w:pPr>
        <w:numPr>
          <w:ilvl w:val="0"/>
          <w:numId w:val="29"/>
        </w:numPr>
        <w:spacing w:after="0" w:line="240" w:lineRule="auto"/>
        <w:rPr>
          <w:lang w:val="sr-Cyrl-CS"/>
        </w:rPr>
      </w:pPr>
      <w:r>
        <w:rPr>
          <w:lang w:val="sl-SI"/>
        </w:rPr>
        <w:t>после пресовања заостају делови семена</w:t>
      </w:r>
    </w:p>
    <w:p w:rsidR="00F239D7" w:rsidRDefault="00F239D7" w:rsidP="00F239D7">
      <w:pPr>
        <w:numPr>
          <w:ilvl w:val="0"/>
          <w:numId w:val="29"/>
        </w:numPr>
        <w:spacing w:after="0" w:line="240" w:lineRule="auto"/>
        <w:rPr>
          <w:lang w:val="sr-Cyrl-CS"/>
        </w:rPr>
      </w:pPr>
      <w:r>
        <w:rPr>
          <w:lang w:val="sr-Cyrl-CS"/>
        </w:rPr>
        <w:t>долази до оксидације ако нема екстракције</w:t>
      </w:r>
      <w:r w:rsidR="009C6FC7">
        <w:rPr>
          <w:lang w:val="sr-Cyrl-CS"/>
        </w:rPr>
        <w:t xml:space="preserve">                                                                                                                       1</w:t>
      </w:r>
    </w:p>
    <w:p w:rsidR="0036079F" w:rsidRDefault="0036079F" w:rsidP="00F239D7">
      <w:pPr>
        <w:tabs>
          <w:tab w:val="left" w:pos="568"/>
        </w:tabs>
        <w:rPr>
          <w:lang w:val="sr-Cyrl-CS"/>
        </w:rPr>
      </w:pPr>
    </w:p>
    <w:p w:rsidR="00F239D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t>4</w:t>
      </w:r>
      <w:r w:rsidR="00F239D7">
        <w:rPr>
          <w:lang w:val="sr-Cyrl-CS"/>
        </w:rPr>
        <w:t>. З</w:t>
      </w:r>
      <w:r w:rsidR="00F239D7" w:rsidRPr="00B57A31">
        <w:rPr>
          <w:lang w:val="ru-RU"/>
        </w:rPr>
        <w:t>аокружи</w:t>
      </w:r>
      <w:r w:rsidR="00F239D7">
        <w:rPr>
          <w:lang w:val="sr-Cyrl-CS"/>
        </w:rPr>
        <w:t>ти број испред</w:t>
      </w:r>
      <w:r w:rsidR="00F239D7" w:rsidRPr="00B57A31">
        <w:rPr>
          <w:lang w:val="ru-RU"/>
        </w:rPr>
        <w:t xml:space="preserve"> тачн</w:t>
      </w:r>
      <w:r w:rsidR="00F239D7">
        <w:rPr>
          <w:lang w:val="sr-Cyrl-CS"/>
        </w:rPr>
        <w:t>ог</w:t>
      </w:r>
      <w:r w:rsidR="00F239D7" w:rsidRPr="00B57A31">
        <w:rPr>
          <w:lang w:val="ru-RU"/>
        </w:rPr>
        <w:t xml:space="preserve"> одговор</w:t>
      </w:r>
      <w:r w:rsidR="00F239D7">
        <w:rPr>
          <w:lang w:val="sr-Cyrl-CS"/>
        </w:rPr>
        <w:t>а</w:t>
      </w:r>
    </w:p>
    <w:p w:rsidR="00F239D7" w:rsidRDefault="00F239D7" w:rsidP="00F239D7">
      <w:pPr>
        <w:rPr>
          <w:lang w:val="sr-Cyrl-CS"/>
        </w:rPr>
      </w:pPr>
      <w:r>
        <w:rPr>
          <w:lang w:val="sl-SI"/>
        </w:rPr>
        <w:t>Најважније ко</w:t>
      </w:r>
      <w:r>
        <w:rPr>
          <w:lang w:val="sr-Cyrl-CS"/>
        </w:rPr>
        <w:t>м</w:t>
      </w:r>
      <w:r>
        <w:rPr>
          <w:lang w:val="sl-SI"/>
        </w:rPr>
        <w:t>поненте које се добијају одслузивањем су:</w:t>
      </w:r>
    </w:p>
    <w:p w:rsidR="00F239D7" w:rsidRDefault="00F239D7" w:rsidP="00F239D7">
      <w:pPr>
        <w:numPr>
          <w:ilvl w:val="0"/>
          <w:numId w:val="30"/>
        </w:numPr>
        <w:spacing w:after="0" w:line="240" w:lineRule="auto"/>
        <w:rPr>
          <w:lang w:val="sr-Cyrl-CS"/>
        </w:rPr>
      </w:pPr>
      <w:r>
        <w:rPr>
          <w:lang w:val="sl-SI"/>
        </w:rPr>
        <w:t>фосфолипиди</w:t>
      </w:r>
    </w:p>
    <w:p w:rsidR="00F239D7" w:rsidRDefault="00F239D7" w:rsidP="00F239D7">
      <w:pPr>
        <w:numPr>
          <w:ilvl w:val="0"/>
          <w:numId w:val="30"/>
        </w:numPr>
        <w:spacing w:after="0" w:line="240" w:lineRule="auto"/>
        <w:rPr>
          <w:lang w:val="sr-Cyrl-CS"/>
        </w:rPr>
      </w:pPr>
      <w:r>
        <w:rPr>
          <w:lang w:val="sl-SI"/>
        </w:rPr>
        <w:t>стероли</w:t>
      </w:r>
    </w:p>
    <w:p w:rsidR="00F239D7" w:rsidRDefault="00F239D7" w:rsidP="00F239D7">
      <w:pPr>
        <w:numPr>
          <w:ilvl w:val="0"/>
          <w:numId w:val="30"/>
        </w:numPr>
        <w:spacing w:after="0" w:line="240" w:lineRule="auto"/>
        <w:rPr>
          <w:lang w:val="sr-Cyrl-CS"/>
        </w:rPr>
      </w:pPr>
      <w:r>
        <w:rPr>
          <w:lang w:val="sl-SI"/>
        </w:rPr>
        <w:t>угљени хидрати</w:t>
      </w:r>
    </w:p>
    <w:p w:rsidR="00F239D7" w:rsidRDefault="00F239D7" w:rsidP="00F239D7">
      <w:pPr>
        <w:numPr>
          <w:ilvl w:val="0"/>
          <w:numId w:val="30"/>
        </w:numPr>
        <w:spacing w:after="0" w:line="240" w:lineRule="auto"/>
        <w:rPr>
          <w:lang w:val="sr-Cyrl-CS"/>
        </w:rPr>
      </w:pPr>
      <w:r>
        <w:rPr>
          <w:lang w:val="sr-Cyrl-CS"/>
        </w:rPr>
        <w:t>фосфатиди</w:t>
      </w:r>
      <w:r w:rsidR="00D361B0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1</w:t>
      </w:r>
    </w:p>
    <w:p w:rsidR="00F239D7" w:rsidRDefault="00F239D7" w:rsidP="00F239D7">
      <w:pPr>
        <w:ind w:left="360"/>
      </w:pPr>
    </w:p>
    <w:p w:rsidR="00F239D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t>5</w:t>
      </w:r>
      <w:r w:rsidR="00F239D7">
        <w:rPr>
          <w:lang w:val="sr-Cyrl-CS"/>
        </w:rPr>
        <w:t>. З</w:t>
      </w:r>
      <w:r w:rsidR="00F239D7" w:rsidRPr="00181D9A">
        <w:rPr>
          <w:lang w:val="ru-RU"/>
        </w:rPr>
        <w:t>аокружи</w:t>
      </w:r>
      <w:r w:rsidR="00F239D7">
        <w:rPr>
          <w:lang w:val="sr-Cyrl-CS"/>
        </w:rPr>
        <w:t>ти број испред</w:t>
      </w:r>
      <w:r w:rsidR="00F239D7" w:rsidRPr="00181D9A">
        <w:rPr>
          <w:lang w:val="ru-RU"/>
        </w:rPr>
        <w:t xml:space="preserve"> тачн</w:t>
      </w:r>
      <w:r w:rsidR="00F239D7">
        <w:rPr>
          <w:lang w:val="sr-Cyrl-CS"/>
        </w:rPr>
        <w:t>ог</w:t>
      </w:r>
      <w:r w:rsidR="00F239D7" w:rsidRPr="00181D9A">
        <w:rPr>
          <w:lang w:val="ru-RU"/>
        </w:rPr>
        <w:t xml:space="preserve"> одговор</w:t>
      </w:r>
      <w:r w:rsidR="00F239D7">
        <w:rPr>
          <w:lang w:val="sr-Cyrl-CS"/>
        </w:rPr>
        <w:t>а</w:t>
      </w:r>
    </w:p>
    <w:p w:rsidR="00F239D7" w:rsidRDefault="00F239D7" w:rsidP="00F239D7">
      <w:pPr>
        <w:rPr>
          <w:lang w:val="sr-Cyrl-CS"/>
        </w:rPr>
      </w:pPr>
      <w:r>
        <w:rPr>
          <w:lang w:val="sl-SI"/>
        </w:rPr>
        <w:t xml:space="preserve">Раздвајање растварача од уља врши се: </w:t>
      </w:r>
    </w:p>
    <w:p w:rsidR="00F239D7" w:rsidRDefault="00F239D7" w:rsidP="00F239D7">
      <w:pPr>
        <w:numPr>
          <w:ilvl w:val="0"/>
          <w:numId w:val="31"/>
        </w:numPr>
        <w:tabs>
          <w:tab w:val="clear" w:pos="720"/>
        </w:tabs>
        <w:spacing w:after="0" w:line="240" w:lineRule="auto"/>
        <w:rPr>
          <w:lang w:val="sr-Cyrl-CS"/>
        </w:rPr>
      </w:pPr>
      <w:r>
        <w:rPr>
          <w:lang w:val="sl-SI"/>
        </w:rPr>
        <w:t>дестилацијом</w:t>
      </w:r>
    </w:p>
    <w:p w:rsidR="00F239D7" w:rsidRDefault="00F239D7" w:rsidP="00F239D7">
      <w:pPr>
        <w:numPr>
          <w:ilvl w:val="0"/>
          <w:numId w:val="31"/>
        </w:numPr>
        <w:tabs>
          <w:tab w:val="clear" w:pos="720"/>
        </w:tabs>
        <w:spacing w:after="0" w:line="240" w:lineRule="auto"/>
        <w:rPr>
          <w:lang w:val="sr-Cyrl-CS"/>
        </w:rPr>
      </w:pPr>
      <w:r>
        <w:rPr>
          <w:lang w:val="sl-SI"/>
        </w:rPr>
        <w:t>филтрацијом</w:t>
      </w:r>
    </w:p>
    <w:p w:rsidR="00F239D7" w:rsidRDefault="00F239D7" w:rsidP="00F239D7">
      <w:pPr>
        <w:numPr>
          <w:ilvl w:val="0"/>
          <w:numId w:val="31"/>
        </w:numPr>
        <w:tabs>
          <w:tab w:val="clear" w:pos="720"/>
        </w:tabs>
        <w:spacing w:after="0" w:line="240" w:lineRule="auto"/>
        <w:rPr>
          <w:lang w:val="sr-Cyrl-CS"/>
        </w:rPr>
      </w:pPr>
      <w:r>
        <w:rPr>
          <w:lang w:val="sl-SI"/>
        </w:rPr>
        <w:t>кристализацијом</w:t>
      </w:r>
    </w:p>
    <w:p w:rsidR="00F239D7" w:rsidRDefault="00F239D7" w:rsidP="00F239D7">
      <w:pPr>
        <w:numPr>
          <w:ilvl w:val="0"/>
          <w:numId w:val="31"/>
        </w:numPr>
        <w:tabs>
          <w:tab w:val="clear" w:pos="720"/>
        </w:tabs>
        <w:spacing w:after="0" w:line="240" w:lineRule="auto"/>
        <w:rPr>
          <w:lang w:val="sr-Cyrl-CS"/>
        </w:rPr>
      </w:pPr>
      <w:r>
        <w:rPr>
          <w:lang w:val="sr-Cyrl-CS"/>
        </w:rPr>
        <w:t>екстракцијом</w:t>
      </w:r>
      <w:r w:rsidR="00D361B0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1</w:t>
      </w:r>
    </w:p>
    <w:p w:rsidR="0036079F" w:rsidRDefault="0036079F" w:rsidP="00F239D7">
      <w:pPr>
        <w:tabs>
          <w:tab w:val="left" w:pos="568"/>
        </w:tabs>
        <w:rPr>
          <w:lang w:val="sr-Cyrl-CS"/>
        </w:rPr>
      </w:pPr>
    </w:p>
    <w:p w:rsidR="00F239D7" w:rsidRPr="009C6FC7" w:rsidRDefault="00806AE6" w:rsidP="00F239D7">
      <w:pPr>
        <w:tabs>
          <w:tab w:val="left" w:pos="568"/>
        </w:tabs>
        <w:rPr>
          <w:lang w:val="sr-Cyrl-CS" w:eastAsia="sr-Latn-CS"/>
        </w:rPr>
      </w:pPr>
      <w:r>
        <w:rPr>
          <w:lang w:val="sr-Cyrl-CS"/>
        </w:rPr>
        <w:lastRenderedPageBreak/>
        <w:t>6</w:t>
      </w:r>
      <w:r w:rsidR="00F239D7" w:rsidRPr="009C6FC7">
        <w:rPr>
          <w:lang w:val="sr-Cyrl-CS"/>
        </w:rPr>
        <w:t>. З</w:t>
      </w:r>
      <w:r w:rsidR="00F239D7" w:rsidRPr="009C6FC7">
        <w:rPr>
          <w:lang w:val="ru-RU"/>
        </w:rPr>
        <w:t>аокружи</w:t>
      </w:r>
      <w:r w:rsidR="00F239D7" w:rsidRPr="009C6FC7">
        <w:rPr>
          <w:lang w:val="sr-Cyrl-CS"/>
        </w:rPr>
        <w:t>ти број испред</w:t>
      </w:r>
      <w:r w:rsidR="00F239D7" w:rsidRPr="009C6FC7">
        <w:rPr>
          <w:lang w:val="ru-RU"/>
        </w:rPr>
        <w:t xml:space="preserve"> тачн</w:t>
      </w:r>
      <w:r w:rsidR="00F239D7" w:rsidRPr="009C6FC7">
        <w:rPr>
          <w:lang w:val="sr-Cyrl-CS"/>
        </w:rPr>
        <w:t>ог</w:t>
      </w:r>
      <w:r w:rsidR="00F239D7" w:rsidRPr="009C6FC7">
        <w:rPr>
          <w:lang w:val="ru-RU"/>
        </w:rPr>
        <w:t xml:space="preserve"> одговор</w:t>
      </w:r>
      <w:r w:rsidR="00F239D7" w:rsidRPr="009C6FC7">
        <w:rPr>
          <w:lang w:val="sr-Cyrl-CS"/>
        </w:rPr>
        <w:t>а</w:t>
      </w:r>
    </w:p>
    <w:p w:rsidR="00F239D7" w:rsidRPr="009C6FC7" w:rsidRDefault="00F239D7" w:rsidP="00F239D7">
      <w:pPr>
        <w:rPr>
          <w:lang w:val="sr-Cyrl-CS"/>
        </w:rPr>
      </w:pPr>
      <w:r w:rsidRPr="009C6FC7">
        <w:rPr>
          <w:lang w:val="sl-SI"/>
        </w:rPr>
        <w:t>Кондиционирање семена састоји се у</w:t>
      </w:r>
      <w:r w:rsidRPr="009C6FC7">
        <w:rPr>
          <w:lang w:val="sr-Cyrl-CS"/>
        </w:rPr>
        <w:t>:</w:t>
      </w:r>
      <w:r w:rsidRPr="009C6FC7">
        <w:rPr>
          <w:lang w:val="sl-SI"/>
        </w:rPr>
        <w:t xml:space="preserve"> </w:t>
      </w:r>
    </w:p>
    <w:p w:rsidR="00F239D7" w:rsidRPr="009C6FC7" w:rsidRDefault="00F239D7" w:rsidP="00F239D7">
      <w:pPr>
        <w:numPr>
          <w:ilvl w:val="0"/>
          <w:numId w:val="33"/>
        </w:numPr>
        <w:tabs>
          <w:tab w:val="clear" w:pos="720"/>
        </w:tabs>
        <w:spacing w:after="0" w:line="240" w:lineRule="auto"/>
        <w:rPr>
          <w:lang w:val="sr-Cyrl-CS"/>
        </w:rPr>
      </w:pPr>
      <w:r w:rsidRPr="009C6FC7">
        <w:rPr>
          <w:lang w:val="sl-SI"/>
        </w:rPr>
        <w:t>сушењу и загревању уситњеног материјала</w:t>
      </w:r>
    </w:p>
    <w:p w:rsidR="00F239D7" w:rsidRPr="009C6FC7" w:rsidRDefault="00F239D7" w:rsidP="00F239D7">
      <w:pPr>
        <w:numPr>
          <w:ilvl w:val="0"/>
          <w:numId w:val="33"/>
        </w:numPr>
        <w:tabs>
          <w:tab w:val="clear" w:pos="720"/>
        </w:tabs>
        <w:spacing w:after="0" w:line="240" w:lineRule="auto"/>
        <w:rPr>
          <w:lang w:val="sr-Cyrl-CS"/>
        </w:rPr>
      </w:pPr>
      <w:r w:rsidRPr="009C6FC7">
        <w:rPr>
          <w:lang w:val="sl-SI"/>
        </w:rPr>
        <w:t xml:space="preserve">влажењу и загревању уситњеног материјала </w:t>
      </w:r>
    </w:p>
    <w:p w:rsidR="00F239D7" w:rsidRPr="009C6FC7" w:rsidRDefault="00F239D7" w:rsidP="00F239D7">
      <w:pPr>
        <w:numPr>
          <w:ilvl w:val="0"/>
          <w:numId w:val="33"/>
        </w:numPr>
        <w:tabs>
          <w:tab w:val="clear" w:pos="720"/>
        </w:tabs>
        <w:spacing w:after="0" w:line="240" w:lineRule="auto"/>
        <w:rPr>
          <w:lang w:val="sr-Cyrl-CS"/>
        </w:rPr>
      </w:pPr>
      <w:r w:rsidRPr="009C6FC7">
        <w:rPr>
          <w:lang w:val="sl-SI"/>
        </w:rPr>
        <w:t>влажењу и сушењу уситњеног материјала</w:t>
      </w:r>
    </w:p>
    <w:p w:rsidR="00F239D7" w:rsidRPr="009C6FC7" w:rsidRDefault="00F239D7" w:rsidP="00F239D7">
      <w:pPr>
        <w:numPr>
          <w:ilvl w:val="0"/>
          <w:numId w:val="33"/>
        </w:numPr>
        <w:tabs>
          <w:tab w:val="clear" w:pos="720"/>
        </w:tabs>
        <w:spacing w:after="0" w:line="240" w:lineRule="auto"/>
        <w:rPr>
          <w:lang w:val="sr-Cyrl-CS"/>
        </w:rPr>
      </w:pPr>
      <w:r w:rsidRPr="009C6FC7">
        <w:rPr>
          <w:lang w:val="sl-SI"/>
        </w:rPr>
        <w:t>сушењу</w:t>
      </w:r>
      <w:r w:rsidRPr="009C6FC7">
        <w:rPr>
          <w:lang w:val="sr-Cyrl-CS"/>
        </w:rPr>
        <w:t xml:space="preserve"> </w:t>
      </w:r>
      <w:r w:rsidRPr="009C6FC7">
        <w:rPr>
          <w:lang w:val="sl-SI"/>
        </w:rPr>
        <w:t>уситњеног материјала</w:t>
      </w:r>
      <w:r w:rsidR="00D361B0">
        <w:t xml:space="preserve">                                                                                                                             </w:t>
      </w:r>
      <w:r w:rsidR="00B1325D">
        <w:t xml:space="preserve"> </w:t>
      </w:r>
      <w:r w:rsidR="00D361B0">
        <w:t xml:space="preserve">                  1</w:t>
      </w:r>
    </w:p>
    <w:p w:rsidR="0036079F" w:rsidRPr="009C6FC7" w:rsidRDefault="0036079F" w:rsidP="00F239D7">
      <w:pPr>
        <w:tabs>
          <w:tab w:val="left" w:pos="568"/>
        </w:tabs>
        <w:rPr>
          <w:lang w:val="sr-Cyrl-CS"/>
        </w:rPr>
      </w:pPr>
    </w:p>
    <w:p w:rsidR="00B23C50" w:rsidRPr="009C6FC7" w:rsidRDefault="00806AE6" w:rsidP="009C6FC7">
      <w:pPr>
        <w:tabs>
          <w:tab w:val="left" w:pos="568"/>
        </w:tabs>
        <w:spacing w:line="240" w:lineRule="auto"/>
        <w:rPr>
          <w:lang w:val="sr-Cyrl-CS" w:eastAsia="sr-Latn-CS"/>
        </w:rPr>
      </w:pPr>
      <w:r>
        <w:rPr>
          <w:lang w:val="sr-Cyrl-CS"/>
        </w:rPr>
        <w:t>7</w:t>
      </w:r>
      <w:r w:rsidR="00B23C50" w:rsidRPr="009C6FC7">
        <w:rPr>
          <w:lang w:val="sr-Cyrl-CS"/>
        </w:rPr>
        <w:t>. З</w:t>
      </w:r>
      <w:r w:rsidR="00B23C50" w:rsidRPr="009C6FC7">
        <w:rPr>
          <w:lang w:val="ru-RU"/>
        </w:rPr>
        <w:t>аокружи</w:t>
      </w:r>
      <w:r w:rsidR="00B23C50" w:rsidRPr="009C6FC7">
        <w:rPr>
          <w:lang w:val="sr-Cyrl-CS"/>
        </w:rPr>
        <w:t>ти број испред</w:t>
      </w:r>
      <w:r w:rsidR="00B23C50" w:rsidRPr="009C6FC7">
        <w:rPr>
          <w:lang w:val="ru-RU"/>
        </w:rPr>
        <w:t xml:space="preserve"> тачн</w:t>
      </w:r>
      <w:r w:rsidR="00B23C50" w:rsidRPr="009C6FC7">
        <w:rPr>
          <w:lang w:val="sr-Cyrl-CS"/>
        </w:rPr>
        <w:t>ог</w:t>
      </w:r>
      <w:r w:rsidR="00B23C50" w:rsidRPr="009C6FC7">
        <w:rPr>
          <w:lang w:val="ru-RU"/>
        </w:rPr>
        <w:t xml:space="preserve"> одговор</w:t>
      </w:r>
      <w:r w:rsidR="00B23C50" w:rsidRPr="009C6FC7">
        <w:rPr>
          <w:lang w:val="sr-Cyrl-CS"/>
        </w:rPr>
        <w:t>а</w:t>
      </w:r>
    </w:p>
    <w:p w:rsidR="00B23C50" w:rsidRPr="009C6FC7" w:rsidRDefault="00B23C50" w:rsidP="009C6FC7">
      <w:pPr>
        <w:spacing w:line="240" w:lineRule="auto"/>
        <w:ind w:right="-7"/>
        <w:rPr>
          <w:lang w:val="sr-Cyrl-CS"/>
        </w:rPr>
      </w:pPr>
      <w:r w:rsidRPr="009C6FC7">
        <w:rPr>
          <w:lang w:val="sr-Cyrl-CS"/>
        </w:rPr>
        <w:t>Процес хидрогеновања се врши помоћу:</w:t>
      </w:r>
    </w:p>
    <w:p w:rsidR="00B23C50" w:rsidRPr="009C6FC7" w:rsidRDefault="00B23C50" w:rsidP="009C6FC7">
      <w:pPr>
        <w:numPr>
          <w:ilvl w:val="0"/>
          <w:numId w:val="36"/>
        </w:numPr>
        <w:tabs>
          <w:tab w:val="clear" w:pos="720"/>
        </w:tabs>
        <w:spacing w:after="0" w:line="240" w:lineRule="auto"/>
        <w:ind w:right="-7"/>
        <w:rPr>
          <w:lang w:val="sr-Cyrl-CS"/>
        </w:rPr>
      </w:pPr>
      <w:r w:rsidRPr="009C6FC7">
        <w:rPr>
          <w:lang w:val="sl-SI"/>
        </w:rPr>
        <w:t>кисеоника</w:t>
      </w:r>
    </w:p>
    <w:p w:rsidR="00B23C50" w:rsidRPr="009C6FC7" w:rsidRDefault="00B23C50" w:rsidP="009C6FC7">
      <w:pPr>
        <w:numPr>
          <w:ilvl w:val="0"/>
          <w:numId w:val="36"/>
        </w:numPr>
        <w:tabs>
          <w:tab w:val="clear" w:pos="720"/>
        </w:tabs>
        <w:spacing w:after="0" w:line="240" w:lineRule="auto"/>
        <w:ind w:right="-7"/>
        <w:rPr>
          <w:lang w:val="sr-Cyrl-CS"/>
        </w:rPr>
      </w:pPr>
      <w:r w:rsidRPr="009C6FC7">
        <w:rPr>
          <w:lang w:val="sl-SI"/>
        </w:rPr>
        <w:t>водоника</w:t>
      </w:r>
    </w:p>
    <w:p w:rsidR="00B23C50" w:rsidRPr="009C6FC7" w:rsidRDefault="00B23C50" w:rsidP="009C6FC7">
      <w:pPr>
        <w:numPr>
          <w:ilvl w:val="0"/>
          <w:numId w:val="36"/>
        </w:numPr>
        <w:tabs>
          <w:tab w:val="clear" w:pos="720"/>
        </w:tabs>
        <w:spacing w:after="0" w:line="240" w:lineRule="auto"/>
        <w:ind w:right="-7"/>
        <w:rPr>
          <w:lang w:val="sr-Cyrl-CS"/>
        </w:rPr>
      </w:pPr>
      <w:r w:rsidRPr="009C6FC7">
        <w:rPr>
          <w:lang w:val="sl-SI"/>
        </w:rPr>
        <w:t>хлора</w:t>
      </w:r>
    </w:p>
    <w:p w:rsidR="00B23C50" w:rsidRPr="009C6FC7" w:rsidRDefault="00B23C50" w:rsidP="009C6FC7">
      <w:pPr>
        <w:numPr>
          <w:ilvl w:val="0"/>
          <w:numId w:val="36"/>
        </w:numPr>
        <w:tabs>
          <w:tab w:val="clear" w:pos="720"/>
        </w:tabs>
        <w:spacing w:after="0" w:line="240" w:lineRule="auto"/>
        <w:ind w:right="-7"/>
        <w:rPr>
          <w:lang w:val="sr-Cyrl-CS"/>
        </w:rPr>
      </w:pPr>
      <w:r w:rsidRPr="009C6FC7">
        <w:rPr>
          <w:lang w:val="sr-Cyrl-CS"/>
        </w:rPr>
        <w:t>азота</w:t>
      </w:r>
      <w:r w:rsidR="00C46984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1</w:t>
      </w:r>
    </w:p>
    <w:p w:rsidR="00B23C50" w:rsidRPr="009C6FC7" w:rsidRDefault="00806AE6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 xml:space="preserve">8. </w:t>
      </w:r>
      <w:r w:rsidR="00B23C50" w:rsidRPr="009C6FC7">
        <w:rPr>
          <w:lang w:val="sr-Cyrl-CS"/>
        </w:rPr>
        <w:t xml:space="preserve"> Допунити реченицу </w:t>
      </w:r>
    </w:p>
    <w:p w:rsidR="00B23C50" w:rsidRPr="009C6FC7" w:rsidRDefault="00B23C50" w:rsidP="00B23C50">
      <w:pPr>
        <w:spacing w:after="0" w:line="240" w:lineRule="auto"/>
        <w:rPr>
          <w:lang w:val="sr-Cyrl-CS"/>
        </w:rPr>
      </w:pPr>
      <w:r w:rsidRPr="009C6FC7">
        <w:rPr>
          <w:lang w:val="sr-Cyrl-CS"/>
        </w:rPr>
        <w:t>Екстракција уља се врши</w:t>
      </w:r>
      <w:r w:rsidRPr="009C6FC7">
        <w:rPr>
          <w:lang w:val="ru-RU"/>
        </w:rPr>
        <w:t xml:space="preserve"> _________</w:t>
      </w:r>
      <w:r w:rsidR="009C6FC7">
        <w:rPr>
          <w:lang w:val="ru-RU"/>
        </w:rPr>
        <w:t>______</w:t>
      </w:r>
      <w:r w:rsidRPr="009C6FC7">
        <w:rPr>
          <w:lang w:val="ru-RU"/>
        </w:rPr>
        <w:t>_ растварачем</w:t>
      </w:r>
      <w:r w:rsidRPr="009C6FC7">
        <w:rPr>
          <w:lang w:val="sr-Cyrl-CS"/>
        </w:rPr>
        <w:t xml:space="preserve"> </w:t>
      </w:r>
      <w:r w:rsidRPr="009C6FC7">
        <w:t>у апарату по _________</w:t>
      </w:r>
      <w:r w:rsidR="009C6FC7">
        <w:t>_______</w:t>
      </w:r>
      <w:r w:rsidRPr="009C6FC7">
        <w:t>__</w:t>
      </w:r>
      <w:r w:rsidRPr="009C6FC7">
        <w:rPr>
          <w:lang w:val="sr-Cyrl-CS"/>
        </w:rPr>
        <w:t>.</w:t>
      </w:r>
      <w:r w:rsidR="00C46984">
        <w:rPr>
          <w:lang w:val="sr-Cyrl-CS"/>
        </w:rPr>
        <w:t xml:space="preserve">                                           2</w:t>
      </w:r>
    </w:p>
    <w:p w:rsidR="009C6FC7" w:rsidRDefault="009C6FC7" w:rsidP="00B23C50">
      <w:pPr>
        <w:suppressAutoHyphens/>
        <w:autoSpaceDE w:val="0"/>
        <w:autoSpaceDN w:val="0"/>
        <w:adjustRightInd w:val="0"/>
        <w:rPr>
          <w:lang w:val="sr-Cyrl-CS"/>
        </w:rPr>
      </w:pPr>
    </w:p>
    <w:p w:rsidR="00B23C50" w:rsidRPr="009C6FC7" w:rsidRDefault="00806AE6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9</w:t>
      </w:r>
      <w:r w:rsidR="00B23C50" w:rsidRPr="009C6FC7">
        <w:rPr>
          <w:lang w:val="sr-Cyrl-CS"/>
        </w:rPr>
        <w:t>.</w:t>
      </w:r>
      <w:r>
        <w:rPr>
          <w:lang w:val="sr-Cyrl-CS"/>
        </w:rPr>
        <w:t xml:space="preserve"> </w:t>
      </w:r>
      <w:r w:rsidR="00B23C50" w:rsidRPr="009C6FC7">
        <w:rPr>
          <w:lang w:val="sr-Cyrl-CS"/>
        </w:rPr>
        <w:t xml:space="preserve"> Допунити реченицу </w:t>
      </w:r>
    </w:p>
    <w:p w:rsidR="00B23C50" w:rsidRPr="009C6FC7" w:rsidRDefault="00B23C50" w:rsidP="009C6FC7">
      <w:pPr>
        <w:rPr>
          <w:lang w:val="sr-Cyrl-CS"/>
        </w:rPr>
      </w:pPr>
      <w:r w:rsidRPr="009C6FC7">
        <w:rPr>
          <w:lang w:val="sr-Cyrl-CS"/>
        </w:rPr>
        <w:t>Екстракцијом уља се добија мисцела која представља смешу</w:t>
      </w:r>
      <w:r w:rsidRPr="009C6FC7">
        <w:rPr>
          <w:lang w:val="ru-RU"/>
        </w:rPr>
        <w:t xml:space="preserve"> ______</w:t>
      </w:r>
      <w:r w:rsidR="009C6FC7">
        <w:rPr>
          <w:lang w:val="ru-RU"/>
        </w:rPr>
        <w:t>__</w:t>
      </w:r>
      <w:r w:rsidRPr="009C6FC7">
        <w:rPr>
          <w:lang w:val="ru-RU"/>
        </w:rPr>
        <w:t>____</w:t>
      </w:r>
      <w:r w:rsidRPr="009C6FC7">
        <w:rPr>
          <w:i/>
          <w:iCs/>
          <w:lang w:val="sr-Cyrl-CS"/>
        </w:rPr>
        <w:t xml:space="preserve"> </w:t>
      </w:r>
      <w:r w:rsidRPr="009C6FC7">
        <w:t>и __</w:t>
      </w:r>
      <w:r w:rsidRPr="009C6FC7">
        <w:rPr>
          <w:lang w:val="sr-Cyrl-CS"/>
        </w:rPr>
        <w:t>___</w:t>
      </w:r>
      <w:r w:rsidR="009C6FC7">
        <w:rPr>
          <w:lang w:val="sr-Cyrl-CS"/>
        </w:rPr>
        <w:t>__</w:t>
      </w:r>
      <w:r w:rsidRPr="009C6FC7">
        <w:rPr>
          <w:lang w:val="sr-Cyrl-CS"/>
        </w:rPr>
        <w:t>_____</w:t>
      </w:r>
      <w:r w:rsidR="009C6FC7">
        <w:rPr>
          <w:lang w:val="sr-Cyrl-CS"/>
        </w:rPr>
        <w:t xml:space="preserve"> </w:t>
      </w:r>
      <w:r w:rsidRPr="009C6FC7">
        <w:rPr>
          <w:lang w:val="sr-Cyrl-CS"/>
        </w:rPr>
        <w:t>растварача.</w:t>
      </w:r>
      <w:r w:rsidR="00C46984">
        <w:rPr>
          <w:lang w:val="sr-Cyrl-CS"/>
        </w:rPr>
        <w:t xml:space="preserve">                    2</w:t>
      </w:r>
    </w:p>
    <w:p w:rsidR="00B23C50" w:rsidRPr="009C6FC7" w:rsidRDefault="00B23C50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 w:rsidRPr="009C6FC7">
        <w:rPr>
          <w:lang w:val="sr-Cyrl-CS"/>
        </w:rPr>
        <w:t>1</w:t>
      </w:r>
      <w:r w:rsidR="00806AE6">
        <w:rPr>
          <w:lang w:val="sr-Cyrl-CS"/>
        </w:rPr>
        <w:t>0</w:t>
      </w:r>
      <w:r w:rsidRPr="009C6FC7">
        <w:rPr>
          <w:lang w:val="sr-Cyrl-CS"/>
        </w:rPr>
        <w:t xml:space="preserve">. Допунити реченицу </w:t>
      </w:r>
    </w:p>
    <w:p w:rsidR="00B23C50" w:rsidRDefault="00B23C50" w:rsidP="009C6FC7">
      <w:pPr>
        <w:rPr>
          <w:lang w:val="sr-Cyrl-CS"/>
        </w:rPr>
      </w:pPr>
      <w:r w:rsidRPr="009C6FC7">
        <w:rPr>
          <w:lang w:val="sr-Cyrl-CS"/>
        </w:rPr>
        <w:t>Циљ неутрализације је уклањање</w:t>
      </w:r>
      <w:r w:rsidRPr="009C6FC7">
        <w:rPr>
          <w:lang w:val="ru-RU"/>
        </w:rPr>
        <w:t xml:space="preserve"> слободних масних киселина</w:t>
      </w:r>
      <w:r w:rsidRPr="009C6FC7">
        <w:rPr>
          <w:lang w:val="sr-Cyrl-CS"/>
        </w:rPr>
        <w:t>,</w:t>
      </w:r>
      <w:r w:rsidRPr="009C6FC7">
        <w:rPr>
          <w:i/>
          <w:iCs/>
          <w:lang w:val="sr-Cyrl-CS"/>
        </w:rPr>
        <w:t xml:space="preserve"> </w:t>
      </w:r>
      <w:r w:rsidRPr="009C6FC7">
        <w:rPr>
          <w:lang w:val="sr-Cyrl-CS"/>
        </w:rPr>
        <w:t>а губици при неутрализацији настају због</w:t>
      </w:r>
      <w:r w:rsidRPr="009C6FC7">
        <w:rPr>
          <w:lang w:val="ru-RU"/>
        </w:rPr>
        <w:t xml:space="preserve"> ______________</w:t>
      </w:r>
      <w:r w:rsidR="009C6FC7">
        <w:rPr>
          <w:lang w:val="ru-RU"/>
        </w:rPr>
        <w:t>__</w:t>
      </w:r>
      <w:r w:rsidRPr="009C6FC7">
        <w:rPr>
          <w:lang w:val="ru-RU"/>
        </w:rPr>
        <w:t>__</w:t>
      </w:r>
      <w:r w:rsidRPr="009C6FC7">
        <w:rPr>
          <w:lang w:val="sr-Cyrl-CS"/>
        </w:rPr>
        <w:t xml:space="preserve"> </w:t>
      </w:r>
      <w:r w:rsidRPr="009C6FC7">
        <w:t>и изражавају се као ______________</w:t>
      </w:r>
      <w:r w:rsidR="009C6FC7">
        <w:t>____</w:t>
      </w:r>
      <w:r w:rsidRPr="009C6FC7">
        <w:t>___</w:t>
      </w:r>
      <w:r w:rsidR="009C6FC7">
        <w:t xml:space="preserve"> </w:t>
      </w:r>
      <w:r>
        <w:rPr>
          <w:lang w:val="sr-Cyrl-CS"/>
        </w:rPr>
        <w:t>фактор.</w:t>
      </w:r>
      <w:r w:rsidR="00C46984">
        <w:rPr>
          <w:lang w:val="sr-Cyrl-CS"/>
        </w:rPr>
        <w:t xml:space="preserve">                                                                            2</w:t>
      </w:r>
    </w:p>
    <w:p w:rsidR="00B23C50" w:rsidRDefault="00B23C50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1</w:t>
      </w:r>
      <w:r w:rsidR="00806AE6">
        <w:rPr>
          <w:lang w:val="sr-Cyrl-CS"/>
        </w:rPr>
        <w:t>1</w:t>
      </w:r>
      <w:r>
        <w:rPr>
          <w:lang w:val="sr-Cyrl-CS"/>
        </w:rPr>
        <w:t xml:space="preserve">. Допунити реченицу </w:t>
      </w:r>
    </w:p>
    <w:p w:rsidR="00B23C50" w:rsidRPr="00C46984" w:rsidRDefault="00B23C50" w:rsidP="00B23C50">
      <w:pPr>
        <w:spacing w:after="0" w:line="240" w:lineRule="auto"/>
      </w:pPr>
      <w:r>
        <w:rPr>
          <w:lang w:val="sr-Cyrl-CS"/>
        </w:rPr>
        <w:t>Добијено сирово уље може се складиштити под условом да је предходно извршено</w:t>
      </w:r>
      <w:r>
        <w:rPr>
          <w:lang w:val="ru-RU"/>
        </w:rPr>
        <w:t xml:space="preserve"> _____________</w:t>
      </w:r>
      <w:r>
        <w:rPr>
          <w:lang w:val="sr-Cyrl-CS"/>
        </w:rPr>
        <w:t xml:space="preserve"> </w:t>
      </w:r>
      <w:r>
        <w:t>како би се спречио развој ______________.</w:t>
      </w:r>
      <w:r w:rsidR="00C46984">
        <w:t xml:space="preserve">                                                                                                                                                           2</w:t>
      </w:r>
    </w:p>
    <w:p w:rsidR="009C6FC7" w:rsidRDefault="009C6FC7" w:rsidP="00B23C50">
      <w:pPr>
        <w:suppressAutoHyphens/>
        <w:autoSpaceDE w:val="0"/>
        <w:autoSpaceDN w:val="0"/>
        <w:adjustRightInd w:val="0"/>
        <w:rPr>
          <w:lang w:val="sr-Cyrl-CS"/>
        </w:rPr>
      </w:pPr>
    </w:p>
    <w:p w:rsidR="00B23C50" w:rsidRDefault="00B23C50" w:rsidP="009C6FC7">
      <w:pPr>
        <w:suppressAutoHyphens/>
        <w:autoSpaceDE w:val="0"/>
        <w:autoSpaceDN w:val="0"/>
        <w:adjustRightInd w:val="0"/>
        <w:spacing w:line="240" w:lineRule="auto"/>
        <w:rPr>
          <w:lang w:val="sr-Cyrl-CS" w:eastAsia="sr-Latn-CS"/>
        </w:rPr>
      </w:pPr>
      <w:r>
        <w:rPr>
          <w:lang w:val="sr-Cyrl-CS"/>
        </w:rPr>
        <w:t>1</w:t>
      </w:r>
      <w:r w:rsidR="00806AE6">
        <w:rPr>
          <w:lang w:val="sr-Cyrl-CS"/>
        </w:rPr>
        <w:t>2</w:t>
      </w:r>
      <w:r>
        <w:rPr>
          <w:lang w:val="sr-Cyrl-CS"/>
        </w:rPr>
        <w:t xml:space="preserve">. Допунити реченицу </w:t>
      </w:r>
    </w:p>
    <w:p w:rsidR="00B23C50" w:rsidRPr="00C46984" w:rsidRDefault="00B23C50" w:rsidP="009C6FC7">
      <w:pPr>
        <w:spacing w:after="0" w:line="240" w:lineRule="auto"/>
      </w:pPr>
      <w:r>
        <w:rPr>
          <w:lang w:val="sr-Cyrl-CS"/>
        </w:rPr>
        <w:t>Лецитин се користи као</w:t>
      </w:r>
      <w:r>
        <w:rPr>
          <w:lang w:val="ru-RU"/>
        </w:rPr>
        <w:t xml:space="preserve"> ________</w:t>
      </w:r>
      <w:r w:rsidR="009C6FC7">
        <w:rPr>
          <w:lang w:val="ru-RU"/>
        </w:rPr>
        <w:t>_______</w:t>
      </w:r>
      <w:r>
        <w:rPr>
          <w:lang w:val="ru-RU"/>
        </w:rPr>
        <w:t>______</w:t>
      </w:r>
      <w:r>
        <w:rPr>
          <w:lang w:val="sr-Cyrl-CS"/>
        </w:rPr>
        <w:t xml:space="preserve"> </w:t>
      </w:r>
      <w:r>
        <w:t>масне и водене фазе.</w:t>
      </w:r>
      <w:r w:rsidR="00C46984">
        <w:t xml:space="preserve">                                                                                   1</w:t>
      </w:r>
    </w:p>
    <w:p w:rsidR="009C6FC7" w:rsidRDefault="009C6FC7" w:rsidP="009C6FC7">
      <w:pPr>
        <w:suppressAutoHyphens/>
        <w:autoSpaceDE w:val="0"/>
        <w:autoSpaceDN w:val="0"/>
        <w:adjustRightInd w:val="0"/>
        <w:spacing w:line="240" w:lineRule="auto"/>
        <w:rPr>
          <w:lang w:val="sr-Cyrl-CS"/>
        </w:rPr>
      </w:pPr>
    </w:p>
    <w:p w:rsidR="00B23C50" w:rsidRDefault="000465AD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13</w:t>
      </w:r>
      <w:r w:rsidR="00B23C50">
        <w:rPr>
          <w:lang w:val="sr-Cyrl-CS"/>
        </w:rPr>
        <w:t xml:space="preserve">. Допунити реченицу </w:t>
      </w:r>
    </w:p>
    <w:p w:rsidR="00B23C50" w:rsidRPr="00C46984" w:rsidRDefault="00B23C50" w:rsidP="00B23C50">
      <w:pPr>
        <w:spacing w:after="0" w:line="240" w:lineRule="auto"/>
      </w:pPr>
      <w:r>
        <w:rPr>
          <w:lang w:val="ru-RU"/>
        </w:rPr>
        <w:t>Процес превођења течних уља у чврсте масти назива се ____________</w:t>
      </w:r>
      <w:r w:rsidR="00C46984">
        <w:rPr>
          <w:lang w:val="ru-RU"/>
        </w:rPr>
        <w:t>________</w:t>
      </w:r>
      <w:r>
        <w:rPr>
          <w:lang w:val="ru-RU"/>
        </w:rPr>
        <w:t>___</w:t>
      </w:r>
      <w:r>
        <w:t>.</w:t>
      </w:r>
      <w:r w:rsidR="00C46984">
        <w:t xml:space="preserve">                                                          1</w:t>
      </w:r>
    </w:p>
    <w:p w:rsidR="009C6FC7" w:rsidRDefault="009C6FC7" w:rsidP="00B23C50">
      <w:pPr>
        <w:suppressAutoHyphens/>
        <w:autoSpaceDE w:val="0"/>
        <w:autoSpaceDN w:val="0"/>
        <w:adjustRightInd w:val="0"/>
        <w:rPr>
          <w:lang w:val="sr-Cyrl-CS"/>
        </w:rPr>
      </w:pPr>
    </w:p>
    <w:p w:rsidR="00B23C50" w:rsidRDefault="000465AD" w:rsidP="00B23C50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14</w:t>
      </w:r>
      <w:r w:rsidR="00B23C50">
        <w:rPr>
          <w:lang w:val="sr-Cyrl-CS"/>
        </w:rPr>
        <w:t xml:space="preserve">. Допунити реченицу </w:t>
      </w:r>
    </w:p>
    <w:p w:rsidR="00B23C50" w:rsidRPr="00C46984" w:rsidRDefault="00B23C50" w:rsidP="00B23C50">
      <w:pPr>
        <w:spacing w:after="0" w:line="240" w:lineRule="auto"/>
      </w:pPr>
      <w:r>
        <w:rPr>
          <w:lang w:val="ru-RU"/>
        </w:rPr>
        <w:t>Агрегатно стање триглицерида на температури од</w:t>
      </w:r>
      <w:r>
        <w:t xml:space="preserve"> 20º</w:t>
      </w:r>
      <w:r>
        <w:rPr>
          <w:lang w:val="ru-RU"/>
        </w:rPr>
        <w:t xml:space="preserve">С </w:t>
      </w:r>
      <w:r>
        <w:t xml:space="preserve">зависи од </w:t>
      </w:r>
      <w:r>
        <w:rPr>
          <w:lang w:val="ru-RU"/>
        </w:rPr>
        <w:t>садржаја ______________</w:t>
      </w:r>
      <w:r>
        <w:rPr>
          <w:b/>
          <w:bCs/>
          <w:lang w:val="ru-RU"/>
        </w:rPr>
        <w:t xml:space="preserve"> </w:t>
      </w:r>
      <w:r>
        <w:rPr>
          <w:bCs/>
        </w:rPr>
        <w:t>и</w:t>
      </w:r>
      <w:r>
        <w:rPr>
          <w:b/>
          <w:bCs/>
        </w:rPr>
        <w:t xml:space="preserve"> </w:t>
      </w:r>
      <w:r w:rsidRPr="00C46984">
        <w:rPr>
          <w:bCs/>
        </w:rPr>
        <w:t>_________</w:t>
      </w:r>
      <w:r w:rsidRPr="00C46984">
        <w:rPr>
          <w:bCs/>
          <w:lang w:val="sr-Cyrl-CS"/>
        </w:rPr>
        <w:t xml:space="preserve">____ </w:t>
      </w:r>
      <w:r w:rsidRPr="00C46984">
        <w:rPr>
          <w:lang w:val="ru-RU"/>
        </w:rPr>
        <w:t>масних киселина</w:t>
      </w:r>
      <w:r w:rsidRPr="00C46984">
        <w:t>.</w:t>
      </w:r>
      <w:r w:rsidR="00C46984">
        <w:t xml:space="preserve">                                                                                                                                                                                       2</w:t>
      </w:r>
    </w:p>
    <w:p w:rsidR="000465AD" w:rsidRDefault="000465AD" w:rsidP="00B23C50">
      <w:pPr>
        <w:suppressAutoHyphens/>
        <w:autoSpaceDE w:val="0"/>
        <w:autoSpaceDN w:val="0"/>
        <w:adjustRightInd w:val="0"/>
        <w:rPr>
          <w:lang w:val="sr-Cyrl-CS"/>
        </w:rPr>
      </w:pPr>
    </w:p>
    <w:p w:rsidR="00A00299" w:rsidRDefault="000465AD" w:rsidP="00A00299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15</w:t>
      </w:r>
      <w:r w:rsidR="00A00299">
        <w:rPr>
          <w:lang w:val="sr-Cyrl-CS"/>
        </w:rPr>
        <w:t xml:space="preserve">. Допунити реченицу </w:t>
      </w:r>
    </w:p>
    <w:p w:rsidR="00B23C50" w:rsidRPr="00C46984" w:rsidRDefault="00A00299" w:rsidP="00A00299">
      <w:pPr>
        <w:spacing w:after="0" w:line="240" w:lineRule="auto"/>
      </w:pPr>
      <w:r>
        <w:rPr>
          <w:lang w:val="ru-RU"/>
        </w:rPr>
        <w:t>Кондиционирање се састоји у __________</w:t>
      </w:r>
      <w:r w:rsidR="009C6FC7">
        <w:rPr>
          <w:lang w:val="ru-RU"/>
        </w:rPr>
        <w:t>_______</w:t>
      </w:r>
      <w:r>
        <w:rPr>
          <w:lang w:val="ru-RU"/>
        </w:rPr>
        <w:t xml:space="preserve">__ </w:t>
      </w:r>
      <w:r>
        <w:t>и _________</w:t>
      </w:r>
      <w:r w:rsidR="009C6FC7">
        <w:t>______</w:t>
      </w:r>
      <w:r>
        <w:t>___ уситњеног материјала.</w:t>
      </w:r>
      <w:r w:rsidR="00C46984">
        <w:t xml:space="preserve">                             2</w:t>
      </w:r>
    </w:p>
    <w:p w:rsidR="009C6FC7" w:rsidRDefault="009C6FC7" w:rsidP="00A00299">
      <w:pPr>
        <w:suppressAutoHyphens/>
        <w:autoSpaceDE w:val="0"/>
        <w:autoSpaceDN w:val="0"/>
        <w:adjustRightInd w:val="0"/>
        <w:rPr>
          <w:lang w:val="sr-Cyrl-CS"/>
        </w:rPr>
      </w:pPr>
    </w:p>
    <w:p w:rsidR="00A00299" w:rsidRDefault="000465AD" w:rsidP="00A00299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lastRenderedPageBreak/>
        <w:t>1</w:t>
      </w:r>
      <w:r w:rsidR="00A00299">
        <w:rPr>
          <w:lang w:val="sr-Cyrl-CS"/>
        </w:rPr>
        <w:t xml:space="preserve">6. Допунити реченицу </w:t>
      </w:r>
    </w:p>
    <w:p w:rsidR="00A00299" w:rsidRPr="00C46984" w:rsidRDefault="00A00299" w:rsidP="00A00299">
      <w:pPr>
        <w:spacing w:after="0" w:line="240" w:lineRule="auto"/>
      </w:pPr>
      <w:r>
        <w:rPr>
          <w:lang w:val="ru-RU"/>
        </w:rPr>
        <w:t>Након процеса пресовања добија се сирово ___</w:t>
      </w:r>
      <w:r w:rsidR="009C6FC7">
        <w:rPr>
          <w:lang w:val="ru-RU"/>
        </w:rPr>
        <w:t>____</w:t>
      </w:r>
      <w:r>
        <w:rPr>
          <w:lang w:val="ru-RU"/>
        </w:rPr>
        <w:t xml:space="preserve">_______ </w:t>
      </w:r>
      <w:r>
        <w:t>и ____</w:t>
      </w:r>
      <w:r w:rsidR="009C6FC7">
        <w:t>___________</w:t>
      </w:r>
      <w:r>
        <w:t>______.</w:t>
      </w:r>
      <w:r w:rsidR="00C46984">
        <w:t xml:space="preserve">                                                  2</w:t>
      </w:r>
    </w:p>
    <w:p w:rsidR="009C6FC7" w:rsidRDefault="009C6FC7" w:rsidP="00A00299">
      <w:pPr>
        <w:suppressAutoHyphens/>
        <w:autoSpaceDE w:val="0"/>
        <w:autoSpaceDN w:val="0"/>
        <w:adjustRightInd w:val="0"/>
        <w:rPr>
          <w:lang w:val="sr-Cyrl-CS"/>
        </w:rPr>
      </w:pPr>
    </w:p>
    <w:p w:rsidR="00A00299" w:rsidRDefault="000465AD" w:rsidP="00A00299">
      <w:pPr>
        <w:suppressAutoHyphens/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>17</w:t>
      </w:r>
      <w:r w:rsidR="00A00299">
        <w:rPr>
          <w:lang w:val="sr-Cyrl-CS"/>
        </w:rPr>
        <w:t xml:space="preserve">. Допунити реченицу </w:t>
      </w:r>
    </w:p>
    <w:p w:rsidR="00A00299" w:rsidRPr="0045489A" w:rsidRDefault="00A00299" w:rsidP="00A00299">
      <w:pPr>
        <w:spacing w:after="0" w:line="240" w:lineRule="auto"/>
      </w:pPr>
      <w:r>
        <w:rPr>
          <w:lang w:val="ru-RU"/>
        </w:rPr>
        <w:t>Рафинација је обавезна операција код свих уља која се добијају процесом _______</w:t>
      </w:r>
      <w:r w:rsidR="0045489A">
        <w:rPr>
          <w:lang w:val="ru-RU"/>
        </w:rPr>
        <w:t>_____</w:t>
      </w:r>
      <w:r>
        <w:rPr>
          <w:lang w:val="ru-RU"/>
        </w:rPr>
        <w:t>_________</w:t>
      </w:r>
      <w:r>
        <w:t>.</w:t>
      </w:r>
      <w:r w:rsidR="0045489A">
        <w:t xml:space="preserve">                            1</w:t>
      </w:r>
    </w:p>
    <w:p w:rsidR="009C6FC7" w:rsidRDefault="009C6FC7" w:rsidP="00A00299">
      <w:pPr>
        <w:suppressAutoHyphens/>
        <w:autoSpaceDE w:val="0"/>
        <w:autoSpaceDN w:val="0"/>
        <w:adjustRightInd w:val="0"/>
        <w:rPr>
          <w:lang w:val="sr-Cyrl-CS"/>
        </w:rPr>
      </w:pPr>
    </w:p>
    <w:p w:rsidR="0018354D" w:rsidRDefault="000465AD" w:rsidP="0018354D">
      <w:pPr>
        <w:tabs>
          <w:tab w:val="left" w:pos="568"/>
        </w:tabs>
        <w:jc w:val="both"/>
        <w:rPr>
          <w:lang w:val="sr-Cyrl-CS"/>
        </w:rPr>
      </w:pPr>
      <w:r>
        <w:rPr>
          <w:lang w:val="sr-Cyrl-CS"/>
        </w:rPr>
        <w:t>18</w:t>
      </w:r>
      <w:r w:rsidR="0018354D">
        <w:rPr>
          <w:lang w:val="sr-Cyrl-CS"/>
        </w:rPr>
        <w:t>. На левој страни наведени су уређаји којима се чисти сунцокрет, а на десној принципи на којима се врши одвајање</w:t>
      </w:r>
      <w:r w:rsidR="0018354D">
        <w:rPr>
          <w:lang w:val="ru-RU"/>
        </w:rPr>
        <w:t>.</w:t>
      </w:r>
      <w:r w:rsidR="0018354D">
        <w:rPr>
          <w:lang w:val="sr-Cyrl-CS"/>
        </w:rPr>
        <w:t xml:space="preserve"> На цртици поред принципа, уписати редни број одговарајућег уређаја,а Х ставити поред принципа који не припада ниједном уређају.</w:t>
      </w:r>
    </w:p>
    <w:tbl>
      <w:tblPr>
        <w:tblW w:w="7746" w:type="dxa"/>
        <w:tblLook w:val="01E0"/>
      </w:tblPr>
      <w:tblGrid>
        <w:gridCol w:w="2886"/>
        <w:gridCol w:w="567"/>
        <w:gridCol w:w="4293"/>
      </w:tblGrid>
      <w:tr w:rsidR="0018354D" w:rsidRPr="00D609B6" w:rsidTr="000E547B">
        <w:trPr>
          <w:trHeight w:val="340"/>
        </w:trPr>
        <w:tc>
          <w:tcPr>
            <w:tcW w:w="2886" w:type="dxa"/>
            <w:vAlign w:val="center"/>
          </w:tcPr>
          <w:p w:rsidR="0018354D" w:rsidRDefault="0018354D" w:rsidP="000E547B">
            <w:pPr>
              <w:ind w:left="209" w:hanging="209"/>
              <w:rPr>
                <w:lang w:val="ru-RU" w:eastAsia="sr-Latn-CS"/>
              </w:rPr>
            </w:pPr>
            <w:r>
              <w:rPr>
                <w:lang w:val="sl-SI"/>
              </w:rPr>
              <w:t>1. Вентилациони уређаји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293" w:type="dxa"/>
            <w:vAlign w:val="center"/>
          </w:tcPr>
          <w:p w:rsidR="0018354D" w:rsidRDefault="0018354D" w:rsidP="000E547B">
            <w:pPr>
              <w:rPr>
                <w:lang w:val="ru-RU" w:eastAsia="sr-Latn-CS"/>
              </w:rPr>
            </w:pPr>
            <w:r>
              <w:rPr>
                <w:lang w:val="sr-Cyrl-CS"/>
              </w:rPr>
              <w:t>на разлици у тежини семена и примеса</w:t>
            </w:r>
          </w:p>
        </w:tc>
      </w:tr>
      <w:tr w:rsidR="0018354D" w:rsidRPr="00D609B6" w:rsidTr="000E547B">
        <w:trPr>
          <w:trHeight w:val="340"/>
        </w:trPr>
        <w:tc>
          <w:tcPr>
            <w:tcW w:w="2886" w:type="dxa"/>
            <w:vMerge w:val="restart"/>
            <w:vAlign w:val="center"/>
          </w:tcPr>
          <w:p w:rsidR="0018354D" w:rsidRDefault="0018354D" w:rsidP="000E547B">
            <w:pPr>
              <w:ind w:left="209" w:hanging="209"/>
              <w:rPr>
                <w:lang w:val="ru-RU" w:eastAsia="sr-Latn-CS"/>
              </w:rPr>
            </w:pPr>
            <w:r>
              <w:rPr>
                <w:lang w:val="ru-RU"/>
              </w:rPr>
              <w:t>2.</w:t>
            </w:r>
            <w:r>
              <w:rPr>
                <w:lang w:val="sl-SI"/>
              </w:rPr>
              <w:t xml:space="preserve"> Равна сита </w:t>
            </w:r>
            <w:r>
              <w:rPr>
                <w:lang w:val="sr-Cyrl-CS"/>
              </w:rPr>
              <w:t xml:space="preserve">са </w:t>
            </w:r>
            <w:r>
              <w:rPr>
                <w:lang w:val="sl-SI"/>
              </w:rPr>
              <w:t>двоструким просејавањем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293" w:type="dxa"/>
            <w:vAlign w:val="center"/>
          </w:tcPr>
          <w:p w:rsidR="0018354D" w:rsidRDefault="0018354D" w:rsidP="000E547B">
            <w:pPr>
              <w:rPr>
                <w:lang w:val="ru-RU" w:eastAsia="sr-Latn-CS"/>
              </w:rPr>
            </w:pPr>
            <w:r>
              <w:rPr>
                <w:lang w:val="sl-SI"/>
              </w:rPr>
              <w:t>на различитом облику семена и примеса</w:t>
            </w:r>
          </w:p>
        </w:tc>
      </w:tr>
      <w:tr w:rsidR="0018354D" w:rsidRPr="00D609B6" w:rsidTr="000E547B">
        <w:trPr>
          <w:trHeight w:val="340"/>
        </w:trPr>
        <w:tc>
          <w:tcPr>
            <w:tcW w:w="2886" w:type="dxa"/>
            <w:vMerge/>
            <w:vAlign w:val="center"/>
          </w:tcPr>
          <w:p w:rsidR="0018354D" w:rsidRDefault="0018354D" w:rsidP="000E547B">
            <w:pPr>
              <w:ind w:left="209" w:hanging="209"/>
              <w:rPr>
                <w:lang w:val="ru-RU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293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 xml:space="preserve">на разлици у </w:t>
            </w:r>
            <w:r>
              <w:rPr>
                <w:lang w:val="sr-Cyrl-CS"/>
              </w:rPr>
              <w:t>густини</w:t>
            </w:r>
            <w:r>
              <w:rPr>
                <w:lang w:val="sl-SI"/>
              </w:rPr>
              <w:t xml:space="preserve"> семена и примеса</w:t>
            </w:r>
          </w:p>
        </w:tc>
      </w:tr>
      <w:tr w:rsidR="0018354D" w:rsidRPr="00D609B6" w:rsidTr="000E547B">
        <w:trPr>
          <w:trHeight w:val="340"/>
        </w:trPr>
        <w:tc>
          <w:tcPr>
            <w:tcW w:w="2886" w:type="dxa"/>
            <w:vAlign w:val="center"/>
          </w:tcPr>
          <w:p w:rsidR="0018354D" w:rsidRDefault="0018354D" w:rsidP="000E547B">
            <w:pPr>
              <w:ind w:left="209" w:hanging="209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sl-SI"/>
              </w:rPr>
              <w:t xml:space="preserve"> Тријери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293" w:type="dxa"/>
            <w:vAlign w:val="center"/>
          </w:tcPr>
          <w:p w:rsidR="0018354D" w:rsidRDefault="0018354D" w:rsidP="000E547B">
            <w:pPr>
              <w:rPr>
                <w:lang w:val="sr-Cyrl-CS"/>
              </w:rPr>
            </w:pPr>
            <w:r>
              <w:rPr>
                <w:lang w:val="sl-SI"/>
              </w:rPr>
              <w:t>на разлици у величини семена и примеса</w:t>
            </w:r>
          </w:p>
        </w:tc>
      </w:tr>
    </w:tbl>
    <w:p w:rsidR="0018354D" w:rsidRDefault="0018354D" w:rsidP="0018354D">
      <w:pPr>
        <w:spacing w:after="0" w:line="240" w:lineRule="auto"/>
      </w:pPr>
    </w:p>
    <w:p w:rsidR="009C6FC7" w:rsidRDefault="0045489A" w:rsidP="001835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3</w:t>
      </w:r>
    </w:p>
    <w:p w:rsidR="0018354D" w:rsidRDefault="000465AD" w:rsidP="0018354D">
      <w:pPr>
        <w:jc w:val="both"/>
        <w:rPr>
          <w:lang w:val="sr-Cyrl-CS"/>
        </w:rPr>
      </w:pPr>
      <w:r>
        <w:rPr>
          <w:lang w:val="sr-Cyrl-CS"/>
        </w:rPr>
        <w:t>19</w:t>
      </w:r>
      <w:r w:rsidR="0018354D">
        <w:rPr>
          <w:lang w:val="sr-Cyrl-CS"/>
        </w:rPr>
        <w:t>. На левој страни наведене су фазе рафинације уља, а на десној материје које се уклањају тим фазама.</w:t>
      </w:r>
      <w:r w:rsidR="009C6FC7">
        <w:rPr>
          <w:lang w:val="sr-Cyrl-CS"/>
        </w:rPr>
        <w:t xml:space="preserve"> </w:t>
      </w:r>
      <w:r w:rsidR="0018354D">
        <w:rPr>
          <w:lang w:val="sr-Cyrl-CS"/>
        </w:rPr>
        <w:t>На цртици поред  материја које се уклањају, уписати редни број одговарајуће фазе.</w:t>
      </w:r>
    </w:p>
    <w:p w:rsidR="0018354D" w:rsidRDefault="0018354D" w:rsidP="0018354D">
      <w:pPr>
        <w:tabs>
          <w:tab w:val="left" w:pos="568"/>
        </w:tabs>
        <w:rPr>
          <w:lang w:val="sr-Cyrl-CS"/>
        </w:rPr>
      </w:pPr>
    </w:p>
    <w:tbl>
      <w:tblPr>
        <w:tblW w:w="7746" w:type="dxa"/>
        <w:tblLook w:val="01E0"/>
      </w:tblPr>
      <w:tblGrid>
        <w:gridCol w:w="2722"/>
        <w:gridCol w:w="444"/>
        <w:gridCol w:w="4580"/>
      </w:tblGrid>
      <w:tr w:rsidR="0018354D" w:rsidTr="000E547B">
        <w:trPr>
          <w:trHeight w:val="340"/>
        </w:trPr>
        <w:tc>
          <w:tcPr>
            <w:tcW w:w="2722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1.</w:t>
            </w:r>
            <w:r>
              <w:rPr>
                <w:lang w:val="sl-SI"/>
              </w:rPr>
              <w:t xml:space="preserve"> дегумирање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580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бојене материје</w:t>
            </w:r>
          </w:p>
        </w:tc>
      </w:tr>
      <w:tr w:rsidR="0018354D" w:rsidTr="000E547B">
        <w:trPr>
          <w:trHeight w:val="340"/>
        </w:trPr>
        <w:tc>
          <w:tcPr>
            <w:tcW w:w="2722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rPr>
                <w:lang w:val="sl-SI"/>
              </w:rPr>
              <w:t>2. бељење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580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фосфатиди и слузасте материје</w:t>
            </w:r>
          </w:p>
        </w:tc>
      </w:tr>
      <w:tr w:rsidR="0018354D" w:rsidTr="000E547B">
        <w:trPr>
          <w:trHeight w:val="340"/>
        </w:trPr>
        <w:tc>
          <w:tcPr>
            <w:tcW w:w="2722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3.</w:t>
            </w:r>
            <w:r>
              <w:rPr>
                <w:lang w:val="sl-SI"/>
              </w:rPr>
              <w:t xml:space="preserve"> винтеризацијa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580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>слободне масне киселине</w:t>
            </w:r>
          </w:p>
        </w:tc>
      </w:tr>
      <w:tr w:rsidR="0018354D" w:rsidTr="000E547B">
        <w:trPr>
          <w:trHeight w:val="340"/>
        </w:trPr>
        <w:tc>
          <w:tcPr>
            <w:tcW w:w="2722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4.</w:t>
            </w:r>
            <w:r>
              <w:rPr>
                <w:lang w:val="sl-SI"/>
              </w:rPr>
              <w:t xml:space="preserve"> деодорисање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580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чврсти триглицериди и воскови</w:t>
            </w:r>
          </w:p>
        </w:tc>
      </w:tr>
      <w:tr w:rsidR="0018354D" w:rsidTr="000E547B">
        <w:trPr>
          <w:trHeight w:val="340"/>
        </w:trPr>
        <w:tc>
          <w:tcPr>
            <w:tcW w:w="2722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 xml:space="preserve">5. </w:t>
            </w:r>
            <w:r>
              <w:rPr>
                <w:lang w:val="sr-Cyrl-CS"/>
              </w:rPr>
              <w:t>неутрализација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580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t>материје непријатног мириса</w:t>
            </w:r>
          </w:p>
        </w:tc>
      </w:tr>
    </w:tbl>
    <w:p w:rsidR="0018354D" w:rsidRDefault="0045489A" w:rsidP="0018354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3</w:t>
      </w:r>
    </w:p>
    <w:p w:rsidR="0018354D" w:rsidRDefault="000465AD" w:rsidP="0018354D">
      <w:pPr>
        <w:rPr>
          <w:lang w:val="sr-Cyrl-CS"/>
        </w:rPr>
      </w:pPr>
      <w:r>
        <w:rPr>
          <w:lang w:val="sr-Cyrl-CS"/>
        </w:rPr>
        <w:t>20</w:t>
      </w:r>
      <w:r w:rsidR="0018354D">
        <w:rPr>
          <w:lang w:val="sr-Cyrl-CS"/>
        </w:rPr>
        <w:t>. Одреди редослед фаза при рафинацији уља и обележи их бројевима,почев од броја 1:</w:t>
      </w:r>
    </w:p>
    <w:tbl>
      <w:tblPr>
        <w:tblW w:w="0" w:type="auto"/>
        <w:tblLook w:val="01E0"/>
      </w:tblPr>
      <w:tblGrid>
        <w:gridCol w:w="901"/>
        <w:gridCol w:w="3871"/>
      </w:tblGrid>
      <w:tr w:rsidR="0018354D" w:rsidTr="000E547B">
        <w:trPr>
          <w:trHeight w:val="340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l-SI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>винтеризација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l-SI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>део</w:t>
            </w:r>
            <w:r>
              <w:rPr>
                <w:lang w:val="sr-Cyrl-CS"/>
              </w:rPr>
              <w:t>до</w:t>
            </w:r>
            <w:r>
              <w:rPr>
                <w:lang w:val="sl-SI"/>
              </w:rPr>
              <w:t>ризација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l-SI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>неутрализација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l-SI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>бељење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l-SI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val="sl-SI" w:eastAsia="sr-Latn-CS"/>
              </w:rPr>
            </w:pPr>
            <w:r>
              <w:rPr>
                <w:lang w:val="sl-SI"/>
              </w:rPr>
              <w:t>дегумирање</w:t>
            </w:r>
          </w:p>
        </w:tc>
      </w:tr>
    </w:tbl>
    <w:p w:rsidR="0018354D" w:rsidRDefault="0018354D" w:rsidP="0018354D">
      <w:pPr>
        <w:spacing w:after="0" w:line="240" w:lineRule="auto"/>
      </w:pPr>
    </w:p>
    <w:p w:rsidR="009C6FC7" w:rsidRDefault="0045489A" w:rsidP="0018354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3</w:t>
      </w:r>
    </w:p>
    <w:p w:rsidR="0018354D" w:rsidRDefault="000465AD" w:rsidP="0018354D">
      <w:pPr>
        <w:rPr>
          <w:lang w:val="sr-Cyrl-CS"/>
        </w:rPr>
      </w:pPr>
      <w:r>
        <w:rPr>
          <w:lang w:val="sr-Cyrl-CS"/>
        </w:rPr>
        <w:lastRenderedPageBreak/>
        <w:t>21</w:t>
      </w:r>
      <w:r w:rsidR="0018354D">
        <w:rPr>
          <w:lang w:val="sr-Cyrl-CS"/>
        </w:rPr>
        <w:t>. Одреди редослед операција у технолошком процесу добијања уља пресовањем и обележи их бројевима,почев од броја 1:</w:t>
      </w:r>
    </w:p>
    <w:tbl>
      <w:tblPr>
        <w:tblW w:w="0" w:type="auto"/>
        <w:tblLook w:val="01E0"/>
      </w:tblPr>
      <w:tblGrid>
        <w:gridCol w:w="901"/>
        <w:gridCol w:w="3871"/>
      </w:tblGrid>
      <w:tr w:rsidR="0018354D" w:rsidTr="000E547B">
        <w:trPr>
          <w:trHeight w:val="340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ru-RU"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пресовање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чишћење семена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млевење семена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љуштење семена</w:t>
            </w:r>
          </w:p>
        </w:tc>
      </w:tr>
      <w:tr w:rsidR="0018354D" w:rsidTr="000E547B">
        <w:trPr>
          <w:trHeight w:val="340"/>
        </w:trPr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eastAsia="sr-Latn-CS"/>
              </w:rPr>
            </w:pPr>
          </w:p>
        </w:tc>
        <w:tc>
          <w:tcPr>
            <w:tcW w:w="3871" w:type="dxa"/>
            <w:vAlign w:val="center"/>
          </w:tcPr>
          <w:p w:rsidR="0018354D" w:rsidRDefault="0018354D" w:rsidP="000E547B">
            <w:pPr>
              <w:rPr>
                <w:lang w:eastAsia="sr-Latn-CS"/>
              </w:rPr>
            </w:pPr>
            <w:r>
              <w:t>кондиционирање</w:t>
            </w:r>
          </w:p>
        </w:tc>
      </w:tr>
    </w:tbl>
    <w:p w:rsidR="0018354D" w:rsidRDefault="0018354D" w:rsidP="0018354D">
      <w:pPr>
        <w:spacing w:after="0" w:line="240" w:lineRule="auto"/>
      </w:pPr>
    </w:p>
    <w:p w:rsidR="009C6FC7" w:rsidRDefault="0045489A" w:rsidP="0018354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3</w:t>
      </w:r>
    </w:p>
    <w:p w:rsidR="0018354D" w:rsidRDefault="000465AD" w:rsidP="0018354D">
      <w:pPr>
        <w:rPr>
          <w:lang w:val="sr-Cyrl-CS"/>
        </w:rPr>
      </w:pPr>
      <w:r>
        <w:rPr>
          <w:lang w:val="sr-Cyrl-CS"/>
        </w:rPr>
        <w:t>22</w:t>
      </w:r>
      <w:r w:rsidR="0018354D">
        <w:rPr>
          <w:lang w:val="sr-Cyrl-CS"/>
        </w:rPr>
        <w:t>. На левој страни наведене су особине уља, а на десној материје од којих потичу.</w:t>
      </w:r>
      <w:r w:rsidR="009C6FC7">
        <w:rPr>
          <w:lang w:val="sr-Cyrl-CS"/>
        </w:rPr>
        <w:t xml:space="preserve"> </w:t>
      </w:r>
      <w:r w:rsidR="0018354D" w:rsidRPr="00935F8D">
        <w:rPr>
          <w:lang w:val="ru-RU"/>
        </w:rPr>
        <w:t xml:space="preserve">На цртици поред материја, </w:t>
      </w:r>
      <w:r w:rsidR="0018354D">
        <w:rPr>
          <w:lang w:val="sr-Cyrl-CS"/>
        </w:rPr>
        <w:t xml:space="preserve">уписати редни </w:t>
      </w:r>
      <w:r w:rsidR="0018354D" w:rsidRPr="00935F8D">
        <w:rPr>
          <w:lang w:val="ru-RU"/>
        </w:rPr>
        <w:t>број одговарајуће особине</w:t>
      </w:r>
      <w:r w:rsidR="0018354D">
        <w:rPr>
          <w:lang w:val="sr-Cyrl-CS"/>
        </w:rPr>
        <w:t>,а Х ставити поред</w:t>
      </w:r>
      <w:r w:rsidR="009C6FC7">
        <w:rPr>
          <w:lang w:val="sr-Cyrl-CS"/>
        </w:rPr>
        <w:t xml:space="preserve"> </w:t>
      </w:r>
      <w:r w:rsidR="0018354D">
        <w:rPr>
          <w:lang w:val="sr-Cyrl-CS"/>
        </w:rPr>
        <w:t>материје која не припада ниједној особини.</w:t>
      </w:r>
    </w:p>
    <w:tbl>
      <w:tblPr>
        <w:tblW w:w="7381" w:type="dxa"/>
        <w:tblLook w:val="01E0"/>
      </w:tblPr>
      <w:tblGrid>
        <w:gridCol w:w="1801"/>
        <w:gridCol w:w="900"/>
        <w:gridCol w:w="4680"/>
      </w:tblGrid>
      <w:tr w:rsidR="0018354D" w:rsidTr="000E547B">
        <w:trPr>
          <w:trHeight w:val="340"/>
        </w:trPr>
        <w:tc>
          <w:tcPr>
            <w:tcW w:w="1801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>1. боја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680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>воскови и чврсти триглицериди</w:t>
            </w:r>
          </w:p>
        </w:tc>
      </w:tr>
      <w:tr w:rsidR="0018354D" w:rsidTr="000E547B">
        <w:trPr>
          <w:trHeight w:val="340"/>
        </w:trPr>
        <w:tc>
          <w:tcPr>
            <w:tcW w:w="1801" w:type="dxa"/>
            <w:vMerge w:val="restart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>2. мирис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680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t>хлорофил, ксантофил, каротеноиди</w:t>
            </w:r>
          </w:p>
        </w:tc>
      </w:tr>
      <w:tr w:rsidR="0018354D" w:rsidTr="000E547B">
        <w:trPr>
          <w:trHeight w:val="340"/>
        </w:trPr>
        <w:tc>
          <w:tcPr>
            <w:tcW w:w="1801" w:type="dxa"/>
            <w:vMerge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680" w:type="dxa"/>
            <w:vAlign w:val="center"/>
          </w:tcPr>
          <w:p w:rsidR="0018354D" w:rsidRDefault="0018354D" w:rsidP="000E547B">
            <w:pPr>
              <w:rPr>
                <w:lang w:val="sr-Cyrl-CS" w:eastAsia="sr-Latn-CS"/>
              </w:rPr>
            </w:pPr>
            <w:r>
              <w:rPr>
                <w:lang w:val="sr-Cyrl-CS"/>
              </w:rPr>
              <w:t>антоцијани и танини</w:t>
            </w:r>
          </w:p>
        </w:tc>
      </w:tr>
      <w:tr w:rsidR="0018354D" w:rsidTr="000E547B">
        <w:trPr>
          <w:trHeight w:val="340"/>
        </w:trPr>
        <w:tc>
          <w:tcPr>
            <w:tcW w:w="1801" w:type="dxa"/>
            <w:vAlign w:val="center"/>
          </w:tcPr>
          <w:p w:rsidR="0018354D" w:rsidRDefault="0018354D" w:rsidP="000E547B">
            <w:r>
              <w:t>3. замућење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54D" w:rsidRDefault="0018354D" w:rsidP="000E547B">
            <w:pPr>
              <w:jc w:val="center"/>
              <w:rPr>
                <w:b/>
                <w:lang w:val="sr-Cyrl-CS" w:eastAsia="sr-Latn-CS"/>
              </w:rPr>
            </w:pPr>
          </w:p>
        </w:tc>
        <w:tc>
          <w:tcPr>
            <w:tcW w:w="4680" w:type="dxa"/>
            <w:vAlign w:val="center"/>
          </w:tcPr>
          <w:p w:rsidR="0018354D" w:rsidRDefault="0018354D" w:rsidP="000E547B">
            <w:r>
              <w:t>алдехиди, кетони, алкохоли, естри</w:t>
            </w:r>
          </w:p>
        </w:tc>
      </w:tr>
    </w:tbl>
    <w:p w:rsidR="0018354D" w:rsidRDefault="0045489A" w:rsidP="0018354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3</w:t>
      </w:r>
    </w:p>
    <w:p w:rsidR="0045489A" w:rsidRDefault="0045489A" w:rsidP="0018354D">
      <w:pPr>
        <w:jc w:val="both"/>
        <w:rPr>
          <w:lang w:val="sr-Cyrl-CS"/>
        </w:rPr>
      </w:pPr>
    </w:p>
    <w:p w:rsidR="009C6FC7" w:rsidRDefault="009C6FC7" w:rsidP="0018354D">
      <w:pPr>
        <w:rPr>
          <w:rFonts w:ascii="Calibri" w:eastAsia="Times New Roman" w:hAnsi="Calibri" w:cs="Times New Roman"/>
          <w:lang w:val="sr-Cyrl-CS"/>
        </w:rPr>
      </w:pPr>
    </w:p>
    <w:p w:rsidR="00992640" w:rsidRDefault="00992640" w:rsidP="0018354D">
      <w:pPr>
        <w:rPr>
          <w:rFonts w:ascii="Calibri" w:eastAsia="Times New Roman" w:hAnsi="Calibri" w:cs="Times New Roman"/>
          <w:lang w:val="sr-Cyrl-CS"/>
        </w:rPr>
      </w:pPr>
    </w:p>
    <w:p w:rsidR="00992640" w:rsidRDefault="00992640" w:rsidP="0018354D">
      <w:pPr>
        <w:rPr>
          <w:rFonts w:ascii="Calibri" w:eastAsia="Times New Roman" w:hAnsi="Calibri" w:cs="Times New Roman"/>
          <w:lang w:val="sr-Cyrl-CS"/>
        </w:rPr>
      </w:pPr>
    </w:p>
    <w:p w:rsidR="00992640" w:rsidRDefault="00992640" w:rsidP="0018354D">
      <w:pPr>
        <w:rPr>
          <w:rFonts w:ascii="Calibri" w:eastAsia="Times New Roman" w:hAnsi="Calibri" w:cs="Times New Roman"/>
          <w:lang w:val="sr-Cyrl-CS"/>
        </w:rPr>
      </w:pPr>
    </w:p>
    <w:p w:rsidR="000465AD" w:rsidRDefault="000465AD" w:rsidP="0018354D">
      <w:pPr>
        <w:rPr>
          <w:rFonts w:ascii="Calibri" w:eastAsia="Times New Roman" w:hAnsi="Calibri" w:cs="Times New Roman"/>
          <w:lang w:val="sr-Cyrl-CS"/>
        </w:rPr>
      </w:pPr>
    </w:p>
    <w:p w:rsidR="007936A4" w:rsidRPr="00992640" w:rsidRDefault="00992640" w:rsidP="007936A4">
      <w:pPr>
        <w:rPr>
          <w:rFonts w:cs="Arial"/>
          <w:b/>
          <w:lang w:val="sr-Cyrl-CS"/>
        </w:rPr>
      </w:pPr>
      <w:r w:rsidRPr="00992640">
        <w:rPr>
          <w:rFonts w:cs="Arial"/>
          <w:b/>
        </w:rPr>
        <w:t xml:space="preserve"> </w:t>
      </w:r>
      <w:r w:rsidRPr="00992640">
        <w:rPr>
          <w:rFonts w:cs="Arial"/>
          <w:b/>
          <w:lang w:val="sr-Cyrl-CS"/>
        </w:rPr>
        <w:t>ОДРЕЂИВАЊЕ ЈОДНОГ БРОЈА МАСТИ И УЉА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b/>
          <w:lang w:val="sr-Cyrl-CS"/>
        </w:rPr>
        <w:tab/>
      </w:r>
      <w:r w:rsidRPr="00992640">
        <w:rPr>
          <w:rFonts w:cs="Arial"/>
        </w:rPr>
        <w:t xml:space="preserve"> </w:t>
      </w:r>
    </w:p>
    <w:p w:rsidR="007936A4" w:rsidRPr="00992640" w:rsidRDefault="007936A4" w:rsidP="007936A4">
      <w:pPr>
        <w:pStyle w:val="ListParagraph"/>
        <w:ind w:left="180"/>
        <w:rPr>
          <w:rFonts w:cs="Arial"/>
          <w:b/>
          <w:lang w:val="sr-Cyrl-CS"/>
        </w:rPr>
      </w:pPr>
      <w:r w:rsidRPr="00992640">
        <w:rPr>
          <w:rFonts w:cs="Arial"/>
          <w:b/>
        </w:rPr>
        <w:t>Прибор:</w:t>
      </w:r>
    </w:p>
    <w:p w:rsidR="007936A4" w:rsidRPr="00992640" w:rsidRDefault="007936A4" w:rsidP="007936A4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Чашица за одмеравање узорка</w:t>
      </w:r>
    </w:p>
    <w:p w:rsidR="007936A4" w:rsidRPr="00992640" w:rsidRDefault="007936A4" w:rsidP="007936A4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Три мензуре</w:t>
      </w:r>
    </w:p>
    <w:p w:rsidR="007936A4" w:rsidRPr="00992640" w:rsidRDefault="007936A4" w:rsidP="007936A4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Стаклени штапић</w:t>
      </w:r>
    </w:p>
    <w:p w:rsidR="007936A4" w:rsidRPr="00992640" w:rsidRDefault="007936A4" w:rsidP="007936A4">
      <w:pPr>
        <w:numPr>
          <w:ilvl w:val="0"/>
          <w:numId w:val="40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</w:rPr>
        <w:t xml:space="preserve">Ерленмајер </w:t>
      </w:r>
      <w:r w:rsidRPr="00992640">
        <w:rPr>
          <w:rFonts w:cs="Arial"/>
          <w:lang w:val="sr-Cyrl-CS"/>
        </w:rPr>
        <w:t>боца са брушеним запушачем</w:t>
      </w:r>
    </w:p>
    <w:p w:rsidR="007936A4" w:rsidRPr="00992640" w:rsidRDefault="007936A4" w:rsidP="007936A4">
      <w:pPr>
        <w:numPr>
          <w:ilvl w:val="0"/>
          <w:numId w:val="40"/>
        </w:numPr>
        <w:spacing w:after="0" w:line="240" w:lineRule="auto"/>
        <w:rPr>
          <w:rFonts w:cs="Arial"/>
          <w:bCs/>
        </w:rPr>
      </w:pPr>
      <w:r w:rsidRPr="00992640">
        <w:rPr>
          <w:rFonts w:cs="Arial"/>
          <w:lang w:val="sr-Cyrl-CS"/>
        </w:rPr>
        <w:t>П</w:t>
      </w:r>
      <w:r w:rsidRPr="00992640">
        <w:rPr>
          <w:rFonts w:cs="Arial"/>
        </w:rPr>
        <w:t>ипета</w:t>
      </w:r>
      <w:r w:rsidRPr="00992640">
        <w:rPr>
          <w:rFonts w:cs="Arial"/>
          <w:lang w:val="sr-Cyrl-CS"/>
        </w:rPr>
        <w:t xml:space="preserve"> од </w:t>
      </w:r>
      <w:r w:rsidRPr="00992640">
        <w:rPr>
          <w:rFonts w:cs="Arial"/>
        </w:rPr>
        <w:t xml:space="preserve"> </w:t>
      </w:r>
      <w:r w:rsidRPr="00992640">
        <w:rPr>
          <w:rFonts w:cs="Arial"/>
          <w:lang w:val="ru-RU"/>
        </w:rPr>
        <w:t xml:space="preserve">25 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ru-RU"/>
        </w:rPr>
        <w:t>3</w:t>
      </w:r>
    </w:p>
    <w:p w:rsidR="007936A4" w:rsidRPr="00992640" w:rsidRDefault="007936A4" w:rsidP="007936A4">
      <w:pPr>
        <w:numPr>
          <w:ilvl w:val="0"/>
          <w:numId w:val="40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Бирета, запремине 50</w:t>
      </w:r>
      <w:r w:rsidRPr="00992640">
        <w:rPr>
          <w:rFonts w:cs="Arial"/>
          <w:lang w:val="sr-Latn-CS"/>
        </w:rPr>
        <w:t xml:space="preserve"> 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vertAlign w:val="superscript"/>
          <w:lang w:val="sr-Cyrl-CS"/>
        </w:rPr>
        <w:t xml:space="preserve"> </w:t>
      </w:r>
    </w:p>
    <w:p w:rsidR="007936A4" w:rsidRPr="00992640" w:rsidRDefault="007936A4" w:rsidP="007936A4">
      <w:pPr>
        <w:rPr>
          <w:rFonts w:cs="Arial"/>
          <w:bCs/>
          <w:lang w:val="sr-Cyrl-CS"/>
        </w:rPr>
      </w:pPr>
    </w:p>
    <w:p w:rsidR="007936A4" w:rsidRPr="00992640" w:rsidRDefault="007936A4" w:rsidP="007936A4">
      <w:pPr>
        <w:pStyle w:val="ListParagraph"/>
        <w:ind w:left="180"/>
        <w:rPr>
          <w:rFonts w:cs="Arial"/>
          <w:b/>
          <w:lang w:val="sr-Cyrl-CS"/>
        </w:rPr>
      </w:pPr>
      <w:r w:rsidRPr="00992640">
        <w:rPr>
          <w:rFonts w:cs="Arial"/>
          <w:b/>
        </w:rPr>
        <w:t>Реагенси:</w:t>
      </w:r>
    </w:p>
    <w:p w:rsidR="007936A4" w:rsidRPr="00992640" w:rsidRDefault="007936A4" w:rsidP="007936A4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Узорак масти или уља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  <w:bCs/>
          <w:vertAlign w:val="superscript"/>
          <w:lang w:val="sr-Cyrl-CS"/>
        </w:rPr>
      </w:pPr>
      <w:r w:rsidRPr="00992640">
        <w:rPr>
          <w:rFonts w:cs="Arial"/>
          <w:bCs/>
          <w:lang w:val="sr-Cyrl-CS"/>
        </w:rPr>
        <w:t>Р</w:t>
      </w:r>
      <w:r w:rsidRPr="00992640">
        <w:rPr>
          <w:rFonts w:cs="Arial"/>
          <w:bCs/>
        </w:rPr>
        <w:t>аствор натријум-</w:t>
      </w:r>
      <w:r w:rsidRPr="00992640">
        <w:rPr>
          <w:rFonts w:cs="Arial"/>
          <w:bCs/>
          <w:lang w:val="sr-Cyrl-CS"/>
        </w:rPr>
        <w:t>тиосулфата</w:t>
      </w:r>
      <w:r w:rsidRPr="00992640">
        <w:rPr>
          <w:rFonts w:cs="Arial"/>
          <w:bCs/>
        </w:rPr>
        <w:t>, c(</w:t>
      </w:r>
      <w:r w:rsidRPr="00992640">
        <w:rPr>
          <w:rFonts w:cs="Arial"/>
        </w:rPr>
        <w:t>Na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  <w:lang w:val="sr-Cyrl-CS"/>
        </w:rPr>
        <w:t>3</w:t>
      </w:r>
      <w:r w:rsidRPr="00992640">
        <w:rPr>
          <w:rFonts w:cs="Arial"/>
          <w:bCs/>
        </w:rPr>
        <w:t>)=0,1 mol/dm</w:t>
      </w:r>
      <w:r w:rsidRPr="00992640">
        <w:rPr>
          <w:rFonts w:cs="Arial"/>
          <w:bCs/>
          <w:vertAlign w:val="superscript"/>
        </w:rPr>
        <w:t>3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  <w:lang w:val="ru-RU"/>
        </w:rPr>
      </w:pPr>
      <w:r w:rsidRPr="00992640">
        <w:rPr>
          <w:rFonts w:cs="Arial"/>
          <w:lang w:val="sr-Cyrl-CS"/>
        </w:rPr>
        <w:lastRenderedPageBreak/>
        <w:t>Винклеров реагенс (</w:t>
      </w:r>
      <w:r w:rsidRPr="00992640">
        <w:rPr>
          <w:rFonts w:cs="Arial"/>
        </w:rPr>
        <w:t>5,568 g KBrO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t xml:space="preserve"> + 40 g KBr u 1 l 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O)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</w:rPr>
      </w:pPr>
      <w:r w:rsidRPr="00992640">
        <w:rPr>
          <w:rFonts w:cs="Arial"/>
          <w:lang w:val="ru-RU"/>
        </w:rPr>
        <w:t>Угљен-тетрахлорид</w:t>
      </w:r>
      <w:r w:rsidRPr="00992640">
        <w:rPr>
          <w:rFonts w:cs="Arial"/>
        </w:rPr>
        <w:t xml:space="preserve"> CCl</w:t>
      </w:r>
      <w:r w:rsidRPr="00992640">
        <w:rPr>
          <w:rFonts w:cs="Arial"/>
          <w:vertAlign w:val="subscript"/>
          <w:lang w:val="ru-RU"/>
        </w:rPr>
        <w:t>4</w:t>
      </w:r>
      <w:r w:rsidRPr="00992640">
        <w:rPr>
          <w:rFonts w:cs="Arial"/>
          <w:lang w:val="sr-Cyrl-CS"/>
        </w:rPr>
        <w:t xml:space="preserve"> или</w:t>
      </w:r>
      <w:r w:rsidRPr="00992640">
        <w:rPr>
          <w:rFonts w:cs="Arial"/>
        </w:rPr>
        <w:t xml:space="preserve"> CHCl</w:t>
      </w:r>
      <w:r w:rsidRPr="00992640">
        <w:rPr>
          <w:rFonts w:cs="Arial"/>
          <w:vertAlign w:val="subscript"/>
          <w:lang w:val="ru-RU"/>
        </w:rPr>
        <w:t>3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ru-RU"/>
        </w:rPr>
        <w:t xml:space="preserve">10% </w:t>
      </w:r>
      <w:r w:rsidRPr="00992640">
        <w:rPr>
          <w:rFonts w:cs="Arial"/>
        </w:rPr>
        <w:t>раствор HCl</w:t>
      </w:r>
      <w:r w:rsidRPr="00992640">
        <w:rPr>
          <w:rFonts w:cs="Arial"/>
          <w:lang w:val="sr-Cyrl-CS"/>
        </w:rPr>
        <w:t xml:space="preserve"> 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ru-RU"/>
        </w:rPr>
        <w:t xml:space="preserve">10% </w:t>
      </w:r>
      <w:r w:rsidRPr="00992640">
        <w:rPr>
          <w:rFonts w:cs="Arial"/>
        </w:rPr>
        <w:t>раствор</w:t>
      </w:r>
      <w:r w:rsidRPr="00992640">
        <w:rPr>
          <w:rFonts w:cs="Arial"/>
          <w:lang w:val="sr-Cyrl-CS"/>
        </w:rPr>
        <w:t xml:space="preserve"> КЈ</w:t>
      </w:r>
    </w:p>
    <w:p w:rsidR="007936A4" w:rsidRPr="00992640" w:rsidRDefault="007936A4" w:rsidP="007936A4">
      <w:pPr>
        <w:numPr>
          <w:ilvl w:val="0"/>
          <w:numId w:val="39"/>
        </w:numPr>
        <w:spacing w:after="0" w:line="240" w:lineRule="auto"/>
        <w:rPr>
          <w:rFonts w:cs="Arial"/>
        </w:rPr>
      </w:pPr>
      <w:r w:rsidRPr="00992640">
        <w:rPr>
          <w:rFonts w:cs="Arial"/>
        </w:rPr>
        <w:t xml:space="preserve">1% раствор </w:t>
      </w:r>
      <w:r w:rsidRPr="00992640">
        <w:rPr>
          <w:rFonts w:cs="Arial"/>
          <w:lang w:val="sr-Cyrl-CS"/>
        </w:rPr>
        <w:t>свеже припремљеног скроба</w:t>
      </w:r>
      <w:r w:rsidRPr="00992640">
        <w:rPr>
          <w:rFonts w:cs="Arial"/>
        </w:rPr>
        <w:t xml:space="preserve"> (индикатор)</w:t>
      </w:r>
    </w:p>
    <w:p w:rsidR="007936A4" w:rsidRPr="00992640" w:rsidRDefault="007936A4" w:rsidP="007936A4">
      <w:pPr>
        <w:rPr>
          <w:rFonts w:cs="Arial"/>
          <w:bCs/>
          <w:lang w:val="sr-Cyrl-CS"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  <w:lang w:val="sr-Cyrl-CS"/>
        </w:rPr>
        <w:t>Поступак: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lang w:val="sr-Cyrl-CS"/>
        </w:rPr>
        <w:t xml:space="preserve">Одмерити 0,18-0,4 </w:t>
      </w:r>
      <w:r w:rsidRPr="00992640">
        <w:rPr>
          <w:rFonts w:cs="Arial"/>
        </w:rPr>
        <w:t>g</w:t>
      </w:r>
      <w:r w:rsidRPr="00992640">
        <w:rPr>
          <w:rFonts w:cs="Arial"/>
          <w:lang w:val="sr-Cyrl-CS"/>
        </w:rPr>
        <w:t xml:space="preserve"> уља или 0,4-1 </w:t>
      </w:r>
      <w:r w:rsidRPr="00992640">
        <w:rPr>
          <w:rFonts w:cs="Arial"/>
        </w:rPr>
        <w:t>g</w:t>
      </w:r>
      <w:r w:rsidRPr="00992640">
        <w:rPr>
          <w:rFonts w:cs="Arial"/>
          <w:lang w:val="sr-Cyrl-CS"/>
        </w:rPr>
        <w:t xml:space="preserve"> масти. Додати мензуром 10-15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ru-RU"/>
        </w:rPr>
        <w:t>3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>CCl</w:t>
      </w:r>
      <w:r w:rsidRPr="00992640">
        <w:rPr>
          <w:rFonts w:cs="Arial"/>
          <w:vertAlign w:val="subscript"/>
          <w:lang w:val="ru-RU"/>
        </w:rPr>
        <w:t>4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  <w:lang w:val="sr-Cyrl-CS"/>
        </w:rPr>
        <w:t>или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>CHCl</w:t>
      </w:r>
      <w:r w:rsidRPr="00992640">
        <w:rPr>
          <w:rFonts w:cs="Arial"/>
          <w:vertAlign w:val="subscript"/>
          <w:lang w:val="ru-RU"/>
        </w:rPr>
        <w:t>3</w:t>
      </w:r>
      <w:r w:rsidRPr="00992640">
        <w:rPr>
          <w:rFonts w:cs="Arial"/>
          <w:lang w:val="ru-RU"/>
        </w:rPr>
        <w:t xml:space="preserve"> и квантитативно пренети у </w:t>
      </w:r>
      <w:r w:rsidRPr="00992640">
        <w:rPr>
          <w:rFonts w:cs="Arial"/>
          <w:lang w:val="sr-Cyrl-CS"/>
        </w:rPr>
        <w:t>ерленмајер са брушеним запушачем. Затим додати пипетом</w:t>
      </w:r>
      <w:r w:rsidRPr="00992640">
        <w:rPr>
          <w:rFonts w:cs="Arial"/>
          <w:lang w:val="ru-RU"/>
        </w:rPr>
        <w:t xml:space="preserve"> 25 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ru-RU"/>
        </w:rPr>
        <w:t>3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  <w:lang w:val="sr-Cyrl-CS"/>
        </w:rPr>
        <w:t>Винклеровог реагенса (</w:t>
      </w:r>
      <w:r w:rsidRPr="00992640">
        <w:rPr>
          <w:rFonts w:cs="Arial"/>
        </w:rPr>
        <w:t>KbrO</w:t>
      </w:r>
      <w:r w:rsidRPr="00992640">
        <w:rPr>
          <w:rFonts w:cs="Arial"/>
          <w:vertAlign w:val="subscript"/>
          <w:lang w:val="ru-RU"/>
        </w:rPr>
        <w:t>3</w:t>
      </w:r>
      <w:r w:rsidRPr="00992640">
        <w:rPr>
          <w:rFonts w:cs="Arial"/>
          <w:lang w:val="ru-RU"/>
        </w:rPr>
        <w:t>+</w:t>
      </w:r>
      <w:r w:rsidRPr="00992640">
        <w:rPr>
          <w:rFonts w:cs="Arial"/>
        </w:rPr>
        <w:t>KBr</w:t>
      </w:r>
      <w:r w:rsidRPr="00992640">
        <w:rPr>
          <w:rFonts w:cs="Arial"/>
          <w:lang w:val="ru-RU"/>
        </w:rPr>
        <w:t>+</w:t>
      </w:r>
      <w:r w:rsidRPr="00992640">
        <w:rPr>
          <w:rFonts w:cs="Arial"/>
        </w:rPr>
        <w:t>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lang w:val="ru-RU"/>
        </w:rPr>
        <w:t>) и  10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ru-RU"/>
        </w:rPr>
        <w:t>3</w:t>
      </w:r>
      <w:r w:rsidRPr="00992640">
        <w:rPr>
          <w:rFonts w:cs="Arial"/>
          <w:lang w:val="ru-RU"/>
        </w:rPr>
        <w:t xml:space="preserve"> 10% </w:t>
      </w:r>
      <w:r w:rsidRPr="00992640">
        <w:rPr>
          <w:rFonts w:cs="Arial"/>
        </w:rPr>
        <w:t>HCl</w:t>
      </w:r>
      <w:r w:rsidRPr="00992640">
        <w:rPr>
          <w:rFonts w:cs="Arial"/>
          <w:lang w:val="sr-Cyrl-CS"/>
        </w:rPr>
        <w:t xml:space="preserve"> мензуром па оставити 45 минута на тамном месту. После истека овог времена додати мензуром 10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sr-Cyrl-CS"/>
        </w:rPr>
        <w:t>3</w:t>
      </w:r>
      <w:r w:rsidRPr="00992640">
        <w:rPr>
          <w:rFonts w:cs="Arial"/>
        </w:rPr>
        <w:t>KJ</w:t>
      </w:r>
      <w:r w:rsidRPr="00992640">
        <w:rPr>
          <w:rFonts w:cs="Arial"/>
          <w:lang w:val="sr-Cyrl-CS"/>
        </w:rPr>
        <w:t xml:space="preserve"> и скроб као индикатор.  Титрисати раствором 0,1</w:t>
      </w:r>
      <w:r w:rsidRPr="00992640">
        <w:rPr>
          <w:rFonts w:cs="Arial"/>
        </w:rPr>
        <w:t>mol</w:t>
      </w:r>
      <w:r w:rsidRPr="00992640">
        <w:rPr>
          <w:rFonts w:cs="Arial"/>
          <w:lang w:val="sr-Cyrl-CS"/>
        </w:rPr>
        <w:t>/</w:t>
      </w:r>
      <w:r w:rsidRPr="00992640">
        <w:rPr>
          <w:rFonts w:cs="Arial"/>
        </w:rPr>
        <w:t>dm</w:t>
      </w:r>
      <w:r w:rsidRPr="00992640">
        <w:rPr>
          <w:rFonts w:cs="Arial"/>
          <w:vertAlign w:val="superscript"/>
          <w:lang w:val="sr-Cyrl-CS"/>
        </w:rPr>
        <w:t>3</w:t>
      </w:r>
      <w:r w:rsidRPr="00992640">
        <w:rPr>
          <w:rFonts w:cs="Arial"/>
          <w:lang w:val="sr-Cyrl-CS"/>
        </w:rPr>
        <w:t xml:space="preserve"> </w:t>
      </w:r>
      <w:r w:rsidRPr="00992640">
        <w:rPr>
          <w:rFonts w:cs="Arial"/>
        </w:rPr>
        <w:t>Na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  <w:lang w:val="sr-Cyrl-CS"/>
        </w:rPr>
        <w:t>3</w:t>
      </w:r>
      <w:r w:rsidRPr="00992640">
        <w:rPr>
          <w:rFonts w:cs="Arial"/>
          <w:lang w:val="sr-Cyrl-CS"/>
        </w:rPr>
        <w:t xml:space="preserve"> до губитка плаве боје. Урадити слепу пробу. </w:t>
      </w:r>
    </w:p>
    <w:p w:rsidR="007936A4" w:rsidRPr="00992640" w:rsidRDefault="007936A4" w:rsidP="007936A4">
      <w:pPr>
        <w:jc w:val="both"/>
        <w:rPr>
          <w:rFonts w:cs="Arial"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  <w:lang w:val="sr-Cyrl-CS"/>
        </w:rPr>
        <w:t>Принцип</w:t>
      </w:r>
      <w:r w:rsidRPr="00992640">
        <w:rPr>
          <w:rFonts w:cs="Arial"/>
          <w:b/>
        </w:rPr>
        <w:t xml:space="preserve"> o</w:t>
      </w:r>
      <w:r w:rsidRPr="00992640">
        <w:rPr>
          <w:rFonts w:cs="Arial"/>
          <w:b/>
          <w:lang w:val="sr-Cyrl-CS"/>
        </w:rPr>
        <w:t>дређивање јодног броја методом по Винклеру: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Јодни број представља број грама јода који се адира на незасићене масне киселине у 100 грама масти и уља. 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На узорак се делује вишком </w:t>
      </w:r>
      <w:r w:rsidRPr="00992640">
        <w:rPr>
          <w:rFonts w:cs="Arial"/>
        </w:rPr>
        <w:t>Br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sr-Cyrl-CS"/>
        </w:rPr>
        <w:t xml:space="preserve"> , при чему се </w:t>
      </w:r>
      <w:r w:rsidRPr="00992640">
        <w:rPr>
          <w:rFonts w:cs="Arial"/>
        </w:rPr>
        <w:t>Br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sr-Cyrl-CS"/>
        </w:rPr>
        <w:t xml:space="preserve"> адира на двоструке везе, а остатак </w:t>
      </w:r>
      <w:r w:rsidRPr="00992640">
        <w:rPr>
          <w:rFonts w:cs="Arial"/>
        </w:rPr>
        <w:t>Br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sr-Cyrl-CS"/>
        </w:rPr>
        <w:t xml:space="preserve"> се одреди волуметријски.</w:t>
      </w:r>
    </w:p>
    <w:p w:rsidR="007936A4" w:rsidRPr="00992640" w:rsidRDefault="007936A4" w:rsidP="007936A4">
      <w:pPr>
        <w:ind w:left="720" w:firstLine="720"/>
        <w:jc w:val="both"/>
        <w:rPr>
          <w:rFonts w:cs="Arial"/>
          <w:lang w:val="sr-Cyrl-CS"/>
        </w:rPr>
      </w:pPr>
      <w:r w:rsidRPr="00992640">
        <w:rPr>
          <w:rFonts w:cs="Arial"/>
        </w:rPr>
        <w:t>KBrO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t xml:space="preserve"> + 5 KBr +6HCl </w:t>
      </w:r>
      <w:r w:rsidRPr="00992640">
        <w:rPr>
          <w:rFonts w:cs="Arial"/>
        </w:rPr>
        <w:sym w:font="Symbol" w:char="F0AE"/>
      </w:r>
      <w:r w:rsidRPr="00992640">
        <w:rPr>
          <w:rFonts w:cs="Arial"/>
        </w:rPr>
        <w:t xml:space="preserve"> 3Br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 xml:space="preserve"> +6 KCl +3H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O</w:t>
      </w:r>
    </w:p>
    <w:p w:rsidR="007936A4" w:rsidRPr="00992640" w:rsidRDefault="007936A4" w:rsidP="007936A4">
      <w:pPr>
        <w:ind w:left="720" w:firstLine="720"/>
        <w:jc w:val="both"/>
        <w:rPr>
          <w:rFonts w:cs="Arial"/>
          <w:lang w:val="sr-Cyrl-CS"/>
        </w:rPr>
      </w:pP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Ослобођени  </w:t>
      </w:r>
      <w:r w:rsidRPr="00992640">
        <w:rPr>
          <w:rFonts w:cs="Arial"/>
        </w:rPr>
        <w:t>Br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  <w:lang w:val="sr-Cyrl-CS"/>
        </w:rPr>
        <w:t xml:space="preserve"> после 45 минута се адира на двоструке везе.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t>CH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(CH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)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CH</w:t>
      </w:r>
      <w:r w:rsidRPr="00992640">
        <w:rPr>
          <w:rFonts w:cs="Arial"/>
        </w:rPr>
        <w:sym w:font="Symbol" w:char="F03D"/>
      </w:r>
      <w:r w:rsidRPr="00992640">
        <w:rPr>
          <w:rFonts w:cs="Arial"/>
        </w:rPr>
        <w:t>CH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(CH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)</w:t>
      </w:r>
      <w:r w:rsidRPr="00992640">
        <w:rPr>
          <w:rFonts w:cs="Arial"/>
          <w:vertAlign w:val="subscript"/>
        </w:rPr>
        <w:t>7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COOH + Br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 xml:space="preserve"> </w:t>
      </w:r>
      <w:r w:rsidRPr="00992640">
        <w:rPr>
          <w:rFonts w:cs="Arial"/>
        </w:rPr>
        <w:sym w:font="Symbol" w:char="F0AE"/>
      </w:r>
      <w:r w:rsidRPr="00992640">
        <w:rPr>
          <w:rFonts w:cs="Arial"/>
        </w:rPr>
        <w:t xml:space="preserve">    CH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(CH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)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CH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CH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(CH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)</w:t>
      </w:r>
      <w:r w:rsidRPr="00992640">
        <w:rPr>
          <w:rFonts w:cs="Arial"/>
          <w:vertAlign w:val="subscript"/>
        </w:rPr>
        <w:t>7</w:t>
      </w:r>
      <w:r w:rsidRPr="00992640">
        <w:rPr>
          <w:rFonts w:cs="Arial"/>
        </w:rPr>
        <w:sym w:font="Symbol" w:char="F02D"/>
      </w:r>
      <w:r w:rsidRPr="00992640">
        <w:rPr>
          <w:rFonts w:cs="Arial"/>
        </w:rPr>
        <w:t>COOH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  <w:t>│     │</w:t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="00992640">
        <w:rPr>
          <w:rFonts w:cs="Arial"/>
        </w:rPr>
        <w:t xml:space="preserve">                                           </w:t>
      </w:r>
      <w:r w:rsidRPr="00992640">
        <w:rPr>
          <w:rFonts w:cs="Arial"/>
        </w:rPr>
        <w:t>Br    Br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Вишак брома реагује са </w:t>
      </w:r>
      <w:r w:rsidRPr="00992640">
        <w:rPr>
          <w:rFonts w:cs="Arial"/>
        </w:rPr>
        <w:t>KJ</w:t>
      </w:r>
      <w:r w:rsidRPr="00992640">
        <w:rPr>
          <w:rFonts w:cs="Arial"/>
          <w:lang w:val="sr-Cyrl-CS"/>
        </w:rPr>
        <w:t>.</w:t>
      </w:r>
    </w:p>
    <w:p w:rsidR="007936A4" w:rsidRPr="00992640" w:rsidRDefault="007936A4" w:rsidP="007936A4">
      <w:pPr>
        <w:ind w:left="1440"/>
        <w:jc w:val="both"/>
        <w:rPr>
          <w:rFonts w:cs="Arial"/>
          <w:lang w:val="sr-Cyrl-CS"/>
        </w:rPr>
      </w:pPr>
      <w:r w:rsidRPr="00992640">
        <w:rPr>
          <w:rFonts w:cs="Arial"/>
        </w:rPr>
        <w:t>Br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 xml:space="preserve"> +</w:t>
      </w:r>
      <w:r w:rsidRPr="00992640">
        <w:rPr>
          <w:rFonts w:cs="Arial"/>
        </w:rPr>
        <w:t>KJ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sym w:font="Symbol" w:char="F0AE"/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>J</w:t>
      </w:r>
      <w:r w:rsidRPr="00992640">
        <w:rPr>
          <w:rFonts w:cs="Arial"/>
          <w:vertAlign w:val="subscript"/>
          <w:lang w:val="ru-RU"/>
        </w:rPr>
        <w:t xml:space="preserve">2 </w:t>
      </w:r>
      <w:r w:rsidRPr="00992640">
        <w:rPr>
          <w:rFonts w:cs="Arial"/>
          <w:lang w:val="ru-RU"/>
        </w:rPr>
        <w:t>+ 2</w:t>
      </w:r>
      <w:r w:rsidRPr="00992640">
        <w:rPr>
          <w:rFonts w:cs="Arial"/>
        </w:rPr>
        <w:t>KBr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Вишак јода се титрише раствором </w:t>
      </w:r>
      <w:r w:rsidRPr="00992640">
        <w:rPr>
          <w:rFonts w:cs="Arial"/>
        </w:rPr>
        <w:t>Na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  <w:lang w:val="ru-RU"/>
        </w:rPr>
        <w:t>3</w:t>
      </w:r>
      <w:r w:rsidRPr="00992640">
        <w:rPr>
          <w:rFonts w:cs="Arial"/>
          <w:lang w:val="sr-Cyrl-CS"/>
        </w:rPr>
        <w:t xml:space="preserve"> уз скроб као индикатор, до нестанка плаве боје.</w:t>
      </w:r>
    </w:p>
    <w:p w:rsidR="007936A4" w:rsidRPr="00992640" w:rsidRDefault="007936A4" w:rsidP="007936A4">
      <w:pPr>
        <w:ind w:left="720" w:firstLine="720"/>
        <w:rPr>
          <w:rFonts w:cs="Arial"/>
          <w:vertAlign w:val="subscript"/>
        </w:rPr>
      </w:pPr>
      <w:r w:rsidRPr="00992640">
        <w:rPr>
          <w:rFonts w:cs="Arial"/>
        </w:rPr>
        <w:t>J</w:t>
      </w:r>
      <w:r w:rsidRPr="00992640">
        <w:rPr>
          <w:rFonts w:cs="Arial"/>
          <w:vertAlign w:val="subscript"/>
        </w:rPr>
        <w:t xml:space="preserve">2 </w:t>
      </w:r>
      <w:r w:rsidRPr="00992640">
        <w:rPr>
          <w:rFonts w:cs="Arial"/>
        </w:rPr>
        <w:t>+ 2Na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t xml:space="preserve"> </w:t>
      </w:r>
      <w:r w:rsidRPr="00992640">
        <w:rPr>
          <w:rFonts w:cs="Arial"/>
        </w:rPr>
        <w:sym w:font="Symbol" w:char="F0AE"/>
      </w:r>
      <w:r w:rsidRPr="00992640">
        <w:rPr>
          <w:rFonts w:cs="Arial"/>
        </w:rPr>
        <w:t xml:space="preserve"> NaJ + Na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</w:rPr>
        <w:t>4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</w:rPr>
        <w:t>6</w:t>
      </w:r>
    </w:p>
    <w:p w:rsidR="007936A4" w:rsidRPr="00992640" w:rsidRDefault="007936A4" w:rsidP="007936A4">
      <w:pPr>
        <w:rPr>
          <w:rFonts w:cs="Arial"/>
        </w:rPr>
      </w:pPr>
    </w:p>
    <w:p w:rsidR="007936A4" w:rsidRPr="00992640" w:rsidRDefault="007936A4" w:rsidP="007936A4">
      <w:pPr>
        <w:rPr>
          <w:rFonts w:cs="Arial"/>
          <w:vertAlign w:val="subscript"/>
        </w:rPr>
      </w:pPr>
      <w:r w:rsidRPr="00992640">
        <w:rPr>
          <w:rFonts w:cs="Arial"/>
          <w:b/>
          <w:lang w:val="sr-Cyrl-CS"/>
        </w:rPr>
        <w:t xml:space="preserve">Израчунавање:    </w:t>
      </w:r>
      <w:r w:rsidRPr="00992640">
        <w:rPr>
          <w:rFonts w:cs="Arial"/>
        </w:rPr>
        <w:t>gJ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/100</w:t>
      </w:r>
      <w:r w:rsidRPr="00992640">
        <w:rPr>
          <w:rFonts w:cs="Arial"/>
        </w:rPr>
        <w:t>g</w:t>
      </w:r>
      <w:r w:rsidRPr="00992640">
        <w:rPr>
          <w:rFonts w:cs="Arial"/>
          <w:lang w:val="sr-Cyrl-CS"/>
        </w:rPr>
        <w:t>масти или уља</w:t>
      </w:r>
    </w:p>
    <w:p w:rsidR="007936A4" w:rsidRPr="00992640" w:rsidRDefault="007936A4" w:rsidP="007936A4">
      <w:pPr>
        <w:rPr>
          <w:rFonts w:cs="Arial"/>
          <w:lang w:val="sr-Cyrl-CS"/>
        </w:rPr>
      </w:pPr>
    </w:p>
    <w:p w:rsidR="007936A4" w:rsidRPr="00992640" w:rsidRDefault="007936A4" w:rsidP="007936A4">
      <w:pPr>
        <w:rPr>
          <w:rFonts w:cs="Arial"/>
        </w:rPr>
      </w:pPr>
      <w:r w:rsidRPr="00992640">
        <w:rPr>
          <w:rFonts w:cs="Arial"/>
          <w:b/>
          <w:lang w:val="sr-Cyrl-CS"/>
        </w:rPr>
        <w:t xml:space="preserve">Тумачење резултата: </w:t>
      </w:r>
      <w:r w:rsidRPr="00992640">
        <w:rPr>
          <w:rFonts w:cs="Arial"/>
          <w:lang w:val="sr-Cyrl-CS"/>
        </w:rPr>
        <w:t>идентификација уља/масти</w:t>
      </w:r>
    </w:p>
    <w:p w:rsidR="007936A4" w:rsidRPr="00992640" w:rsidRDefault="007936A4" w:rsidP="007936A4">
      <w:pPr>
        <w:rPr>
          <w:rFonts w:cs="Arial"/>
          <w:lang w:val="sr-Cyrl-CS"/>
        </w:rPr>
      </w:pPr>
      <w:r w:rsidRPr="00992640">
        <w:rPr>
          <w:rFonts w:cs="Arial"/>
        </w:rPr>
        <w:t xml:space="preserve">По Правилнику о квалитету </w:t>
      </w:r>
      <w:r w:rsidRPr="00992640">
        <w:rPr>
          <w:rFonts w:cs="Arial"/>
          <w:lang w:val="sr-Cyrl-CS"/>
        </w:rPr>
        <w:t xml:space="preserve">за јестива биљна уља, маст и </w:t>
      </w:r>
      <w:r w:rsidRPr="00992640">
        <w:rPr>
          <w:rFonts w:cs="Arial"/>
        </w:rPr>
        <w:t xml:space="preserve"> сродн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производ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(Службени гласник Републике Србије</w:t>
      </w:r>
      <w:r w:rsidRPr="00992640">
        <w:rPr>
          <w:rFonts w:cs="Arial"/>
          <w:lang w:val="sr-Cyrl-CS"/>
        </w:rPr>
        <w:t xml:space="preserve"> и Црнр Горе СЦГ 23/2006 и Сл. Гласник Републике Србије</w:t>
      </w:r>
      <w:r w:rsidRPr="00992640">
        <w:rPr>
          <w:rFonts w:cs="Arial"/>
        </w:rPr>
        <w:t xml:space="preserve">), </w:t>
      </w:r>
      <w:r w:rsidRPr="00992640">
        <w:rPr>
          <w:rFonts w:cs="Arial"/>
          <w:lang w:val="sr-Cyrl-CS"/>
        </w:rPr>
        <w:t>вредност јодног броја се креће у границама од 75-141</w:t>
      </w:r>
      <w:r w:rsidRPr="00992640">
        <w:rPr>
          <w:rFonts w:cs="Arial"/>
        </w:rPr>
        <w:t xml:space="preserve"> gJ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/100</w:t>
      </w:r>
      <w:r w:rsidRPr="00992640">
        <w:rPr>
          <w:rFonts w:cs="Arial"/>
        </w:rPr>
        <w:t xml:space="preserve">g </w:t>
      </w:r>
      <w:r w:rsidRPr="00992640">
        <w:rPr>
          <w:rFonts w:cs="Arial"/>
          <w:lang w:val="sr-Cyrl-CS"/>
        </w:rPr>
        <w:t>масти или уља</w:t>
      </w:r>
    </w:p>
    <w:p w:rsidR="000465AD" w:rsidRPr="00992640" w:rsidRDefault="000465AD" w:rsidP="0018354D">
      <w:pPr>
        <w:rPr>
          <w:rFonts w:eastAsia="Times New Roman" w:cs="Times New Roman"/>
          <w:lang w:val="sr-Cyrl-CS"/>
        </w:rPr>
      </w:pPr>
    </w:p>
    <w:p w:rsidR="007936A4" w:rsidRDefault="007936A4" w:rsidP="0018354D">
      <w:pPr>
        <w:rPr>
          <w:rFonts w:eastAsia="Times New Roman" w:cs="Times New Roman"/>
          <w:lang w:val="sr-Cyrl-CS"/>
        </w:rPr>
      </w:pPr>
    </w:p>
    <w:p w:rsidR="00CF2B24" w:rsidRPr="00992640" w:rsidRDefault="00CF2B24" w:rsidP="0018354D">
      <w:pPr>
        <w:rPr>
          <w:rFonts w:eastAsia="Times New Roman" w:cs="Times New Roman"/>
          <w:lang w:val="sr-Cyrl-CS"/>
        </w:rPr>
      </w:pPr>
    </w:p>
    <w:p w:rsidR="007936A4" w:rsidRPr="00992640" w:rsidRDefault="00992640" w:rsidP="007936A4">
      <w:pPr>
        <w:rPr>
          <w:rFonts w:cs="Arial"/>
          <w:b/>
        </w:rPr>
      </w:pPr>
      <w:r w:rsidRPr="00992640">
        <w:rPr>
          <w:rFonts w:cs="Arial"/>
          <w:b/>
        </w:rPr>
        <w:t xml:space="preserve"> </w:t>
      </w:r>
      <w:r w:rsidRPr="00992640">
        <w:rPr>
          <w:rFonts w:cs="Arial"/>
          <w:b/>
          <w:lang w:val="sr-Cyrl-CS"/>
        </w:rPr>
        <w:t xml:space="preserve">ОДРЕЂИВАЊЕ ПЕРОКСИДНОГ БРОЈА </w:t>
      </w:r>
      <w:r w:rsidRPr="00992640">
        <w:rPr>
          <w:rFonts w:cs="Arial"/>
          <w:b/>
          <w:lang w:val="sr-Latn-CS"/>
        </w:rPr>
        <w:t xml:space="preserve"> </w:t>
      </w:r>
      <w:r w:rsidRPr="00992640">
        <w:rPr>
          <w:rFonts w:cs="Arial"/>
          <w:b/>
          <w:lang w:val="sr-Cyrl-CS"/>
        </w:rPr>
        <w:t>МАСТИ И УЉА</w:t>
      </w:r>
      <w:r w:rsidRPr="00992640">
        <w:rPr>
          <w:rFonts w:cs="Arial"/>
          <w:b/>
          <w:lang w:val="sr-Latn-CS"/>
        </w:rPr>
        <w:t xml:space="preserve"> </w:t>
      </w:r>
      <w:r w:rsidRPr="00992640">
        <w:rPr>
          <w:rFonts w:cs="Arial"/>
          <w:b/>
          <w:lang w:val="sr-Cyrl-CS"/>
        </w:rPr>
        <w:t>ПО</w:t>
      </w:r>
      <w:r w:rsidRPr="00992640">
        <w:rPr>
          <w:rFonts w:cs="Arial"/>
          <w:b/>
          <w:lang w:val="sr-Latn-CS"/>
        </w:rPr>
        <w:t xml:space="preserve"> </w:t>
      </w:r>
      <w:r w:rsidRPr="00992640">
        <w:rPr>
          <w:rFonts w:cs="Arial"/>
          <w:b/>
          <w:lang w:val="sr-Cyrl-CS"/>
        </w:rPr>
        <w:t>ВИЛЕРОВОЈ МЕТОДИ</w:t>
      </w:r>
    </w:p>
    <w:p w:rsidR="007936A4" w:rsidRPr="00992640" w:rsidRDefault="007936A4" w:rsidP="007936A4">
      <w:pPr>
        <w:rPr>
          <w:rFonts w:cs="Arial"/>
          <w:b/>
        </w:rPr>
      </w:pPr>
    </w:p>
    <w:p w:rsidR="007936A4" w:rsidRPr="00992640" w:rsidRDefault="007936A4" w:rsidP="007936A4">
      <w:pPr>
        <w:rPr>
          <w:rFonts w:cs="Arial"/>
          <w:b/>
          <w:lang w:val="sr-Cyrl-CS"/>
        </w:rPr>
      </w:pPr>
      <w:r w:rsidRPr="00992640">
        <w:rPr>
          <w:rFonts w:cs="Arial"/>
          <w:b/>
        </w:rPr>
        <w:t>Прибор:</w:t>
      </w:r>
    </w:p>
    <w:p w:rsidR="007936A4" w:rsidRPr="00992640" w:rsidRDefault="007936A4" w:rsidP="007936A4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Чашица за одмеравање узорка</w:t>
      </w:r>
    </w:p>
    <w:p w:rsidR="007936A4" w:rsidRPr="00992640" w:rsidRDefault="007936A4" w:rsidP="007936A4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Аналитичка вага</w:t>
      </w:r>
    </w:p>
    <w:p w:rsidR="007936A4" w:rsidRPr="00992640" w:rsidRDefault="007936A4" w:rsidP="007936A4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Три мензуре</w:t>
      </w:r>
    </w:p>
    <w:p w:rsidR="007936A4" w:rsidRPr="00992640" w:rsidRDefault="007936A4" w:rsidP="007936A4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Стаклени штапић</w:t>
      </w:r>
    </w:p>
    <w:p w:rsidR="007936A4" w:rsidRPr="00992640" w:rsidRDefault="007936A4" w:rsidP="007936A4">
      <w:pPr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</w:rPr>
        <w:t xml:space="preserve">Ерленмајер </w:t>
      </w:r>
      <w:r w:rsidRPr="00992640">
        <w:rPr>
          <w:rFonts w:cs="Arial"/>
          <w:lang w:val="sr-Cyrl-CS"/>
        </w:rPr>
        <w:t>са брушеним запушачем</w:t>
      </w:r>
    </w:p>
    <w:p w:rsidR="007936A4" w:rsidRPr="00992640" w:rsidRDefault="007936A4" w:rsidP="007936A4">
      <w:pPr>
        <w:numPr>
          <w:ilvl w:val="0"/>
          <w:numId w:val="42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Бирета, запремине 50</w:t>
      </w:r>
      <w:r w:rsidRPr="00992640">
        <w:rPr>
          <w:rFonts w:cs="Arial"/>
          <w:lang w:val="sr-Latn-CS"/>
        </w:rPr>
        <w:t xml:space="preserve"> 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vertAlign w:val="superscript"/>
          <w:lang w:val="sr-Cyrl-CS"/>
        </w:rPr>
        <w:t xml:space="preserve"> </w:t>
      </w:r>
    </w:p>
    <w:p w:rsidR="007936A4" w:rsidRPr="00992640" w:rsidRDefault="007936A4" w:rsidP="007936A4">
      <w:pPr>
        <w:pStyle w:val="ListParagraph"/>
        <w:ind w:left="180"/>
        <w:rPr>
          <w:rFonts w:cs="Arial"/>
          <w:b/>
        </w:rPr>
      </w:pPr>
    </w:p>
    <w:p w:rsidR="007936A4" w:rsidRPr="00992640" w:rsidRDefault="007936A4" w:rsidP="007936A4">
      <w:pPr>
        <w:pStyle w:val="ListParagraph"/>
        <w:ind w:left="180"/>
        <w:rPr>
          <w:rFonts w:cs="Arial"/>
          <w:b/>
          <w:lang w:val="sr-Cyrl-CS"/>
        </w:rPr>
      </w:pPr>
      <w:r w:rsidRPr="00992640">
        <w:rPr>
          <w:rFonts w:cs="Arial"/>
          <w:b/>
        </w:rPr>
        <w:t>Реагенси:</w:t>
      </w:r>
    </w:p>
    <w:p w:rsidR="007936A4" w:rsidRPr="00992640" w:rsidRDefault="007936A4" w:rsidP="007936A4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Узорак масти или уља</w:t>
      </w:r>
    </w:p>
    <w:p w:rsidR="007936A4" w:rsidRPr="00992640" w:rsidRDefault="007936A4" w:rsidP="007936A4">
      <w:pPr>
        <w:numPr>
          <w:ilvl w:val="0"/>
          <w:numId w:val="41"/>
        </w:numPr>
        <w:spacing w:after="0" w:line="240" w:lineRule="auto"/>
        <w:rPr>
          <w:rFonts w:cs="Arial"/>
          <w:bCs/>
          <w:vertAlign w:val="superscript"/>
          <w:lang w:val="sr-Cyrl-CS"/>
        </w:rPr>
      </w:pPr>
      <w:r w:rsidRPr="00992640">
        <w:rPr>
          <w:rFonts w:cs="Arial"/>
          <w:bCs/>
          <w:lang w:val="sr-Cyrl-CS"/>
        </w:rPr>
        <w:t>Р</w:t>
      </w:r>
      <w:r w:rsidRPr="00992640">
        <w:rPr>
          <w:rFonts w:cs="Arial"/>
          <w:bCs/>
        </w:rPr>
        <w:t>аствор натријум-</w:t>
      </w:r>
      <w:r w:rsidRPr="00992640">
        <w:rPr>
          <w:rFonts w:cs="Arial"/>
          <w:bCs/>
          <w:lang w:val="sr-Cyrl-CS"/>
        </w:rPr>
        <w:t>тиосулфата</w:t>
      </w:r>
      <w:r w:rsidRPr="00992640">
        <w:rPr>
          <w:rFonts w:cs="Arial"/>
          <w:bCs/>
        </w:rPr>
        <w:t>, c(</w:t>
      </w:r>
      <w:r w:rsidRPr="00992640">
        <w:rPr>
          <w:rFonts w:cs="Arial"/>
        </w:rPr>
        <w:t>Na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S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vertAlign w:val="subscript"/>
          <w:lang w:val="sr-Cyrl-CS"/>
        </w:rPr>
        <w:t>3</w:t>
      </w:r>
      <w:r w:rsidRPr="00992640">
        <w:rPr>
          <w:rFonts w:cs="Arial"/>
          <w:bCs/>
        </w:rPr>
        <w:t>)=0,01 mol/dm</w:t>
      </w:r>
      <w:r w:rsidRPr="00992640">
        <w:rPr>
          <w:rFonts w:cs="Arial"/>
          <w:bCs/>
          <w:vertAlign w:val="superscript"/>
        </w:rPr>
        <w:t>3</w:t>
      </w:r>
    </w:p>
    <w:p w:rsidR="007936A4" w:rsidRPr="00992640" w:rsidRDefault="007936A4" w:rsidP="007936A4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992640">
        <w:rPr>
          <w:rFonts w:cs="Arial"/>
          <w:lang w:val="sr-Cyrl-CS"/>
        </w:rPr>
        <w:t>Смеша глацијалне</w:t>
      </w:r>
      <w:r w:rsidRPr="00992640">
        <w:rPr>
          <w:rFonts w:cs="Arial"/>
        </w:rPr>
        <w:t xml:space="preserve"> CH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t xml:space="preserve">COOH </w:t>
      </w:r>
      <w:r w:rsidRPr="00992640">
        <w:rPr>
          <w:rFonts w:cs="Arial"/>
          <w:lang w:val="sr-Cyrl-CS"/>
        </w:rPr>
        <w:t xml:space="preserve">и хлороформа </w:t>
      </w:r>
      <w:r w:rsidRPr="00992640">
        <w:rPr>
          <w:rFonts w:cs="Arial"/>
        </w:rPr>
        <w:t>CHCl</w:t>
      </w:r>
      <w:r w:rsidRPr="00992640">
        <w:rPr>
          <w:rFonts w:cs="Arial"/>
          <w:vertAlign w:val="subscript"/>
        </w:rPr>
        <w:t>3</w:t>
      </w:r>
      <w:r w:rsidRPr="00992640">
        <w:rPr>
          <w:rFonts w:cs="Arial"/>
        </w:rPr>
        <w:t xml:space="preserve"> (3:2),</w:t>
      </w:r>
    </w:p>
    <w:p w:rsidR="007936A4" w:rsidRPr="00992640" w:rsidRDefault="007936A4" w:rsidP="007936A4">
      <w:pPr>
        <w:numPr>
          <w:ilvl w:val="0"/>
          <w:numId w:val="41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</w:rPr>
        <w:t>KJ,</w:t>
      </w:r>
      <w:r w:rsidRPr="00992640">
        <w:rPr>
          <w:rFonts w:cs="Arial"/>
          <w:lang w:val="sr-Cyrl-CS"/>
        </w:rPr>
        <w:t>свеже направљен засићен раствор</w:t>
      </w:r>
    </w:p>
    <w:p w:rsidR="007936A4" w:rsidRPr="00992640" w:rsidRDefault="007936A4" w:rsidP="007936A4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992640">
        <w:rPr>
          <w:rFonts w:cs="Arial"/>
        </w:rPr>
        <w:t xml:space="preserve">1% раствор </w:t>
      </w:r>
      <w:r w:rsidRPr="00992640">
        <w:rPr>
          <w:rFonts w:cs="Arial"/>
          <w:lang w:val="sr-Cyrl-CS"/>
        </w:rPr>
        <w:t>свеже припремљеног скроба</w:t>
      </w:r>
      <w:r w:rsidRPr="00992640">
        <w:rPr>
          <w:rFonts w:cs="Arial"/>
        </w:rPr>
        <w:t xml:space="preserve"> (индикатор)</w:t>
      </w:r>
    </w:p>
    <w:p w:rsidR="007936A4" w:rsidRPr="00992640" w:rsidRDefault="007936A4" w:rsidP="007936A4">
      <w:pPr>
        <w:rPr>
          <w:rFonts w:cs="Arial"/>
          <w:lang w:val="sr-Cyrl-CS"/>
        </w:rPr>
      </w:pP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b/>
          <w:lang w:val="sr-Cyrl-CS"/>
        </w:rPr>
        <w:t>Поступак</w:t>
      </w:r>
      <w:r w:rsidRPr="00992640">
        <w:rPr>
          <w:rFonts w:cs="Arial"/>
          <w:b/>
          <w:lang w:val="sr-Latn-CS"/>
        </w:rPr>
        <w:t>:</w:t>
      </w:r>
      <w:r w:rsidRPr="00992640">
        <w:rPr>
          <w:rFonts w:cs="Arial"/>
          <w:lang w:val="sr-Latn-CS"/>
        </w:rPr>
        <w:t xml:space="preserve"> </w:t>
      </w:r>
    </w:p>
    <w:p w:rsidR="007936A4" w:rsidRPr="00992640" w:rsidRDefault="007936A4" w:rsidP="007936A4">
      <w:pPr>
        <w:jc w:val="both"/>
        <w:rPr>
          <w:rFonts w:cs="Arial"/>
          <w:lang w:val="sr-Latn-CS"/>
        </w:rPr>
      </w:pP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Одмерити</w:t>
      </w:r>
      <w:r w:rsidRPr="00992640">
        <w:rPr>
          <w:rFonts w:cs="Arial"/>
          <w:lang w:val="sr-Latn-CS"/>
        </w:rPr>
        <w:t xml:space="preserve"> oko 1g </w:t>
      </w:r>
      <w:r w:rsidRPr="00992640">
        <w:rPr>
          <w:rFonts w:cs="Arial"/>
          <w:lang w:val="sr-Cyrl-CS"/>
        </w:rPr>
        <w:t>масти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или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уља у чашици, па квантитативно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пренети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у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ерленмајер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брушеним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запушачем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са</w:t>
      </w:r>
      <w:r w:rsidRPr="00992640">
        <w:rPr>
          <w:rFonts w:cs="Arial"/>
          <w:lang w:val="sr-Latn-CS"/>
        </w:rPr>
        <w:t xml:space="preserve"> 25cm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смеше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глацијалне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сирћетне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киселине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хлороформа</w:t>
      </w:r>
      <w:r w:rsidRPr="00992640">
        <w:rPr>
          <w:rFonts w:cs="Arial"/>
          <w:lang w:val="sr-Latn-CS"/>
        </w:rPr>
        <w:t xml:space="preserve"> (3:2). </w:t>
      </w:r>
      <w:r w:rsidRPr="00992640">
        <w:rPr>
          <w:rFonts w:cs="Arial"/>
          <w:lang w:val="sr-Cyrl-CS"/>
        </w:rPr>
        <w:t>Додати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 xml:space="preserve">мензуром </w:t>
      </w:r>
      <w:r w:rsidRPr="00992640">
        <w:rPr>
          <w:rFonts w:cs="Arial"/>
          <w:lang w:val="sr-Latn-CS"/>
        </w:rPr>
        <w:t>1cm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засићеног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раствора</w:t>
      </w:r>
      <w:r w:rsidRPr="00992640">
        <w:rPr>
          <w:rFonts w:cs="Arial"/>
          <w:lang w:val="sr-Latn-CS"/>
        </w:rPr>
        <w:t xml:space="preserve"> KJ. </w:t>
      </w:r>
      <w:r w:rsidRPr="00992640">
        <w:rPr>
          <w:rFonts w:cs="Arial"/>
          <w:lang w:val="sr-Cyrl-CS"/>
        </w:rPr>
        <w:t>Мешати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кружним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покретима</w:t>
      </w:r>
      <w:r w:rsidRPr="00992640">
        <w:rPr>
          <w:rFonts w:cs="Arial"/>
          <w:lang w:val="sr-Latn-CS"/>
        </w:rPr>
        <w:t xml:space="preserve"> 1 </w:t>
      </w:r>
      <w:r w:rsidRPr="00992640">
        <w:rPr>
          <w:rFonts w:cs="Arial"/>
          <w:lang w:val="sr-Cyrl-CS"/>
        </w:rPr>
        <w:t>минут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да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би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смеша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хомогенизовала</w:t>
      </w:r>
      <w:r w:rsidRPr="00992640">
        <w:rPr>
          <w:rFonts w:cs="Arial"/>
          <w:lang w:val="sr-Latn-CS"/>
        </w:rPr>
        <w:t xml:space="preserve">, </w:t>
      </w:r>
      <w:r w:rsidRPr="00992640">
        <w:rPr>
          <w:rFonts w:cs="Arial"/>
          <w:lang w:val="sr-Cyrl-CS"/>
        </w:rPr>
        <w:t>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оставити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на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тамном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месту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да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 xml:space="preserve">стоји </w:t>
      </w:r>
      <w:r w:rsidRPr="00992640">
        <w:rPr>
          <w:rFonts w:cs="Arial"/>
          <w:lang w:val="sr-Latn-CS"/>
        </w:rPr>
        <w:t xml:space="preserve">1 </w:t>
      </w:r>
      <w:r w:rsidRPr="00992640">
        <w:rPr>
          <w:rFonts w:cs="Arial"/>
          <w:lang w:val="sr-Cyrl-CS"/>
        </w:rPr>
        <w:t>минут</w:t>
      </w:r>
      <w:r w:rsidRPr="00992640">
        <w:rPr>
          <w:rFonts w:cs="Arial"/>
          <w:lang w:val="sr-Latn-CS"/>
        </w:rPr>
        <w:t xml:space="preserve">.  </w:t>
      </w:r>
      <w:r w:rsidRPr="00992640">
        <w:rPr>
          <w:rFonts w:cs="Arial"/>
          <w:lang w:val="sr-Cyrl-CS"/>
        </w:rPr>
        <w:t>Додати</w:t>
      </w:r>
      <w:r w:rsidRPr="00992640">
        <w:rPr>
          <w:rFonts w:cs="Arial"/>
          <w:lang w:val="sr-Latn-CS"/>
        </w:rPr>
        <w:t xml:space="preserve"> 35 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дестиловане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воде и</w:t>
      </w:r>
      <w:r w:rsidRPr="00992640">
        <w:rPr>
          <w:rFonts w:cs="Arial"/>
          <w:lang w:val="sr-Latn-CS"/>
        </w:rPr>
        <w:t xml:space="preserve"> 0,5 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скроба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као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индикатора</w:t>
      </w:r>
      <w:r w:rsidRPr="00992640">
        <w:rPr>
          <w:rFonts w:cs="Arial"/>
          <w:lang w:val="sr-Latn-CS"/>
        </w:rPr>
        <w:t xml:space="preserve">. </w:t>
      </w:r>
      <w:r w:rsidRPr="00992640">
        <w:rPr>
          <w:rFonts w:cs="Arial"/>
          <w:lang w:val="sr-Cyrl-CS"/>
        </w:rPr>
        <w:t>Титрисати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са</w:t>
      </w:r>
      <w:r w:rsidRPr="00992640">
        <w:rPr>
          <w:rFonts w:cs="Arial"/>
          <w:lang w:val="sr-Latn-CS"/>
        </w:rPr>
        <w:t xml:space="preserve"> 0,01 mol/dm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lang w:val="sr-Latn-CS"/>
        </w:rPr>
        <w:t xml:space="preserve"> Na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S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O</w:t>
      </w:r>
      <w:r w:rsidRPr="00992640">
        <w:rPr>
          <w:rFonts w:cs="Arial"/>
          <w:vertAlign w:val="subscript"/>
          <w:lang w:val="sr-Latn-CS"/>
        </w:rPr>
        <w:t>3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до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промене</w:t>
      </w:r>
      <w:r w:rsidRPr="00992640">
        <w:rPr>
          <w:rFonts w:cs="Arial"/>
          <w:lang w:val="sr-Latn-CS"/>
        </w:rPr>
        <w:t xml:space="preserve"> </w:t>
      </w:r>
      <w:r w:rsidRPr="00992640">
        <w:rPr>
          <w:rFonts w:cs="Arial"/>
          <w:lang w:val="sr-Cyrl-CS"/>
        </w:rPr>
        <w:t>боје</w:t>
      </w:r>
      <w:r w:rsidRPr="00992640">
        <w:rPr>
          <w:rFonts w:cs="Arial"/>
          <w:lang w:val="sr-Latn-CS"/>
        </w:rPr>
        <w:t xml:space="preserve">. 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lang w:val="sr-Cyrl-CS"/>
        </w:rPr>
        <w:t>Урадит</w:t>
      </w:r>
      <w:r w:rsidRPr="00992640">
        <w:rPr>
          <w:rFonts w:cs="Arial"/>
        </w:rPr>
        <w:t>и</w:t>
      </w:r>
      <w:r w:rsidRPr="00992640">
        <w:rPr>
          <w:rFonts w:cs="Arial"/>
          <w:lang w:val="sr-Cyrl-CS"/>
        </w:rPr>
        <w:t xml:space="preserve"> две пробе.</w:t>
      </w:r>
    </w:p>
    <w:p w:rsidR="007936A4" w:rsidRPr="00992640" w:rsidRDefault="007936A4" w:rsidP="007936A4">
      <w:pPr>
        <w:jc w:val="both"/>
        <w:rPr>
          <w:rFonts w:cs="Arial"/>
          <w:b/>
        </w:rPr>
      </w:pP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b/>
          <w:lang w:val="sr-Cyrl-CS"/>
        </w:rPr>
        <w:t>Принцип Вилерове методе:</w:t>
      </w: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  <w:lang w:val="sr-Cyrl-CS"/>
        </w:rPr>
        <w:t xml:space="preserve">Пероксидни број је број </w:t>
      </w:r>
      <w:r w:rsidRPr="00992640">
        <w:rPr>
          <w:rFonts w:cs="Arial"/>
          <w:b/>
          <w:lang w:val="sr-Latn-CS"/>
        </w:rPr>
        <w:t>cm</w:t>
      </w:r>
      <w:r w:rsidRPr="00992640">
        <w:rPr>
          <w:rFonts w:cs="Arial"/>
          <w:b/>
          <w:vertAlign w:val="superscript"/>
          <w:lang w:val="sr-Latn-CS"/>
        </w:rPr>
        <w:t>3</w:t>
      </w:r>
      <w:r w:rsidRPr="00992640">
        <w:rPr>
          <w:rFonts w:cs="Arial"/>
          <w:b/>
          <w:vertAlign w:val="superscript"/>
          <w:lang w:val="sr-Cyrl-CS"/>
        </w:rPr>
        <w:t xml:space="preserve"> </w:t>
      </w:r>
      <w:r w:rsidRPr="00992640">
        <w:rPr>
          <w:rFonts w:cs="Arial"/>
          <w:b/>
          <w:lang w:val="sr-Cyrl-CS"/>
        </w:rPr>
        <w:t xml:space="preserve">0,002 </w:t>
      </w:r>
      <w:r w:rsidRPr="00992640">
        <w:rPr>
          <w:rFonts w:cs="Arial"/>
          <w:b/>
          <w:lang w:val="sr-Latn-CS"/>
        </w:rPr>
        <w:t>mol/dm</w:t>
      </w:r>
      <w:r w:rsidRPr="00992640">
        <w:rPr>
          <w:rFonts w:cs="Arial"/>
          <w:b/>
          <w:vertAlign w:val="superscript"/>
          <w:lang w:val="sr-Latn-CS"/>
        </w:rPr>
        <w:t>3</w:t>
      </w:r>
      <w:r w:rsidRPr="00992640">
        <w:rPr>
          <w:rFonts w:cs="Arial"/>
          <w:b/>
          <w:lang w:val="sr-Cyrl-CS"/>
        </w:rPr>
        <w:t xml:space="preserve"> </w:t>
      </w:r>
      <w:r w:rsidRPr="00992640">
        <w:rPr>
          <w:rFonts w:cs="Arial"/>
          <w:b/>
          <w:lang w:val="sr-Latn-CS"/>
        </w:rPr>
        <w:t>Na</w:t>
      </w:r>
      <w:r w:rsidRPr="00992640">
        <w:rPr>
          <w:rFonts w:cs="Arial"/>
          <w:b/>
          <w:vertAlign w:val="subscript"/>
          <w:lang w:val="sr-Latn-CS"/>
        </w:rPr>
        <w:t>2</w:t>
      </w:r>
      <w:r w:rsidRPr="00992640">
        <w:rPr>
          <w:rFonts w:cs="Arial"/>
          <w:b/>
          <w:lang w:val="sr-Latn-CS"/>
        </w:rPr>
        <w:t>S</w:t>
      </w:r>
      <w:r w:rsidRPr="00992640">
        <w:rPr>
          <w:rFonts w:cs="Arial"/>
          <w:b/>
          <w:vertAlign w:val="subscript"/>
          <w:lang w:val="sr-Latn-CS"/>
        </w:rPr>
        <w:t>2</w:t>
      </w:r>
      <w:r w:rsidRPr="00992640">
        <w:rPr>
          <w:rFonts w:cs="Arial"/>
          <w:b/>
          <w:lang w:val="sr-Latn-CS"/>
        </w:rPr>
        <w:t>O</w:t>
      </w:r>
      <w:r w:rsidRPr="00992640">
        <w:rPr>
          <w:rFonts w:cs="Arial"/>
          <w:b/>
          <w:vertAlign w:val="subscript"/>
          <w:lang w:val="sr-Latn-CS"/>
        </w:rPr>
        <w:t>3</w:t>
      </w:r>
      <w:r w:rsidRPr="00992640">
        <w:rPr>
          <w:rFonts w:cs="Arial"/>
          <w:b/>
          <w:lang w:val="sr-Cyrl-CS"/>
        </w:rPr>
        <w:t xml:space="preserve"> који се утроши за титрацију Ј</w:t>
      </w:r>
      <w:r w:rsidRPr="00992640">
        <w:rPr>
          <w:rFonts w:cs="Arial"/>
          <w:b/>
          <w:vertAlign w:val="subscript"/>
          <w:lang w:val="sr-Cyrl-CS"/>
        </w:rPr>
        <w:t>2</w:t>
      </w:r>
      <w:r w:rsidRPr="00992640">
        <w:rPr>
          <w:rFonts w:cs="Arial"/>
          <w:b/>
          <w:lang w:val="sr-Cyrl-CS"/>
        </w:rPr>
        <w:t xml:space="preserve"> који се ослободи из 1</w:t>
      </w:r>
      <w:r w:rsidRPr="00992640">
        <w:rPr>
          <w:rFonts w:cs="Arial"/>
          <w:b/>
          <w:lang w:val="sr-Latn-CS"/>
        </w:rPr>
        <w:t xml:space="preserve"> g</w:t>
      </w:r>
      <w:r w:rsidRPr="00992640">
        <w:rPr>
          <w:rFonts w:cs="Arial"/>
          <w:b/>
          <w:lang w:val="sr-Cyrl-CS"/>
        </w:rPr>
        <w:t xml:space="preserve"> масти или уља у киселој средини.</w:t>
      </w:r>
    </w:p>
    <w:p w:rsidR="007936A4" w:rsidRPr="00992640" w:rsidRDefault="007936A4" w:rsidP="007936A4">
      <w:pPr>
        <w:ind w:firstLine="540"/>
        <w:jc w:val="both"/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Принцип се заснива се на одређивању јода који се издваја дејствим пероксида на јодиде у киселој средини, титрацијом са </w:t>
      </w:r>
      <w:r w:rsidRPr="00992640">
        <w:rPr>
          <w:rFonts w:cs="Arial"/>
          <w:lang w:val="sr-Latn-CS"/>
        </w:rPr>
        <w:t>Na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S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O</w:t>
      </w:r>
      <w:r w:rsidRPr="00992640">
        <w:rPr>
          <w:rFonts w:cs="Arial"/>
          <w:vertAlign w:val="subscript"/>
          <w:lang w:val="sr-Latn-CS"/>
        </w:rPr>
        <w:t>3</w:t>
      </w:r>
      <w:r w:rsidRPr="00992640">
        <w:rPr>
          <w:rFonts w:cs="Arial"/>
          <w:lang w:val="sr-Cyrl-CS"/>
        </w:rPr>
        <w:t>.</w:t>
      </w:r>
    </w:p>
    <w:p w:rsidR="007936A4" w:rsidRPr="00992640" w:rsidRDefault="007936A4" w:rsidP="007936A4">
      <w:pPr>
        <w:ind w:firstLine="540"/>
        <w:jc w:val="both"/>
        <w:rPr>
          <w:rFonts w:cs="Arial"/>
          <w:lang w:val="sr-Cyrl-CS"/>
        </w:rPr>
      </w:pPr>
    </w:p>
    <w:p w:rsidR="007936A4" w:rsidRPr="00992640" w:rsidRDefault="007936A4" w:rsidP="007936A4">
      <w:pPr>
        <w:jc w:val="both"/>
        <w:rPr>
          <w:rFonts w:cs="Arial"/>
          <w:vertAlign w:val="subscript"/>
          <w:lang w:val="sr-Cyrl-CS"/>
        </w:rPr>
      </w:pPr>
      <w:r w:rsidRPr="00992640">
        <w:rPr>
          <w:rFonts w:cs="Arial"/>
          <w:lang w:val="sr-Cyrl-CS"/>
        </w:rPr>
        <w:tab/>
      </w:r>
      <w:r w:rsidRPr="00992640">
        <w:rPr>
          <w:rFonts w:cs="Arial"/>
          <w:lang w:val="sr-Cyrl-CS"/>
        </w:rPr>
        <w:tab/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ab/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>R</w:t>
      </w:r>
      <w:r w:rsidRPr="00992640">
        <w:rPr>
          <w:rFonts w:cs="Arial"/>
          <w:vertAlign w:val="subscript"/>
        </w:rPr>
        <w:t>1</w:t>
      </w:r>
      <w:r w:rsidRPr="00992640">
        <w:rPr>
          <w:rFonts w:cs="Arial"/>
        </w:rPr>
        <w:t>-CH=CH-R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 xml:space="preserve">  </w:t>
      </w:r>
      <w:r w:rsidRPr="00992640">
        <w:rPr>
          <w:rFonts w:cs="Arial"/>
          <w:lang w:val="sr-Cyrl-CS"/>
        </w:rPr>
        <w:t>+ О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  <w:lang w:val="sr-Cyrl-CS"/>
        </w:rPr>
        <w:t xml:space="preserve"> </w:t>
      </w:r>
      <w:r w:rsidRPr="00992640">
        <w:rPr>
          <w:rFonts w:cs="Arial"/>
        </w:rPr>
        <w:t>→</w:t>
      </w:r>
      <w:r w:rsidRPr="00992640">
        <w:rPr>
          <w:rFonts w:cs="Arial"/>
          <w:lang w:val="sr-Cyrl-CS"/>
        </w:rPr>
        <w:t xml:space="preserve"> </w:t>
      </w:r>
      <w:r w:rsidRPr="00992640">
        <w:rPr>
          <w:rFonts w:cs="Arial"/>
        </w:rPr>
        <w:t>R</w:t>
      </w:r>
      <w:r w:rsidRPr="00992640">
        <w:rPr>
          <w:rFonts w:cs="Arial"/>
          <w:vertAlign w:val="subscript"/>
        </w:rPr>
        <w:t>1</w:t>
      </w:r>
      <w:r w:rsidRPr="00992640">
        <w:rPr>
          <w:rFonts w:cs="Arial"/>
        </w:rPr>
        <w:t>-C—C-R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 xml:space="preserve">      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t xml:space="preserve">                                                        </w:t>
      </w:r>
      <w:r w:rsidRPr="00992640">
        <w:rPr>
          <w:rFonts w:cs="Arial"/>
        </w:rPr>
        <w:tab/>
      </w:r>
      <w:r w:rsidRPr="00992640">
        <w:rPr>
          <w:rFonts w:cs="Arial"/>
        </w:rPr>
        <w:tab/>
      </w:r>
      <w:r w:rsidR="00CF2B24">
        <w:rPr>
          <w:rFonts w:cs="Arial"/>
        </w:rPr>
        <w:t xml:space="preserve">          </w:t>
      </w:r>
      <w:r w:rsidRPr="00992640">
        <w:rPr>
          <w:rFonts w:cs="Arial"/>
        </w:rPr>
        <w:t xml:space="preserve">     </w:t>
      </w:r>
      <w:r w:rsidRPr="00992640">
        <w:rPr>
          <w:rFonts w:ascii="Arial" w:hAnsi="Arial" w:cs="Arial"/>
        </w:rPr>
        <w:t>║</w:t>
      </w:r>
      <w:r w:rsidRPr="00992640">
        <w:rPr>
          <w:rFonts w:cs="Calibri"/>
        </w:rPr>
        <w:t xml:space="preserve">    </w:t>
      </w:r>
      <w:r w:rsidRPr="00992640">
        <w:rPr>
          <w:rFonts w:ascii="Arial" w:hAnsi="Arial" w:cs="Arial"/>
        </w:rPr>
        <w:t>║</w:t>
      </w:r>
      <w:r w:rsidRPr="00992640">
        <w:rPr>
          <w:rFonts w:cs="Calibri"/>
        </w:rPr>
        <w:t xml:space="preserve">                                           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</w:rPr>
        <w:t xml:space="preserve">                                                                            </w:t>
      </w:r>
      <w:r w:rsidR="00CF2B24">
        <w:rPr>
          <w:rFonts w:cs="Arial"/>
        </w:rPr>
        <w:t xml:space="preserve">           </w:t>
      </w:r>
      <w:r w:rsidRPr="00992640">
        <w:rPr>
          <w:rFonts w:cs="Arial"/>
        </w:rPr>
        <w:t xml:space="preserve"> O—O       </w:t>
      </w:r>
    </w:p>
    <w:p w:rsidR="007936A4" w:rsidRPr="00992640" w:rsidRDefault="007936A4" w:rsidP="007936A4">
      <w:pPr>
        <w:rPr>
          <w:rFonts w:cs="Arial"/>
          <w:lang w:val="sr-Cyrl-CS"/>
        </w:rPr>
      </w:pPr>
    </w:p>
    <w:p w:rsidR="007936A4" w:rsidRPr="00992640" w:rsidRDefault="00B42B01" w:rsidP="007936A4">
      <w:pPr>
        <w:jc w:val="both"/>
        <w:rPr>
          <w:rFonts w:cs="Arial"/>
          <w:lang w:val="sr-Cyrl-CS"/>
        </w:rPr>
      </w:pPr>
      <w:r>
        <w:rPr>
          <w:rFonts w:cs="Arial"/>
          <w:noProof/>
        </w:rPr>
        <w:pict>
          <v:line id="_x0000_s1057" style="position:absolute;left:0;text-align:left;flip:x;z-index:251686912" from="184.65pt,22.55pt" to="193.65pt,40.55pt"/>
        </w:pict>
      </w:r>
      <w:r>
        <w:rPr>
          <w:rFonts w:cs="Arial"/>
          <w:noProof/>
        </w:rPr>
        <w:pict>
          <v:line id="_x0000_s1056" style="position:absolute;left:0;text-align:left;z-index:251685888" from="171pt,22.55pt" to="180pt,40.55pt"/>
        </w:pict>
      </w:r>
      <w:r w:rsidR="007936A4" w:rsidRPr="00992640">
        <w:rPr>
          <w:rFonts w:cs="Arial"/>
        </w:rPr>
        <w:t xml:space="preserve"> R</w:t>
      </w:r>
      <w:r w:rsidR="007936A4" w:rsidRPr="00992640">
        <w:rPr>
          <w:rFonts w:cs="Arial"/>
          <w:vertAlign w:val="subscript"/>
        </w:rPr>
        <w:t>1</w:t>
      </w:r>
      <w:r w:rsidR="007936A4" w:rsidRPr="00992640">
        <w:rPr>
          <w:rFonts w:cs="Arial"/>
        </w:rPr>
        <w:t>-C—C-R</w:t>
      </w:r>
      <w:r w:rsidR="007936A4" w:rsidRPr="00992640">
        <w:rPr>
          <w:rFonts w:cs="Arial"/>
          <w:vertAlign w:val="subscript"/>
        </w:rPr>
        <w:t>2</w:t>
      </w:r>
      <w:r w:rsidR="007936A4" w:rsidRPr="00992640">
        <w:rPr>
          <w:rFonts w:cs="Arial"/>
        </w:rPr>
        <w:t xml:space="preserve">   </w:t>
      </w:r>
      <w:r w:rsidR="007936A4" w:rsidRPr="00992640">
        <w:rPr>
          <w:rFonts w:cs="Arial"/>
          <w:lang w:val="sr-Cyrl-CS"/>
        </w:rPr>
        <w:t>+ 2КЈ + 2СН</w:t>
      </w:r>
      <w:r w:rsidR="007936A4" w:rsidRPr="00992640">
        <w:rPr>
          <w:rFonts w:cs="Arial"/>
          <w:vertAlign w:val="subscript"/>
          <w:lang w:val="sr-Cyrl-CS"/>
        </w:rPr>
        <w:t>3</w:t>
      </w:r>
      <w:r w:rsidR="007936A4" w:rsidRPr="00992640">
        <w:rPr>
          <w:rFonts w:cs="Arial"/>
          <w:lang w:val="sr-Cyrl-CS"/>
        </w:rPr>
        <w:t xml:space="preserve">СООН </w:t>
      </w:r>
      <w:r w:rsidR="007936A4" w:rsidRPr="00992640">
        <w:rPr>
          <w:rFonts w:cs="Arial"/>
        </w:rPr>
        <w:t>→</w:t>
      </w:r>
      <w:r w:rsidR="007936A4" w:rsidRPr="00992640">
        <w:rPr>
          <w:rFonts w:cs="Arial"/>
          <w:lang w:val="sr-Cyrl-CS"/>
        </w:rPr>
        <w:t xml:space="preserve"> </w:t>
      </w:r>
      <w:r w:rsidR="007936A4" w:rsidRPr="00992640">
        <w:rPr>
          <w:rFonts w:cs="Arial"/>
        </w:rPr>
        <w:t>R</w:t>
      </w:r>
      <w:r w:rsidR="007936A4" w:rsidRPr="00992640">
        <w:rPr>
          <w:rFonts w:cs="Arial"/>
          <w:vertAlign w:val="subscript"/>
        </w:rPr>
        <w:t>1</w:t>
      </w:r>
      <w:r w:rsidR="007936A4" w:rsidRPr="00992640">
        <w:rPr>
          <w:rFonts w:cs="Arial"/>
        </w:rPr>
        <w:t>-CH—CH-R</w:t>
      </w:r>
      <w:r w:rsidR="007936A4" w:rsidRPr="00992640">
        <w:rPr>
          <w:rFonts w:cs="Arial"/>
          <w:vertAlign w:val="subscript"/>
        </w:rPr>
        <w:t>2</w:t>
      </w:r>
      <w:r w:rsidR="007936A4" w:rsidRPr="00992640">
        <w:rPr>
          <w:rFonts w:cs="Arial"/>
          <w:lang w:val="sr-Cyrl-CS"/>
        </w:rPr>
        <w:t xml:space="preserve"> + О</w:t>
      </w:r>
      <w:r w:rsidR="007936A4" w:rsidRPr="00992640">
        <w:rPr>
          <w:rFonts w:cs="Arial"/>
          <w:vertAlign w:val="subscript"/>
          <w:lang w:val="sr-Cyrl-CS"/>
        </w:rPr>
        <w:t>2</w:t>
      </w:r>
      <w:r w:rsidR="007936A4" w:rsidRPr="00992640">
        <w:rPr>
          <w:rFonts w:cs="Arial"/>
          <w:lang w:val="sr-Cyrl-CS"/>
        </w:rPr>
        <w:t xml:space="preserve"> </w:t>
      </w:r>
      <w:r w:rsidR="007936A4" w:rsidRPr="00992640">
        <w:rPr>
          <w:rFonts w:cs="Arial"/>
        </w:rPr>
        <w:t>→</w:t>
      </w:r>
      <w:r w:rsidR="007936A4" w:rsidRPr="00992640">
        <w:rPr>
          <w:rFonts w:cs="Arial"/>
          <w:lang w:val="sr-Cyrl-CS"/>
        </w:rPr>
        <w:t xml:space="preserve"> Ј</w:t>
      </w:r>
      <w:r w:rsidR="007936A4" w:rsidRPr="00992640">
        <w:rPr>
          <w:rFonts w:cs="Arial"/>
          <w:vertAlign w:val="subscript"/>
          <w:lang w:val="sr-Cyrl-CS"/>
        </w:rPr>
        <w:t>2</w:t>
      </w:r>
      <w:r w:rsidR="007936A4" w:rsidRPr="00992640">
        <w:rPr>
          <w:rFonts w:cs="Arial"/>
          <w:lang w:val="sr-Cyrl-CS"/>
        </w:rPr>
        <w:t xml:space="preserve"> + 2СН</w:t>
      </w:r>
      <w:r w:rsidR="007936A4" w:rsidRPr="00992640">
        <w:rPr>
          <w:rFonts w:cs="Arial"/>
          <w:vertAlign w:val="subscript"/>
          <w:lang w:val="sr-Cyrl-CS"/>
        </w:rPr>
        <w:t>3</w:t>
      </w:r>
      <w:r w:rsidR="007936A4" w:rsidRPr="00992640">
        <w:rPr>
          <w:rFonts w:cs="Arial"/>
          <w:lang w:val="sr-Cyrl-CS"/>
        </w:rPr>
        <w:t>СООК +Н</w:t>
      </w:r>
      <w:r w:rsidR="007936A4" w:rsidRPr="00992640">
        <w:rPr>
          <w:rFonts w:cs="Arial"/>
          <w:vertAlign w:val="subscript"/>
          <w:lang w:val="sr-Cyrl-CS"/>
        </w:rPr>
        <w:t>2</w:t>
      </w:r>
      <w:r w:rsidR="007936A4" w:rsidRPr="00992640">
        <w:rPr>
          <w:rFonts w:cs="Arial"/>
          <w:lang w:val="sr-Cyrl-CS"/>
        </w:rPr>
        <w:t>О</w:t>
      </w:r>
    </w:p>
    <w:p w:rsidR="007936A4" w:rsidRPr="00CF2B24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lastRenderedPageBreak/>
        <w:t xml:space="preserve">      </w:t>
      </w:r>
      <w:r w:rsidRPr="00992640">
        <w:rPr>
          <w:rFonts w:ascii="Arial" w:hAnsi="Arial" w:cs="Arial"/>
        </w:rPr>
        <w:t>║</w:t>
      </w:r>
      <w:r w:rsidRPr="00992640">
        <w:rPr>
          <w:rFonts w:cs="Calibri"/>
        </w:rPr>
        <w:t xml:space="preserve">   </w:t>
      </w:r>
      <w:r w:rsidRPr="00992640">
        <w:rPr>
          <w:rFonts w:cs="Arial"/>
        </w:rPr>
        <w:t xml:space="preserve"> </w:t>
      </w:r>
      <w:r w:rsidRPr="00992640">
        <w:rPr>
          <w:rFonts w:ascii="Arial" w:hAnsi="Arial" w:cs="Arial"/>
        </w:rPr>
        <w:t>║</w:t>
      </w:r>
      <w:r w:rsidRPr="00992640">
        <w:rPr>
          <w:rFonts w:cs="Calibri"/>
        </w:rPr>
        <w:t xml:space="preserve">           </w:t>
      </w:r>
      <w:r w:rsidR="00CF2B24">
        <w:rPr>
          <w:rFonts w:cs="Calibri"/>
        </w:rPr>
        <w:t xml:space="preserve">                           </w:t>
      </w:r>
    </w:p>
    <w:p w:rsidR="007936A4" w:rsidRPr="00992640" w:rsidRDefault="00CF2B24" w:rsidP="007936A4">
      <w:pPr>
        <w:rPr>
          <w:rFonts w:cs="Arial"/>
          <w:lang w:val="sr-Cyrl-CS"/>
        </w:rPr>
      </w:pPr>
      <w:r>
        <w:rPr>
          <w:rFonts w:cs="Arial"/>
        </w:rPr>
        <w:t xml:space="preserve">  </w:t>
      </w:r>
      <w:r w:rsidR="007936A4" w:rsidRPr="00992640">
        <w:rPr>
          <w:rFonts w:cs="Arial"/>
        </w:rPr>
        <w:t xml:space="preserve">    </w:t>
      </w:r>
      <w:r>
        <w:rPr>
          <w:rFonts w:cs="Arial"/>
        </w:rPr>
        <w:t>O—O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 w:rsidR="007936A4" w:rsidRPr="00992640">
        <w:rPr>
          <w:rFonts w:cs="Arial"/>
        </w:rPr>
        <w:t xml:space="preserve">  O</w:t>
      </w:r>
    </w:p>
    <w:p w:rsidR="007936A4" w:rsidRPr="00992640" w:rsidRDefault="007936A4" w:rsidP="007936A4">
      <w:pPr>
        <w:rPr>
          <w:rFonts w:cs="Arial"/>
          <w:lang w:val="sr-Cyrl-CS"/>
        </w:rPr>
      </w:pPr>
      <w:r w:rsidRPr="00992640">
        <w:rPr>
          <w:rFonts w:cs="Arial"/>
          <w:lang w:val="sr-Cyrl-CS"/>
        </w:rPr>
        <w:tab/>
        <w:t>Ј</w:t>
      </w:r>
      <w:r w:rsidRPr="00992640">
        <w:rPr>
          <w:rFonts w:cs="Arial"/>
          <w:vertAlign w:val="subscript"/>
          <w:lang w:val="sr-Cyrl-CS"/>
        </w:rPr>
        <w:t>2</w:t>
      </w:r>
      <w:r w:rsidRPr="00992640">
        <w:rPr>
          <w:rFonts w:cs="Arial"/>
          <w:lang w:val="sr-Cyrl-CS"/>
        </w:rPr>
        <w:t xml:space="preserve"> + 2</w:t>
      </w:r>
      <w:r w:rsidRPr="00992640">
        <w:rPr>
          <w:rFonts w:cs="Arial"/>
          <w:lang w:val="sr-Latn-CS"/>
        </w:rPr>
        <w:t xml:space="preserve"> Na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S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O</w:t>
      </w:r>
      <w:r w:rsidRPr="00992640">
        <w:rPr>
          <w:rFonts w:cs="Arial"/>
          <w:vertAlign w:val="subscript"/>
          <w:lang w:val="sr-Latn-CS"/>
        </w:rPr>
        <w:t>3</w:t>
      </w:r>
      <w:r w:rsidRPr="00992640">
        <w:rPr>
          <w:rFonts w:cs="Arial"/>
          <w:vertAlign w:val="subscript"/>
          <w:lang w:val="sr-Cyrl-CS"/>
        </w:rPr>
        <w:t xml:space="preserve"> </w:t>
      </w:r>
      <w:r w:rsidRPr="00992640">
        <w:rPr>
          <w:rFonts w:cs="Arial"/>
        </w:rPr>
        <w:t>→</w:t>
      </w:r>
      <w:r w:rsidRPr="00992640">
        <w:rPr>
          <w:rFonts w:cs="Arial"/>
          <w:lang w:val="sr-Cyrl-CS"/>
        </w:rPr>
        <w:t xml:space="preserve"> 2</w:t>
      </w:r>
      <w:r w:rsidRPr="00992640">
        <w:rPr>
          <w:rFonts w:cs="Arial"/>
          <w:lang w:val="sr-Latn-CS"/>
        </w:rPr>
        <w:t xml:space="preserve"> Na</w:t>
      </w:r>
      <w:r w:rsidRPr="00992640">
        <w:rPr>
          <w:rFonts w:cs="Arial"/>
          <w:lang w:val="sr-Cyrl-CS"/>
        </w:rPr>
        <w:t xml:space="preserve">Ј + </w:t>
      </w:r>
      <w:r w:rsidRPr="00992640">
        <w:rPr>
          <w:rFonts w:cs="Arial"/>
          <w:lang w:val="sr-Latn-CS"/>
        </w:rPr>
        <w:t>Na</w:t>
      </w:r>
      <w:r w:rsidRPr="00992640">
        <w:rPr>
          <w:rFonts w:cs="Arial"/>
          <w:vertAlign w:val="subscript"/>
          <w:lang w:val="sr-Latn-CS"/>
        </w:rPr>
        <w:t>2</w:t>
      </w:r>
      <w:r w:rsidRPr="00992640">
        <w:rPr>
          <w:rFonts w:cs="Arial"/>
          <w:lang w:val="sr-Latn-CS"/>
        </w:rPr>
        <w:t>S</w:t>
      </w:r>
      <w:r w:rsidRPr="00992640">
        <w:rPr>
          <w:rFonts w:cs="Arial"/>
          <w:vertAlign w:val="subscript"/>
          <w:lang w:val="sr-Cyrl-CS"/>
        </w:rPr>
        <w:t>4</w:t>
      </w:r>
      <w:r w:rsidRPr="00992640">
        <w:rPr>
          <w:rFonts w:cs="Arial"/>
          <w:lang w:val="sr-Latn-CS"/>
        </w:rPr>
        <w:t>O</w:t>
      </w:r>
      <w:r w:rsidRPr="00992640">
        <w:rPr>
          <w:rFonts w:cs="Arial"/>
          <w:vertAlign w:val="subscript"/>
          <w:lang w:val="sr-Cyrl-CS"/>
        </w:rPr>
        <w:t>6</w:t>
      </w:r>
      <w:r w:rsidRPr="00992640">
        <w:rPr>
          <w:rFonts w:cs="Arial"/>
          <w:lang w:val="sr-Cyrl-CS"/>
        </w:rPr>
        <w:t xml:space="preserve"> </w:t>
      </w:r>
    </w:p>
    <w:p w:rsidR="007936A4" w:rsidRPr="00992640" w:rsidRDefault="007936A4" w:rsidP="007936A4">
      <w:pPr>
        <w:jc w:val="both"/>
        <w:rPr>
          <w:rFonts w:cs="Arial"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  <w:lang w:val="sr-Cyrl-CS"/>
        </w:rPr>
        <w:t xml:space="preserve">Израчунавање: број </w:t>
      </w:r>
      <w:r w:rsidRPr="00992640">
        <w:rPr>
          <w:rFonts w:cs="Arial"/>
          <w:b/>
          <w:lang w:val="sr-Latn-CS"/>
        </w:rPr>
        <w:t>cm</w:t>
      </w:r>
      <w:r w:rsidRPr="00992640">
        <w:rPr>
          <w:rFonts w:cs="Arial"/>
          <w:b/>
          <w:vertAlign w:val="superscript"/>
          <w:lang w:val="sr-Latn-CS"/>
        </w:rPr>
        <w:t>3</w:t>
      </w:r>
      <w:r w:rsidRPr="00992640">
        <w:rPr>
          <w:rFonts w:cs="Arial"/>
          <w:b/>
          <w:vertAlign w:val="superscript"/>
          <w:lang w:val="sr-Cyrl-CS"/>
        </w:rPr>
        <w:t xml:space="preserve"> </w:t>
      </w:r>
      <w:r w:rsidRPr="00992640">
        <w:rPr>
          <w:rFonts w:cs="Arial"/>
          <w:b/>
          <w:lang w:val="sr-Cyrl-CS"/>
        </w:rPr>
        <w:t xml:space="preserve">0,002 </w:t>
      </w:r>
      <w:r w:rsidRPr="00992640">
        <w:rPr>
          <w:rFonts w:cs="Arial"/>
          <w:b/>
          <w:lang w:val="sr-Latn-CS"/>
        </w:rPr>
        <w:t>mol/dm</w:t>
      </w:r>
      <w:r w:rsidRPr="00992640">
        <w:rPr>
          <w:rFonts w:cs="Arial"/>
          <w:b/>
          <w:vertAlign w:val="superscript"/>
          <w:lang w:val="sr-Latn-CS"/>
        </w:rPr>
        <w:t>3</w:t>
      </w:r>
      <w:r w:rsidRPr="00992640">
        <w:rPr>
          <w:rFonts w:cs="Arial"/>
          <w:b/>
          <w:lang w:val="sr-Cyrl-CS"/>
        </w:rPr>
        <w:t xml:space="preserve"> </w:t>
      </w:r>
      <w:r w:rsidRPr="00992640">
        <w:rPr>
          <w:rFonts w:cs="Arial"/>
          <w:b/>
          <w:lang w:val="sr-Latn-CS"/>
        </w:rPr>
        <w:t>Na</w:t>
      </w:r>
      <w:r w:rsidRPr="00992640">
        <w:rPr>
          <w:rFonts w:cs="Arial"/>
          <w:b/>
          <w:vertAlign w:val="subscript"/>
          <w:lang w:val="sr-Latn-CS"/>
        </w:rPr>
        <w:t>2</w:t>
      </w:r>
      <w:r w:rsidRPr="00992640">
        <w:rPr>
          <w:rFonts w:cs="Arial"/>
          <w:b/>
          <w:lang w:val="sr-Latn-CS"/>
        </w:rPr>
        <w:t>S</w:t>
      </w:r>
      <w:r w:rsidRPr="00992640">
        <w:rPr>
          <w:rFonts w:cs="Arial"/>
          <w:b/>
          <w:vertAlign w:val="subscript"/>
          <w:lang w:val="sr-Latn-CS"/>
        </w:rPr>
        <w:t>2</w:t>
      </w:r>
      <w:r w:rsidRPr="00992640">
        <w:rPr>
          <w:rFonts w:cs="Arial"/>
          <w:b/>
          <w:lang w:val="sr-Latn-CS"/>
        </w:rPr>
        <w:t>O</w:t>
      </w:r>
      <w:r w:rsidRPr="00992640">
        <w:rPr>
          <w:rFonts w:cs="Arial"/>
          <w:b/>
          <w:vertAlign w:val="subscript"/>
          <w:lang w:val="sr-Latn-CS"/>
        </w:rPr>
        <w:t>3</w:t>
      </w:r>
      <w:r w:rsidRPr="00992640">
        <w:rPr>
          <w:rFonts w:cs="Arial"/>
          <w:b/>
          <w:lang w:val="sr-Cyrl-CS"/>
        </w:rPr>
        <w:t>/</w:t>
      </w:r>
      <w:r w:rsidRPr="00992640">
        <w:rPr>
          <w:rFonts w:cs="Arial"/>
          <w:b/>
          <w:lang w:val="sr-Latn-CS"/>
        </w:rPr>
        <w:t xml:space="preserve">1g </w:t>
      </w:r>
      <w:r w:rsidRPr="00992640">
        <w:rPr>
          <w:rFonts w:cs="Arial"/>
          <w:b/>
          <w:lang w:val="sr-Cyrl-CS"/>
        </w:rPr>
        <w:t>масти</w:t>
      </w:r>
      <w:r w:rsidRPr="00992640">
        <w:rPr>
          <w:rFonts w:cs="Arial"/>
          <w:b/>
          <w:lang w:val="sr-Latn-CS"/>
        </w:rPr>
        <w:t xml:space="preserve"> </w:t>
      </w:r>
      <w:r w:rsidRPr="00992640">
        <w:rPr>
          <w:rFonts w:cs="Arial"/>
          <w:b/>
          <w:lang w:val="sr-Cyrl-CS"/>
        </w:rPr>
        <w:t>или</w:t>
      </w:r>
      <w:r w:rsidRPr="00992640">
        <w:rPr>
          <w:rFonts w:cs="Arial"/>
          <w:b/>
          <w:lang w:val="sr-Latn-CS"/>
        </w:rPr>
        <w:t xml:space="preserve"> </w:t>
      </w:r>
      <w:r w:rsidRPr="00992640">
        <w:rPr>
          <w:rFonts w:cs="Arial"/>
          <w:b/>
          <w:lang w:val="sr-Cyrl-CS"/>
        </w:rPr>
        <w:t>уља (</w:t>
      </w:r>
      <w:r w:rsidRPr="00992640">
        <w:rPr>
          <w:rFonts w:cs="Arial"/>
          <w:b/>
        </w:rPr>
        <w:t>mmol/kg)</w:t>
      </w:r>
    </w:p>
    <w:p w:rsidR="007936A4" w:rsidRPr="00992640" w:rsidRDefault="007936A4" w:rsidP="007936A4">
      <w:pPr>
        <w:jc w:val="both"/>
        <w:rPr>
          <w:rFonts w:cs="Arial"/>
          <w:b/>
          <w:lang w:val="sr-Cyrl-CS"/>
        </w:rPr>
      </w:pP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b/>
          <w:lang w:val="sr-Cyrl-CS"/>
        </w:rPr>
        <w:t xml:space="preserve">Тумачење резултата:  </w:t>
      </w:r>
      <w:r w:rsidRPr="00992640">
        <w:rPr>
          <w:rFonts w:cs="Arial"/>
          <w:lang w:val="sr-Cyrl-CS"/>
        </w:rPr>
        <w:t>да ли су масти или уља употребљиви за исхрану</w:t>
      </w:r>
    </w:p>
    <w:p w:rsidR="007936A4" w:rsidRPr="00992640" w:rsidRDefault="007936A4" w:rsidP="007936A4">
      <w:pPr>
        <w:rPr>
          <w:rFonts w:cs="Arial"/>
          <w:lang w:val="sr-Latn-CS"/>
        </w:rPr>
      </w:pPr>
      <w:r w:rsidRPr="00992640">
        <w:rPr>
          <w:rFonts w:cs="Arial"/>
        </w:rPr>
        <w:t xml:space="preserve">По Правилнику о квалитету </w:t>
      </w:r>
      <w:r w:rsidRPr="00992640">
        <w:rPr>
          <w:rFonts w:cs="Arial"/>
          <w:lang w:val="sr-Cyrl-CS"/>
        </w:rPr>
        <w:t xml:space="preserve">за јестива биљна уља, маст и </w:t>
      </w:r>
      <w:r w:rsidRPr="00992640">
        <w:rPr>
          <w:rFonts w:cs="Arial"/>
        </w:rPr>
        <w:t xml:space="preserve"> сродн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производ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(Службени гласник Републике Србије</w:t>
      </w:r>
      <w:r w:rsidRPr="00992640">
        <w:rPr>
          <w:rFonts w:cs="Arial"/>
          <w:lang w:val="sr-Cyrl-CS"/>
        </w:rPr>
        <w:t xml:space="preserve"> и Црнр Горе СЦГ 23/2006 и Сл. Гласник Републике Србије</w:t>
      </w:r>
      <w:r w:rsidRPr="00992640">
        <w:rPr>
          <w:rFonts w:cs="Arial"/>
        </w:rPr>
        <w:t xml:space="preserve">), </w:t>
      </w:r>
      <w:r w:rsidRPr="00992640">
        <w:rPr>
          <w:rFonts w:cs="Arial"/>
          <w:lang w:val="sr-Cyrl-CS"/>
        </w:rPr>
        <w:t>дозвољена вредност пероксидног броја је до 5</w:t>
      </w:r>
      <w:r w:rsidRPr="00992640">
        <w:rPr>
          <w:rFonts w:cs="Arial"/>
          <w:lang w:val="sr-Latn-CS"/>
        </w:rPr>
        <w:t>mmol/kg</w:t>
      </w:r>
    </w:p>
    <w:p w:rsidR="007936A4" w:rsidRPr="00992640" w:rsidRDefault="007936A4" w:rsidP="007936A4">
      <w:pPr>
        <w:jc w:val="both"/>
        <w:rPr>
          <w:b/>
        </w:rPr>
      </w:pPr>
    </w:p>
    <w:p w:rsidR="007936A4" w:rsidRPr="00992640" w:rsidRDefault="007936A4" w:rsidP="007936A4">
      <w:pPr>
        <w:rPr>
          <w:lang w:val="sr-Cyrl-CS"/>
        </w:rPr>
      </w:pPr>
      <w:r w:rsidRPr="00992640">
        <w:rPr>
          <w:lang w:val="sr-Cyrl-CS"/>
        </w:rPr>
        <w:tab/>
      </w:r>
    </w:p>
    <w:p w:rsidR="007936A4" w:rsidRPr="00992640" w:rsidRDefault="00992640" w:rsidP="007936A4">
      <w:pPr>
        <w:rPr>
          <w:rFonts w:cs="Arial"/>
          <w:b/>
        </w:rPr>
      </w:pPr>
      <w:r w:rsidRPr="00992640">
        <w:rPr>
          <w:rFonts w:cs="Arial"/>
          <w:b/>
        </w:rPr>
        <w:t xml:space="preserve"> ОДРЕЂИВ</w:t>
      </w:r>
      <w:r>
        <w:rPr>
          <w:rFonts w:cs="Arial"/>
          <w:b/>
        </w:rPr>
        <w:t>АЊЕ КИСЕЛИНСКОГ БРОЈА ЛИПИДА</w:t>
      </w:r>
    </w:p>
    <w:p w:rsidR="007936A4" w:rsidRPr="00992640" w:rsidRDefault="007936A4" w:rsidP="007936A4">
      <w:pPr>
        <w:pStyle w:val="ListParagraph"/>
        <w:ind w:left="180"/>
        <w:rPr>
          <w:rFonts w:cs="Arial"/>
          <w:b/>
        </w:rPr>
      </w:pPr>
    </w:p>
    <w:p w:rsidR="007936A4" w:rsidRPr="00992640" w:rsidRDefault="007936A4" w:rsidP="007936A4">
      <w:pPr>
        <w:pStyle w:val="ListParagraph"/>
        <w:ind w:left="180"/>
        <w:rPr>
          <w:rFonts w:cs="Arial"/>
          <w:b/>
        </w:rPr>
      </w:pPr>
      <w:r w:rsidRPr="00992640">
        <w:rPr>
          <w:rFonts w:cs="Arial"/>
          <w:b/>
        </w:rPr>
        <w:t>Прибор:</w:t>
      </w:r>
    </w:p>
    <w:p w:rsidR="007936A4" w:rsidRPr="00992640" w:rsidRDefault="007936A4" w:rsidP="007936A4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</w:rPr>
      </w:pPr>
      <w:r w:rsidRPr="00992640">
        <w:rPr>
          <w:rFonts w:cs="Arial"/>
          <w:lang w:val="sr-Cyrl-CS"/>
        </w:rPr>
        <w:t>Мензур</w:t>
      </w:r>
      <w:r w:rsidRPr="00992640">
        <w:rPr>
          <w:rFonts w:cs="Arial"/>
        </w:rPr>
        <w:t xml:space="preserve">а </w:t>
      </w:r>
    </w:p>
    <w:p w:rsidR="007936A4" w:rsidRPr="00992640" w:rsidRDefault="007936A4" w:rsidP="007936A4">
      <w:pPr>
        <w:pStyle w:val="ListParagraph"/>
        <w:numPr>
          <w:ilvl w:val="0"/>
          <w:numId w:val="44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Стаклени штапић</w:t>
      </w:r>
    </w:p>
    <w:p w:rsidR="007936A4" w:rsidRPr="00992640" w:rsidRDefault="007936A4" w:rsidP="007936A4">
      <w:pPr>
        <w:numPr>
          <w:ilvl w:val="0"/>
          <w:numId w:val="44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</w:rPr>
        <w:t xml:space="preserve">Ерленмајер </w:t>
      </w:r>
      <w:r w:rsidRPr="00992640">
        <w:rPr>
          <w:rFonts w:cs="Arial"/>
          <w:lang w:val="sr-Cyrl-CS"/>
        </w:rPr>
        <w:t>боца</w:t>
      </w:r>
    </w:p>
    <w:p w:rsidR="007936A4" w:rsidRPr="00992640" w:rsidRDefault="007936A4" w:rsidP="007936A4">
      <w:pPr>
        <w:numPr>
          <w:ilvl w:val="0"/>
          <w:numId w:val="44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Бирета, запремине 50</w:t>
      </w:r>
      <w:r w:rsidRPr="00992640">
        <w:rPr>
          <w:rFonts w:cs="Arial"/>
          <w:lang w:val="sr-Latn-CS"/>
        </w:rPr>
        <w:t xml:space="preserve"> cm</w:t>
      </w:r>
      <w:r w:rsidRPr="00992640">
        <w:rPr>
          <w:rFonts w:cs="Arial"/>
          <w:vertAlign w:val="superscript"/>
          <w:lang w:val="sr-Latn-CS"/>
        </w:rPr>
        <w:t>3</w:t>
      </w:r>
      <w:r w:rsidRPr="00992640">
        <w:rPr>
          <w:rFonts w:cs="Arial"/>
          <w:vertAlign w:val="superscript"/>
          <w:lang w:val="sr-Cyrl-CS"/>
        </w:rPr>
        <w:t xml:space="preserve"> </w:t>
      </w:r>
    </w:p>
    <w:p w:rsidR="007936A4" w:rsidRPr="00992640" w:rsidRDefault="007936A4" w:rsidP="007936A4">
      <w:pPr>
        <w:jc w:val="center"/>
        <w:rPr>
          <w:rFonts w:cs="Arial"/>
          <w:b/>
        </w:rPr>
      </w:pPr>
    </w:p>
    <w:p w:rsidR="007936A4" w:rsidRPr="00992640" w:rsidRDefault="007936A4" w:rsidP="007936A4">
      <w:pPr>
        <w:pStyle w:val="ListParagraph"/>
        <w:ind w:left="0"/>
        <w:rPr>
          <w:rFonts w:cs="Arial"/>
          <w:b/>
        </w:rPr>
      </w:pPr>
      <w:r w:rsidRPr="00992640">
        <w:rPr>
          <w:rFonts w:cs="Arial"/>
          <w:b/>
        </w:rPr>
        <w:t xml:space="preserve">     Реагенси:</w:t>
      </w:r>
    </w:p>
    <w:p w:rsidR="007936A4" w:rsidRPr="00992640" w:rsidRDefault="007936A4" w:rsidP="007936A4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  <w:lang w:val="sr-Cyrl-CS"/>
        </w:rPr>
      </w:pPr>
      <w:r w:rsidRPr="00992640">
        <w:rPr>
          <w:rFonts w:cs="Arial"/>
          <w:lang w:val="sr-Cyrl-CS"/>
        </w:rPr>
        <w:t>Узорак масти или уља</w:t>
      </w:r>
    </w:p>
    <w:p w:rsidR="007936A4" w:rsidRPr="00992640" w:rsidRDefault="007936A4" w:rsidP="007936A4">
      <w:pPr>
        <w:numPr>
          <w:ilvl w:val="0"/>
          <w:numId w:val="43"/>
        </w:numPr>
        <w:spacing w:after="0" w:line="240" w:lineRule="auto"/>
        <w:rPr>
          <w:rFonts w:cs="Arial"/>
          <w:bCs/>
          <w:vertAlign w:val="superscript"/>
          <w:lang w:val="sr-Cyrl-CS"/>
        </w:rPr>
      </w:pPr>
      <w:r w:rsidRPr="00992640">
        <w:rPr>
          <w:rFonts w:cs="Arial"/>
          <w:bCs/>
          <w:lang w:val="sr-Cyrl-CS"/>
        </w:rPr>
        <w:t>Р</w:t>
      </w:r>
      <w:r w:rsidRPr="00992640">
        <w:rPr>
          <w:rFonts w:cs="Arial"/>
          <w:bCs/>
        </w:rPr>
        <w:t>аствор калијум хидроксида, c</w:t>
      </w:r>
      <w:r w:rsidRPr="00992640">
        <w:rPr>
          <w:rFonts w:cs="Arial"/>
          <w:bCs/>
          <w:lang w:val="sr-Cyrl-CS"/>
        </w:rPr>
        <w:t>(</w:t>
      </w:r>
      <w:r w:rsidRPr="00992640">
        <w:rPr>
          <w:rFonts w:cs="Arial"/>
          <w:lang w:val="ru-RU"/>
        </w:rPr>
        <w:t>КОН</w:t>
      </w:r>
      <w:r w:rsidRPr="00992640">
        <w:rPr>
          <w:rFonts w:cs="Arial"/>
          <w:bCs/>
          <w:lang w:val="sr-Cyrl-CS"/>
        </w:rPr>
        <w:t>)=0</w:t>
      </w:r>
      <w:r w:rsidRPr="00992640">
        <w:rPr>
          <w:rFonts w:cs="Arial"/>
          <w:bCs/>
        </w:rPr>
        <w:t>,</w:t>
      </w:r>
      <w:r w:rsidRPr="00992640">
        <w:rPr>
          <w:rFonts w:cs="Arial"/>
          <w:bCs/>
          <w:lang w:val="sr-Cyrl-CS"/>
        </w:rPr>
        <w:t xml:space="preserve">1 </w:t>
      </w:r>
      <w:r w:rsidRPr="00992640">
        <w:rPr>
          <w:rFonts w:cs="Arial"/>
          <w:bCs/>
        </w:rPr>
        <w:t>mol</w:t>
      </w:r>
      <w:r w:rsidRPr="00992640">
        <w:rPr>
          <w:rFonts w:cs="Arial"/>
          <w:bCs/>
          <w:lang w:val="sr-Cyrl-CS"/>
        </w:rPr>
        <w:t>/</w:t>
      </w:r>
      <w:r w:rsidRPr="00992640">
        <w:rPr>
          <w:rFonts w:cs="Arial"/>
          <w:bCs/>
        </w:rPr>
        <w:t>dm</w:t>
      </w:r>
      <w:r w:rsidRPr="00992640">
        <w:rPr>
          <w:rFonts w:cs="Arial"/>
          <w:bCs/>
          <w:vertAlign w:val="superscript"/>
          <w:lang w:val="sr-Cyrl-CS"/>
        </w:rPr>
        <w:t>3</w:t>
      </w:r>
    </w:p>
    <w:p w:rsidR="007936A4" w:rsidRPr="00992640" w:rsidRDefault="007936A4" w:rsidP="007936A4">
      <w:pPr>
        <w:numPr>
          <w:ilvl w:val="0"/>
          <w:numId w:val="43"/>
        </w:numPr>
        <w:spacing w:after="0" w:line="240" w:lineRule="auto"/>
        <w:rPr>
          <w:rFonts w:cs="Arial"/>
        </w:rPr>
      </w:pPr>
      <w:r w:rsidRPr="00992640">
        <w:rPr>
          <w:rFonts w:cs="Arial"/>
        </w:rPr>
        <w:t>Органски растварч</w:t>
      </w:r>
    </w:p>
    <w:p w:rsidR="007936A4" w:rsidRPr="00992640" w:rsidRDefault="007936A4" w:rsidP="007936A4">
      <w:pPr>
        <w:numPr>
          <w:ilvl w:val="0"/>
          <w:numId w:val="43"/>
        </w:numPr>
        <w:spacing w:after="0" w:line="240" w:lineRule="auto"/>
        <w:rPr>
          <w:rFonts w:cs="Arial"/>
        </w:rPr>
      </w:pPr>
      <w:r w:rsidRPr="00992640">
        <w:rPr>
          <w:rFonts w:cs="Arial"/>
        </w:rPr>
        <w:t>Фенол-фталеин (индикатор)</w:t>
      </w:r>
    </w:p>
    <w:p w:rsidR="007936A4" w:rsidRPr="00992640" w:rsidRDefault="007936A4" w:rsidP="007936A4">
      <w:pPr>
        <w:jc w:val="both"/>
        <w:rPr>
          <w:rFonts w:cs="Arial"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t xml:space="preserve">Поступак: 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b/>
          <w:lang w:val="ru-RU"/>
        </w:rPr>
        <w:t xml:space="preserve">       </w:t>
      </w:r>
      <w:r w:rsidRPr="00992640">
        <w:rPr>
          <w:rFonts w:cs="Arial"/>
          <w:lang w:val="ru-RU"/>
        </w:rPr>
        <w:t>Одмерити око 2</w:t>
      </w:r>
      <w:r w:rsidRPr="00992640">
        <w:rPr>
          <w:rFonts w:cs="Arial"/>
        </w:rPr>
        <w:t>g</w:t>
      </w:r>
      <w:r w:rsidRPr="00992640">
        <w:rPr>
          <w:rFonts w:cs="Arial"/>
          <w:lang w:val="ru-RU"/>
        </w:rPr>
        <w:t xml:space="preserve"> уља и пренети га квантитативно у ерленмајер п</w:t>
      </w:r>
      <w:r w:rsidRPr="00992640">
        <w:rPr>
          <w:rFonts w:cs="Arial"/>
        </w:rPr>
        <w:t>ом</w:t>
      </w:r>
      <w:r w:rsidRPr="00992640">
        <w:rPr>
          <w:rFonts w:cs="Arial"/>
          <w:lang w:val="ru-RU"/>
        </w:rPr>
        <w:t xml:space="preserve">оћу органског растварача. </w:t>
      </w:r>
      <w:r w:rsidRPr="00992640">
        <w:rPr>
          <w:rFonts w:cs="Arial"/>
        </w:rPr>
        <w:t xml:space="preserve">У ерленмајер додати </w:t>
      </w:r>
      <w:r w:rsidRPr="00992640">
        <w:rPr>
          <w:rFonts w:cs="Arial"/>
          <w:lang w:val="ru-RU"/>
        </w:rPr>
        <w:t xml:space="preserve">30-40 </w:t>
      </w:r>
      <w:r w:rsidRPr="00992640">
        <w:rPr>
          <w:rFonts w:cs="Arial"/>
        </w:rPr>
        <w:t>cm</w:t>
      </w:r>
      <w:r w:rsidRPr="00992640">
        <w:rPr>
          <w:rFonts w:cs="Arial"/>
          <w:vertAlign w:val="superscript"/>
          <w:lang w:val="ru-RU"/>
        </w:rPr>
        <w:t>3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 xml:space="preserve">органског растварача, 1-2 капи фенолфталеина и титрисати са </w:t>
      </w:r>
      <w:r w:rsidRPr="00992640">
        <w:rPr>
          <w:rFonts w:cs="Arial"/>
          <w:lang w:val="ru-RU"/>
        </w:rPr>
        <w:t xml:space="preserve">0,1 </w:t>
      </w:r>
      <w:r w:rsidRPr="00992640">
        <w:rPr>
          <w:rFonts w:cs="Arial"/>
        </w:rPr>
        <w:t>mol</w:t>
      </w:r>
      <w:r w:rsidRPr="00992640">
        <w:rPr>
          <w:rFonts w:cs="Arial"/>
          <w:lang w:val="ru-RU"/>
        </w:rPr>
        <w:t>/</w:t>
      </w:r>
      <w:r w:rsidRPr="00992640">
        <w:rPr>
          <w:rFonts w:cs="Arial"/>
        </w:rPr>
        <w:t>dm</w:t>
      </w:r>
      <w:r w:rsidRPr="00992640">
        <w:rPr>
          <w:rFonts w:cs="Arial"/>
          <w:vertAlign w:val="superscript"/>
          <w:lang w:val="ru-RU"/>
        </w:rPr>
        <w:t>3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</w:rPr>
        <w:t>KOH</w:t>
      </w:r>
      <w:r w:rsidRPr="00992640">
        <w:rPr>
          <w:rFonts w:cs="Arial"/>
          <w:lang w:val="ru-RU"/>
        </w:rPr>
        <w:t xml:space="preserve"> до појеве слаборужичасте боје која је постоја</w:t>
      </w:r>
      <w:r w:rsidRPr="00992640">
        <w:rPr>
          <w:rFonts w:cs="Arial"/>
        </w:rPr>
        <w:t xml:space="preserve">на најмање један минут.   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t xml:space="preserve">    </w:t>
      </w: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  <w:b/>
          <w:lang w:val="ru-RU"/>
        </w:rPr>
        <w:t>Принцип:</w:t>
      </w: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</w:rPr>
        <w:t xml:space="preserve">Под утицаје сопствених ензима и ензима и микроорганизама из околине у уљима долази до ензимске разградње услед које настаје биолошка ужеглост уља.  </w:t>
      </w: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51435</wp:posOffset>
            </wp:positionV>
            <wp:extent cx="4495800" cy="1438275"/>
            <wp:effectExtent l="19050" t="0" r="0" b="0"/>
            <wp:wrapSquare wrapText="bothSides"/>
            <wp:docPr id="34" name="Picture 34" descr="Enyimska hi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nyimska hid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2640">
        <w:rPr>
          <w:rFonts w:cs="Arial"/>
          <w:b/>
        </w:rPr>
        <w:t xml:space="preserve"> </w:t>
      </w: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t xml:space="preserve">                   </w:t>
      </w: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lastRenderedPageBreak/>
        <w:t xml:space="preserve">           </w:t>
      </w:r>
    </w:p>
    <w:p w:rsidR="007936A4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t xml:space="preserve">                                                                                                                          </w:t>
      </w:r>
      <w:r w:rsidR="007E378E">
        <w:rPr>
          <w:rFonts w:cs="Arial"/>
          <w:b/>
        </w:rPr>
        <w:t xml:space="preserve">      </w:t>
      </w:r>
    </w:p>
    <w:p w:rsidR="007E378E" w:rsidRPr="00992640" w:rsidRDefault="007E378E" w:rsidP="007936A4">
      <w:pPr>
        <w:jc w:val="both"/>
        <w:rPr>
          <w:rFonts w:cs="Arial"/>
          <w:b/>
        </w:rPr>
      </w:pPr>
    </w:p>
    <w:p w:rsidR="007936A4" w:rsidRPr="00992640" w:rsidRDefault="007936A4" w:rsidP="007936A4">
      <w:pPr>
        <w:jc w:val="both"/>
        <w:rPr>
          <w:rFonts w:cs="Arial"/>
        </w:rPr>
      </w:pPr>
      <w:r w:rsidRPr="00992640">
        <w:rPr>
          <w:rFonts w:cs="Arial"/>
        </w:rPr>
        <w:t xml:space="preserve">                 Ослобођене вишемасне киселине повећавају киселост, а затим се разграђују до алдехида, кетона и других карбонских једињења процесом оксидације(оксидациона ужеглост). Услед везивања кисеоника на двоструке везе настају пероксиди који се разлажу до алдехида од којих потиче непријатан мирис ужеглог уља.</w:t>
      </w:r>
    </w:p>
    <w:p w:rsidR="007936A4" w:rsidRPr="00992640" w:rsidRDefault="007936A4" w:rsidP="007936A4">
      <w:pPr>
        <w:jc w:val="both"/>
        <w:rPr>
          <w:rFonts w:cs="Arial"/>
          <w:lang w:val="ru-RU"/>
        </w:rPr>
      </w:pPr>
    </w:p>
    <w:p w:rsidR="007936A4" w:rsidRPr="00992640" w:rsidRDefault="007936A4" w:rsidP="007936A4">
      <w:pPr>
        <w:jc w:val="both"/>
        <w:rPr>
          <w:rFonts w:cs="Arial"/>
          <w:lang w:val="ru-RU"/>
        </w:rPr>
      </w:pPr>
      <w:r w:rsidRPr="00992640">
        <w:rPr>
          <w:rFonts w:cs="Arial"/>
          <w:lang w:val="ru-RU"/>
        </w:rPr>
        <w:t xml:space="preserve">                                                                                                   </w:t>
      </w:r>
      <w:r w:rsidRPr="00992640">
        <w:rPr>
          <w:rFonts w:cs="Arial"/>
        </w:rPr>
        <w:t xml:space="preserve">    </w:t>
      </w:r>
      <w:r w:rsidRPr="00992640">
        <w:rPr>
          <w:rFonts w:cs="Arial"/>
          <w:lang w:val="pl-PL"/>
        </w:rPr>
        <w:t>H</w:t>
      </w:r>
      <w:r w:rsidRPr="00992640">
        <w:rPr>
          <w:rFonts w:cs="Arial"/>
          <w:lang w:val="ru-RU"/>
        </w:rPr>
        <w:t xml:space="preserve">       </w:t>
      </w:r>
      <w:r w:rsidR="00446814">
        <w:rPr>
          <w:rFonts w:cs="Arial"/>
          <w:lang w:val="ru-RU"/>
        </w:rPr>
        <w:t xml:space="preserve">  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  <w:lang w:val="pl-PL"/>
        </w:rPr>
        <w:t>H</w:t>
      </w:r>
    </w:p>
    <w:p w:rsidR="007936A4" w:rsidRPr="00992640" w:rsidRDefault="007936A4" w:rsidP="007936A4">
      <w:pPr>
        <w:jc w:val="both"/>
        <w:rPr>
          <w:rFonts w:cs="Arial"/>
          <w:vertAlign w:val="subscript"/>
          <w:lang w:val="ru-RU"/>
        </w:rPr>
      </w:pPr>
      <w:r w:rsidRPr="00992640">
        <w:rPr>
          <w:rFonts w:cs="Arial"/>
          <w:lang w:val="ru-RU"/>
        </w:rPr>
        <w:t xml:space="preserve">  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1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lang w:val="ru-RU"/>
        </w:rPr>
        <w:t>=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 xml:space="preserve">  → 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1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</w:t>
      </w:r>
      <w:r w:rsidRPr="00992640">
        <w:rPr>
          <w:rFonts w:cs="Arial"/>
          <w:lang w:val="ru-RU"/>
        </w:rPr>
        <w:t>—</w:t>
      </w:r>
      <w:r w:rsidRPr="00992640">
        <w:rPr>
          <w:rFonts w:cs="Arial"/>
          <w:lang w:val="pl-PL"/>
        </w:rPr>
        <w:t>C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 xml:space="preserve"> → 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1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</w:t>
      </w:r>
      <w:r w:rsidRPr="00992640">
        <w:rPr>
          <w:rFonts w:cs="Arial"/>
          <w:lang w:val="ru-RU"/>
        </w:rPr>
        <w:t xml:space="preserve">     </w:t>
      </w:r>
      <w:r w:rsidR="00446814">
        <w:rPr>
          <w:rFonts w:cs="Arial"/>
          <w:lang w:val="ru-RU"/>
        </w:rPr>
        <w:t>+</w:t>
      </w:r>
      <w:r w:rsidRPr="00992640">
        <w:rPr>
          <w:rFonts w:cs="Arial"/>
          <w:lang w:val="ru-RU"/>
        </w:rPr>
        <w:t xml:space="preserve">    </w:t>
      </w:r>
      <w:r w:rsidRPr="00992640">
        <w:rPr>
          <w:rFonts w:cs="Arial"/>
          <w:lang w:val="pl-PL"/>
        </w:rPr>
        <w:t>C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CH</w:t>
      </w:r>
      <w:r w:rsidRPr="00992640">
        <w:rPr>
          <w:rFonts w:cs="Arial"/>
          <w:vertAlign w:val="subscript"/>
          <w:lang w:val="ru-RU"/>
        </w:rPr>
        <w:t>2</w:t>
      </w:r>
      <w:r w:rsidRPr="00992640">
        <w:rPr>
          <w:rFonts w:cs="Arial"/>
          <w:lang w:val="ru-RU"/>
        </w:rPr>
        <w:t>-</w:t>
      </w:r>
      <w:r w:rsidRPr="00992640">
        <w:rPr>
          <w:rFonts w:cs="Arial"/>
          <w:lang w:val="pl-PL"/>
        </w:rPr>
        <w:t>R</w:t>
      </w:r>
      <w:r w:rsidRPr="00992640">
        <w:rPr>
          <w:rFonts w:cs="Arial"/>
          <w:vertAlign w:val="subscript"/>
          <w:lang w:val="ru-RU"/>
        </w:rPr>
        <w:t>2</w:t>
      </w:r>
    </w:p>
    <w:p w:rsidR="007936A4" w:rsidRPr="00992640" w:rsidRDefault="007936A4" w:rsidP="007936A4">
      <w:pPr>
        <w:jc w:val="both"/>
        <w:rPr>
          <w:rFonts w:cs="Arial"/>
          <w:lang w:val="ru-RU"/>
        </w:rPr>
      </w:pPr>
      <w:r w:rsidRPr="00992640">
        <w:rPr>
          <w:rFonts w:cs="Arial"/>
          <w:lang w:val="ru-RU"/>
        </w:rPr>
        <w:t xml:space="preserve">                                                            </w:t>
      </w:r>
      <w:r w:rsidRPr="00992640">
        <w:rPr>
          <w:rFonts w:ascii="Arial" w:hAnsi="Arial" w:cs="Arial"/>
          <w:lang w:val="ru-RU"/>
        </w:rPr>
        <w:t>║</w:t>
      </w:r>
      <w:r w:rsidRPr="00992640">
        <w:rPr>
          <w:rFonts w:cs="Arial"/>
          <w:lang w:val="ru-RU"/>
        </w:rPr>
        <w:t xml:space="preserve">    </w:t>
      </w:r>
      <w:r w:rsidRPr="00992640">
        <w:rPr>
          <w:rFonts w:ascii="Arial" w:hAnsi="Arial" w:cs="Arial"/>
          <w:lang w:val="ru-RU"/>
        </w:rPr>
        <w:t>║</w:t>
      </w:r>
      <w:r w:rsidRPr="00992640">
        <w:rPr>
          <w:rFonts w:cs="Arial"/>
          <w:lang w:val="ru-RU"/>
        </w:rPr>
        <w:t xml:space="preserve">                               </w:t>
      </w:r>
      <w:r w:rsidRPr="00992640">
        <w:rPr>
          <w:rFonts w:cs="Arial"/>
        </w:rPr>
        <w:t xml:space="preserve"> </w:t>
      </w:r>
      <w:r w:rsidRPr="00992640">
        <w:rPr>
          <w:rFonts w:ascii="Arial" w:hAnsi="Arial" w:cs="Arial"/>
          <w:lang w:val="ru-RU"/>
        </w:rPr>
        <w:t>║</w:t>
      </w:r>
      <w:r w:rsidRPr="00992640">
        <w:rPr>
          <w:rFonts w:cs="Arial"/>
          <w:lang w:val="ru-RU"/>
        </w:rPr>
        <w:t xml:space="preserve">     </w:t>
      </w:r>
      <w:r w:rsidR="00446814">
        <w:rPr>
          <w:rFonts w:cs="Arial"/>
          <w:lang w:val="ru-RU"/>
        </w:rPr>
        <w:t xml:space="preserve"> </w:t>
      </w:r>
      <w:r w:rsidRPr="00992640">
        <w:rPr>
          <w:rFonts w:cs="Arial"/>
          <w:lang w:val="ru-RU"/>
        </w:rPr>
        <w:t xml:space="preserve"> </w:t>
      </w:r>
      <w:r w:rsidR="00446814">
        <w:rPr>
          <w:rFonts w:cs="Arial"/>
          <w:lang w:val="ru-RU"/>
        </w:rPr>
        <w:t xml:space="preserve"> </w:t>
      </w:r>
      <w:r w:rsidRPr="00992640">
        <w:rPr>
          <w:rFonts w:cs="Arial"/>
          <w:lang w:val="ru-RU"/>
        </w:rPr>
        <w:t xml:space="preserve">  </w:t>
      </w:r>
      <w:r w:rsidRPr="00992640">
        <w:rPr>
          <w:rFonts w:ascii="Arial" w:hAnsi="Arial" w:cs="Arial"/>
          <w:lang w:val="ru-RU"/>
        </w:rPr>
        <w:t>║</w:t>
      </w:r>
      <w:r w:rsidRPr="00992640">
        <w:rPr>
          <w:rFonts w:cs="Arial"/>
          <w:lang w:val="ru-RU"/>
        </w:rPr>
        <w:t xml:space="preserve">              </w:t>
      </w:r>
    </w:p>
    <w:p w:rsidR="007936A4" w:rsidRPr="00992640" w:rsidRDefault="007936A4" w:rsidP="007936A4">
      <w:pPr>
        <w:jc w:val="both"/>
        <w:rPr>
          <w:rFonts w:cs="Arial"/>
          <w:lang w:val="pl-PL"/>
        </w:rPr>
      </w:pPr>
      <w:r w:rsidRPr="00992640">
        <w:rPr>
          <w:rFonts w:cs="Arial"/>
          <w:lang w:val="ru-RU"/>
        </w:rPr>
        <w:t xml:space="preserve">                                        </w:t>
      </w:r>
      <w:r w:rsidR="00446814">
        <w:rPr>
          <w:rFonts w:cs="Arial"/>
          <w:lang w:val="ru-RU"/>
        </w:rPr>
        <w:t xml:space="preserve">                  </w:t>
      </w:r>
      <w:r w:rsidRPr="00992640">
        <w:rPr>
          <w:rFonts w:cs="Arial"/>
        </w:rPr>
        <w:t xml:space="preserve"> </w:t>
      </w:r>
      <w:r w:rsidRPr="00992640">
        <w:rPr>
          <w:rFonts w:cs="Arial"/>
          <w:lang w:val="ru-RU"/>
        </w:rPr>
        <w:t xml:space="preserve"> </w:t>
      </w:r>
      <w:r w:rsidRPr="00992640">
        <w:rPr>
          <w:rFonts w:cs="Arial"/>
          <w:lang w:val="pl-PL"/>
        </w:rPr>
        <w:t xml:space="preserve">O—O                                 O     </w:t>
      </w:r>
      <w:r w:rsidR="00446814">
        <w:rPr>
          <w:rFonts w:cs="Arial"/>
        </w:rPr>
        <w:t xml:space="preserve">   </w:t>
      </w:r>
      <w:r w:rsidRPr="00992640">
        <w:rPr>
          <w:rFonts w:cs="Arial"/>
          <w:lang w:val="pl-PL"/>
        </w:rPr>
        <w:t xml:space="preserve">  O </w:t>
      </w:r>
    </w:p>
    <w:p w:rsidR="007936A4" w:rsidRDefault="005C0D02" w:rsidP="007936A4">
      <w:pPr>
        <w:jc w:val="both"/>
        <w:rPr>
          <w:rFonts w:cs="Arial"/>
        </w:rPr>
      </w:pPr>
      <w:r>
        <w:rPr>
          <w:rFonts w:cs="Arial"/>
          <w:lang w:val="pl-PL"/>
        </w:rPr>
        <w:t xml:space="preserve">    </w:t>
      </w:r>
      <w:r>
        <w:rPr>
          <w:rFonts w:cs="Arial"/>
        </w:rPr>
        <w:t>Виша масна киселина           пероксид                            алдехид</w:t>
      </w:r>
      <w:r w:rsidR="007936A4" w:rsidRPr="00992640">
        <w:rPr>
          <w:rFonts w:cs="Arial"/>
          <w:lang w:val="pl-PL"/>
        </w:rPr>
        <w:t xml:space="preserve">         </w:t>
      </w:r>
      <w:r w:rsidR="00446814">
        <w:rPr>
          <w:rFonts w:cs="Arial"/>
          <w:lang w:val="pl-PL"/>
        </w:rPr>
        <w:t xml:space="preserve">   </w:t>
      </w:r>
      <w:r w:rsidR="007936A4" w:rsidRPr="00992640">
        <w:rPr>
          <w:rFonts w:cs="Arial"/>
          <w:lang w:val="pl-PL"/>
        </w:rPr>
        <w:t xml:space="preserve">   </w:t>
      </w:r>
      <w:r>
        <w:rPr>
          <w:rFonts w:cs="Arial"/>
        </w:rPr>
        <w:t xml:space="preserve">   </w:t>
      </w:r>
    </w:p>
    <w:p w:rsidR="005C0D02" w:rsidRPr="00992640" w:rsidRDefault="005C0D02" w:rsidP="007936A4">
      <w:pPr>
        <w:jc w:val="both"/>
        <w:rPr>
          <w:rFonts w:cs="Arial"/>
          <w:lang w:val="pl-PL"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t>Киселински број се дефинише као количина КОН у милиграмима која неутралише само слободне више масне киселине масне у једном граму уља</w:t>
      </w:r>
    </w:p>
    <w:p w:rsidR="007936A4" w:rsidRPr="00992640" w:rsidRDefault="007936A4" w:rsidP="007936A4">
      <w:pPr>
        <w:jc w:val="both"/>
        <w:rPr>
          <w:rFonts w:cs="Arial"/>
          <w:b/>
        </w:rPr>
      </w:pPr>
    </w:p>
    <w:p w:rsidR="007936A4" w:rsidRPr="00992640" w:rsidRDefault="007936A4" w:rsidP="00446814">
      <w:pPr>
        <w:jc w:val="both"/>
        <w:rPr>
          <w:rFonts w:cs="Arial"/>
          <w:b/>
        </w:rPr>
      </w:pPr>
      <w:r w:rsidRPr="00992640">
        <w:rPr>
          <w:rFonts w:cs="Arial"/>
          <w:b/>
        </w:rPr>
        <w:t xml:space="preserve">  </w:t>
      </w:r>
      <w:r w:rsidRPr="00992640">
        <w:rPr>
          <w:rFonts w:cs="Arial"/>
        </w:rPr>
        <w:t>C</w:t>
      </w:r>
      <w:r w:rsidRPr="00992640">
        <w:rPr>
          <w:rFonts w:cs="Arial"/>
          <w:vertAlign w:val="subscript"/>
        </w:rPr>
        <w:t>15</w:t>
      </w:r>
      <w:r w:rsidRPr="00992640">
        <w:rPr>
          <w:rFonts w:cs="Arial"/>
        </w:rPr>
        <w:t>H</w:t>
      </w:r>
      <w:r w:rsidRPr="00992640">
        <w:rPr>
          <w:rFonts w:cs="Arial"/>
          <w:vertAlign w:val="subscript"/>
        </w:rPr>
        <w:t>31</w:t>
      </w:r>
      <w:r w:rsidRPr="00992640">
        <w:rPr>
          <w:rFonts w:cs="Arial"/>
        </w:rPr>
        <w:t>COOH + KOH  → C</w:t>
      </w:r>
      <w:r w:rsidRPr="00992640">
        <w:rPr>
          <w:rFonts w:cs="Arial"/>
          <w:vertAlign w:val="subscript"/>
        </w:rPr>
        <w:t>15</w:t>
      </w:r>
      <w:r w:rsidRPr="00992640">
        <w:rPr>
          <w:rFonts w:cs="Arial"/>
        </w:rPr>
        <w:t>H</w:t>
      </w:r>
      <w:r w:rsidRPr="00992640">
        <w:rPr>
          <w:rFonts w:cs="Arial"/>
          <w:vertAlign w:val="subscript"/>
        </w:rPr>
        <w:t>31</w:t>
      </w:r>
      <w:r w:rsidRPr="00992640">
        <w:rPr>
          <w:rFonts w:cs="Arial"/>
        </w:rPr>
        <w:t>COOK  + H</w:t>
      </w:r>
      <w:r w:rsidRPr="00992640">
        <w:rPr>
          <w:rFonts w:cs="Arial"/>
          <w:vertAlign w:val="subscript"/>
        </w:rPr>
        <w:t>2</w:t>
      </w:r>
      <w:r w:rsidRPr="00992640">
        <w:rPr>
          <w:rFonts w:cs="Arial"/>
        </w:rPr>
        <w:t>O</w:t>
      </w:r>
      <w:r w:rsidRPr="00992640">
        <w:rPr>
          <w:rFonts w:cs="Arial"/>
          <w:b/>
        </w:rPr>
        <w:t xml:space="preserve">        </w:t>
      </w:r>
    </w:p>
    <w:p w:rsidR="007936A4" w:rsidRPr="00992640" w:rsidRDefault="007936A4" w:rsidP="007936A4">
      <w:pPr>
        <w:jc w:val="both"/>
        <w:rPr>
          <w:rFonts w:cs="Arial"/>
          <w:b/>
        </w:rPr>
      </w:pPr>
    </w:p>
    <w:p w:rsidR="007936A4" w:rsidRPr="00992640" w:rsidRDefault="007936A4" w:rsidP="007936A4">
      <w:pPr>
        <w:jc w:val="both"/>
        <w:rPr>
          <w:rFonts w:cs="Arial"/>
          <w:b/>
        </w:rPr>
      </w:pPr>
      <w:r w:rsidRPr="00992640">
        <w:rPr>
          <w:rFonts w:cs="Arial"/>
          <w:b/>
        </w:rPr>
        <w:t>Израчунаванје</w:t>
      </w:r>
      <w:r w:rsidRPr="00992640">
        <w:rPr>
          <w:rFonts w:cs="Arial"/>
        </w:rPr>
        <w:t>:</w:t>
      </w:r>
      <w:r w:rsidRPr="00992640">
        <w:rPr>
          <w:rFonts w:cs="Arial"/>
          <w:lang w:val="sr-Cyrl-CS"/>
        </w:rPr>
        <w:t xml:space="preserve">     </w:t>
      </w:r>
      <w:r w:rsidRPr="00992640">
        <w:rPr>
          <w:rFonts w:cs="Arial"/>
        </w:rPr>
        <w:t xml:space="preserve">mg  KOH/1g </w:t>
      </w:r>
      <w:r w:rsidRPr="00992640">
        <w:rPr>
          <w:rFonts w:cs="Arial"/>
          <w:lang w:val="pl-PL"/>
        </w:rPr>
        <w:t>уља</w:t>
      </w:r>
    </w:p>
    <w:p w:rsidR="007936A4" w:rsidRPr="00992640" w:rsidRDefault="007936A4" w:rsidP="00D902B0">
      <w:r w:rsidRPr="00992640">
        <w:t xml:space="preserve">       </w:t>
      </w:r>
    </w:p>
    <w:p w:rsidR="007936A4" w:rsidRPr="00992640" w:rsidRDefault="007936A4" w:rsidP="007936A4">
      <w:pPr>
        <w:jc w:val="both"/>
        <w:rPr>
          <w:rFonts w:cs="Arial"/>
          <w:lang w:val="sr-Cyrl-CS"/>
        </w:rPr>
      </w:pPr>
      <w:r w:rsidRPr="00992640">
        <w:rPr>
          <w:rFonts w:cs="Arial"/>
          <w:b/>
        </w:rPr>
        <w:t>Тумачење</w:t>
      </w:r>
      <w:r w:rsidRPr="00992640">
        <w:rPr>
          <w:rFonts w:cs="Arial"/>
          <w:b/>
          <w:lang w:val="pl-PL"/>
        </w:rPr>
        <w:t xml:space="preserve"> </w:t>
      </w:r>
      <w:r w:rsidRPr="00992640">
        <w:rPr>
          <w:rFonts w:cs="Arial"/>
          <w:b/>
        </w:rPr>
        <w:t>резултата</w:t>
      </w:r>
      <w:r w:rsidRPr="00992640">
        <w:rPr>
          <w:rFonts w:cs="Arial"/>
          <w:b/>
          <w:lang w:val="pl-PL"/>
        </w:rPr>
        <w:t>:</w:t>
      </w:r>
      <w:r w:rsidRPr="00992640">
        <w:rPr>
          <w:rFonts w:cs="Arial"/>
          <w:b/>
          <w:lang w:val="sr-Cyrl-CS"/>
        </w:rPr>
        <w:t xml:space="preserve">  </w:t>
      </w:r>
    </w:p>
    <w:p w:rsidR="007936A4" w:rsidRPr="00992640" w:rsidRDefault="007936A4" w:rsidP="007936A4">
      <w:pPr>
        <w:rPr>
          <w:rFonts w:cs="Arial"/>
          <w:lang w:val="sr-Latn-CS"/>
        </w:rPr>
      </w:pPr>
      <w:r w:rsidRPr="00992640">
        <w:rPr>
          <w:rFonts w:cs="Arial"/>
        </w:rPr>
        <w:t xml:space="preserve">По Правилнику о квалитету </w:t>
      </w:r>
      <w:r w:rsidRPr="00992640">
        <w:rPr>
          <w:rFonts w:cs="Arial"/>
          <w:lang w:val="sr-Cyrl-CS"/>
        </w:rPr>
        <w:t xml:space="preserve">за јестива биљна уља, маст и </w:t>
      </w:r>
      <w:r w:rsidRPr="00992640">
        <w:rPr>
          <w:rFonts w:cs="Arial"/>
        </w:rPr>
        <w:t xml:space="preserve"> сродн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производ</w:t>
      </w:r>
      <w:r w:rsidRPr="00992640">
        <w:rPr>
          <w:rFonts w:cs="Arial"/>
          <w:lang w:val="sr-Cyrl-CS"/>
        </w:rPr>
        <w:t>е</w:t>
      </w:r>
      <w:r w:rsidRPr="00992640">
        <w:rPr>
          <w:rFonts w:cs="Arial"/>
        </w:rPr>
        <w:t xml:space="preserve"> (Службени гласник Републике Србије</w:t>
      </w:r>
      <w:r w:rsidRPr="00992640">
        <w:rPr>
          <w:rFonts w:cs="Arial"/>
          <w:lang w:val="sr-Cyrl-CS"/>
        </w:rPr>
        <w:t xml:space="preserve"> и Црнр Горе СЦГ 23/2006 и Сл. Гласник Републике Србије</w:t>
      </w:r>
      <w:r w:rsidRPr="00992640">
        <w:rPr>
          <w:rFonts w:cs="Arial"/>
        </w:rPr>
        <w:t xml:space="preserve">), </w:t>
      </w:r>
      <w:r w:rsidRPr="00992640">
        <w:rPr>
          <w:rFonts w:cs="Arial"/>
          <w:lang w:val="sr-Cyrl-CS"/>
        </w:rPr>
        <w:t>дозвољена вредност киселинског  броја је до 10</w:t>
      </w:r>
      <w:r w:rsidRPr="00992640">
        <w:rPr>
          <w:rFonts w:cs="Arial"/>
        </w:rPr>
        <w:t xml:space="preserve"> mg  KOH/1g </w:t>
      </w:r>
      <w:r w:rsidRPr="00992640">
        <w:rPr>
          <w:rFonts w:cs="Arial"/>
          <w:lang w:val="pl-PL"/>
        </w:rPr>
        <w:t>уља</w:t>
      </w:r>
      <w:r w:rsidRPr="00992640">
        <w:rPr>
          <w:rFonts w:cs="Arial"/>
        </w:rPr>
        <w:t xml:space="preserve"> указује</w:t>
      </w:r>
      <w:r w:rsidRPr="00992640">
        <w:rPr>
          <w:rFonts w:cs="Arial"/>
          <w:lang w:val="sr-Cyrl-CS"/>
        </w:rPr>
        <w:t xml:space="preserve"> да ли су масти или уља употребљиви за исхрану.</w:t>
      </w:r>
    </w:p>
    <w:p w:rsidR="007936A4" w:rsidRPr="00992640" w:rsidRDefault="007936A4" w:rsidP="0018354D">
      <w:pPr>
        <w:rPr>
          <w:rFonts w:eastAsia="Times New Roman" w:cs="Times New Roman"/>
          <w:lang w:val="sr-Cyrl-CS"/>
        </w:rPr>
      </w:pPr>
    </w:p>
    <w:p w:rsidR="00AD3039" w:rsidRPr="00992640" w:rsidRDefault="00AD3039" w:rsidP="00AD3039">
      <w:pPr>
        <w:rPr>
          <w:rFonts w:cs="Arial"/>
        </w:rPr>
      </w:pPr>
      <w:r w:rsidRPr="00992640">
        <w:rPr>
          <w:rFonts w:cs="Arial"/>
          <w:lang w:val="sr-Cyrl-CS"/>
        </w:rPr>
        <w:t>ЛИТЕРАТУРА</w:t>
      </w:r>
    </w:p>
    <w:p w:rsidR="00AD3039" w:rsidRPr="00992640" w:rsidRDefault="00AD3039" w:rsidP="00AD3039">
      <w:pPr>
        <w:rPr>
          <w:rFonts w:cs="Arial"/>
          <w:lang w:val="sr-Cyrl-CS"/>
        </w:rPr>
      </w:pPr>
      <w:r w:rsidRPr="00992640">
        <w:rPr>
          <w:rFonts w:cs="Arial"/>
          <w:lang w:val="sr-Cyrl-CS"/>
        </w:rPr>
        <w:t xml:space="preserve">ПРЕХРАМБЕНА ТЕХНОЛОГИЈА ЗА </w:t>
      </w:r>
      <w:r w:rsidRPr="00992640">
        <w:rPr>
          <w:rFonts w:cs="Arial"/>
        </w:rPr>
        <w:t>IV</w:t>
      </w:r>
      <w:r w:rsidRPr="00992640">
        <w:rPr>
          <w:rFonts w:cs="Arial"/>
          <w:lang w:val="sr-Cyrl-CS"/>
        </w:rPr>
        <w:t xml:space="preserve"> РАЗРЕД СРЕДЊЕ ШКОЛЕ</w:t>
      </w:r>
    </w:p>
    <w:p w:rsidR="00AD3039" w:rsidRPr="00992640" w:rsidRDefault="00AD3039" w:rsidP="00AD3039">
      <w:pPr>
        <w:rPr>
          <w:rFonts w:cs="Arial"/>
          <w:lang w:val="sr-Cyrl-CS"/>
        </w:rPr>
      </w:pPr>
      <w:r w:rsidRPr="00992640">
        <w:rPr>
          <w:rFonts w:cs="Arial"/>
          <w:lang w:val="sr-Cyrl-CS"/>
        </w:rPr>
        <w:t>Аутори: С.Цвејанов, М.Царић, С.Младеновић, Р.Радовановић</w:t>
      </w:r>
    </w:p>
    <w:p w:rsidR="00AD3039" w:rsidRPr="00992640" w:rsidRDefault="00AD3039" w:rsidP="00AD3039">
      <w:pPr>
        <w:rPr>
          <w:rFonts w:cs="Arial"/>
          <w:lang w:val="sr-Cyrl-CS"/>
        </w:rPr>
      </w:pPr>
    </w:p>
    <w:p w:rsidR="00AD3039" w:rsidRDefault="00AD3039" w:rsidP="00AD3039">
      <w:pPr>
        <w:rPr>
          <w:rFonts w:cs="Arial"/>
          <w:lang w:val="sr-Cyrl-CS"/>
        </w:rPr>
      </w:pPr>
      <w:r w:rsidRPr="00992640">
        <w:rPr>
          <w:rFonts w:cs="Arial"/>
          <w:lang w:val="sr-Cyrl-CS"/>
        </w:rPr>
        <w:t>Завод за уџбенике и наставна средства-Београд, 1988.</w:t>
      </w:r>
    </w:p>
    <w:p w:rsidR="00D902B0" w:rsidRDefault="00D902B0" w:rsidP="00D902B0">
      <w:pPr>
        <w:rPr>
          <w:rFonts w:ascii="Arial" w:hAnsi="Arial" w:cs="Arial"/>
          <w:sz w:val="20"/>
          <w:szCs w:val="20"/>
        </w:rPr>
      </w:pPr>
    </w:p>
    <w:p w:rsidR="00D902B0" w:rsidRPr="00657FC0" w:rsidRDefault="00D902B0" w:rsidP="00D902B0">
      <w:r w:rsidRPr="00D53C2E">
        <w:rPr>
          <w:b/>
        </w:rPr>
        <w:lastRenderedPageBreak/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D902B0" w:rsidRPr="00992640" w:rsidRDefault="00D902B0" w:rsidP="00AD3039">
      <w:pPr>
        <w:rPr>
          <w:rFonts w:cs="Arial"/>
          <w:lang w:val="sr-Cyrl-CS"/>
        </w:rPr>
      </w:pPr>
    </w:p>
    <w:p w:rsidR="0018354D" w:rsidRDefault="0018354D" w:rsidP="0018354D"/>
    <w:sectPr w:rsidR="0018354D" w:rsidSect="009C6FC7">
      <w:pgSz w:w="12240" w:h="15840"/>
      <w:pgMar w:top="426" w:right="616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F8" w:rsidRDefault="00110DF8" w:rsidP="005C0BAE">
      <w:pPr>
        <w:spacing w:after="0" w:line="240" w:lineRule="auto"/>
      </w:pPr>
      <w:r>
        <w:separator/>
      </w:r>
    </w:p>
  </w:endnote>
  <w:endnote w:type="continuationSeparator" w:id="0">
    <w:p w:rsidR="00110DF8" w:rsidRDefault="00110DF8" w:rsidP="005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F8" w:rsidRDefault="00110DF8" w:rsidP="005C0BAE">
      <w:pPr>
        <w:spacing w:after="0" w:line="240" w:lineRule="auto"/>
      </w:pPr>
      <w:r>
        <w:separator/>
      </w:r>
    </w:p>
  </w:footnote>
  <w:footnote w:type="continuationSeparator" w:id="0">
    <w:p w:rsidR="00110DF8" w:rsidRDefault="00110DF8" w:rsidP="005C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47"/>
    <w:multiLevelType w:val="hybridMultilevel"/>
    <w:tmpl w:val="39FE3EE4"/>
    <w:lvl w:ilvl="0" w:tplc="D340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1B2E12"/>
    <w:multiLevelType w:val="hybridMultilevel"/>
    <w:tmpl w:val="2C144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96166"/>
    <w:multiLevelType w:val="hybridMultilevel"/>
    <w:tmpl w:val="81CC07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68EB"/>
    <w:multiLevelType w:val="hybridMultilevel"/>
    <w:tmpl w:val="9B3AAA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5437F"/>
    <w:multiLevelType w:val="hybridMultilevel"/>
    <w:tmpl w:val="56044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60E91"/>
    <w:multiLevelType w:val="hybridMultilevel"/>
    <w:tmpl w:val="75A4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C4E32"/>
    <w:multiLevelType w:val="hybridMultilevel"/>
    <w:tmpl w:val="0F6C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4856AC"/>
    <w:multiLevelType w:val="hybridMultilevel"/>
    <w:tmpl w:val="89C617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B03013"/>
    <w:multiLevelType w:val="hybridMultilevel"/>
    <w:tmpl w:val="F9D89B6C"/>
    <w:lvl w:ilvl="0" w:tplc="BA1A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4285D"/>
    <w:multiLevelType w:val="hybridMultilevel"/>
    <w:tmpl w:val="62860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604F5"/>
    <w:multiLevelType w:val="hybridMultilevel"/>
    <w:tmpl w:val="DB96C4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1AF85403"/>
    <w:multiLevelType w:val="hybridMultilevel"/>
    <w:tmpl w:val="63C88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26D68"/>
    <w:multiLevelType w:val="hybridMultilevel"/>
    <w:tmpl w:val="ED3A92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22829"/>
    <w:multiLevelType w:val="hybridMultilevel"/>
    <w:tmpl w:val="E126EB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406A6"/>
    <w:multiLevelType w:val="hybridMultilevel"/>
    <w:tmpl w:val="81AAD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84B4B"/>
    <w:multiLevelType w:val="hybridMultilevel"/>
    <w:tmpl w:val="8DD0D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2333C"/>
    <w:multiLevelType w:val="hybridMultilevel"/>
    <w:tmpl w:val="7F322758"/>
    <w:lvl w:ilvl="0" w:tplc="BD3C6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F0235"/>
    <w:multiLevelType w:val="hybridMultilevel"/>
    <w:tmpl w:val="A630037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103703"/>
    <w:multiLevelType w:val="hybridMultilevel"/>
    <w:tmpl w:val="74A8DF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D1255"/>
    <w:multiLevelType w:val="hybridMultilevel"/>
    <w:tmpl w:val="7FE28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B0B3D"/>
    <w:multiLevelType w:val="hybridMultilevel"/>
    <w:tmpl w:val="C90422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CD7F42"/>
    <w:multiLevelType w:val="hybridMultilevel"/>
    <w:tmpl w:val="A574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DB5492"/>
    <w:multiLevelType w:val="hybridMultilevel"/>
    <w:tmpl w:val="B0CAA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03179E"/>
    <w:multiLevelType w:val="hybridMultilevel"/>
    <w:tmpl w:val="B548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16B72"/>
    <w:multiLevelType w:val="hybridMultilevel"/>
    <w:tmpl w:val="85C6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E235C"/>
    <w:multiLevelType w:val="hybridMultilevel"/>
    <w:tmpl w:val="955A1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6F4561"/>
    <w:multiLevelType w:val="hybridMultilevel"/>
    <w:tmpl w:val="D960F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36DB9"/>
    <w:multiLevelType w:val="hybridMultilevel"/>
    <w:tmpl w:val="648E2556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0F6134"/>
    <w:multiLevelType w:val="hybridMultilevel"/>
    <w:tmpl w:val="BB9AB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B76951"/>
    <w:multiLevelType w:val="hybridMultilevel"/>
    <w:tmpl w:val="9EBAD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E57D3"/>
    <w:multiLevelType w:val="hybridMultilevel"/>
    <w:tmpl w:val="EDD4832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A1A25DE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3">
    <w:nsid w:val="548F3017"/>
    <w:multiLevelType w:val="hybridMultilevel"/>
    <w:tmpl w:val="2AE85C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FE25B8"/>
    <w:multiLevelType w:val="hybridMultilevel"/>
    <w:tmpl w:val="6C08FAE0"/>
    <w:lvl w:ilvl="0" w:tplc="4B705F4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>
    <w:nsid w:val="5C4C21F8"/>
    <w:multiLevelType w:val="hybridMultilevel"/>
    <w:tmpl w:val="6DE42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6088E"/>
    <w:multiLevelType w:val="hybridMultilevel"/>
    <w:tmpl w:val="7FDA4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55E6E"/>
    <w:multiLevelType w:val="hybridMultilevel"/>
    <w:tmpl w:val="E27C4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6644B"/>
    <w:multiLevelType w:val="hybridMultilevel"/>
    <w:tmpl w:val="C4268E32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9">
    <w:nsid w:val="724813D7"/>
    <w:multiLevelType w:val="hybridMultilevel"/>
    <w:tmpl w:val="3BA0B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F24C3"/>
    <w:multiLevelType w:val="hybridMultilevel"/>
    <w:tmpl w:val="18802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9E5CB5"/>
    <w:multiLevelType w:val="hybridMultilevel"/>
    <w:tmpl w:val="B47C8F3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5"/>
  </w:num>
  <w:num w:numId="5">
    <w:abstractNumId w:val="26"/>
  </w:num>
  <w:num w:numId="6">
    <w:abstractNumId w:val="3"/>
  </w:num>
  <w:num w:numId="7">
    <w:abstractNumId w:val="14"/>
  </w:num>
  <w:num w:numId="8">
    <w:abstractNumId w:val="2"/>
  </w:num>
  <w:num w:numId="9">
    <w:abstractNumId w:val="19"/>
  </w:num>
  <w:num w:numId="10">
    <w:abstractNumId w:val="33"/>
  </w:num>
  <w:num w:numId="11">
    <w:abstractNumId w:val="12"/>
  </w:num>
  <w:num w:numId="12">
    <w:abstractNumId w:val="41"/>
  </w:num>
  <w:num w:numId="13">
    <w:abstractNumId w:val="40"/>
  </w:num>
  <w:num w:numId="14">
    <w:abstractNumId w:val="7"/>
  </w:num>
  <w:num w:numId="15">
    <w:abstractNumId w:val="22"/>
  </w:num>
  <w:num w:numId="16">
    <w:abstractNumId w:val="18"/>
  </w:num>
  <w:num w:numId="17">
    <w:abstractNumId w:val="17"/>
  </w:num>
  <w:num w:numId="18">
    <w:abstractNumId w:val="34"/>
  </w:num>
  <w:num w:numId="19">
    <w:abstractNumId w:val="0"/>
  </w:num>
  <w:num w:numId="20">
    <w:abstractNumId w:val="32"/>
  </w:num>
  <w:num w:numId="21">
    <w:abstractNumId w:val="10"/>
  </w:num>
  <w:num w:numId="22">
    <w:abstractNumId w:val="8"/>
  </w:num>
  <w:num w:numId="23">
    <w:abstractNumId w:val="38"/>
  </w:num>
  <w:num w:numId="24">
    <w:abstractNumId w:val="9"/>
  </w:num>
  <w:num w:numId="25">
    <w:abstractNumId w:val="27"/>
  </w:num>
  <w:num w:numId="26">
    <w:abstractNumId w:val="16"/>
  </w:num>
  <w:num w:numId="27">
    <w:abstractNumId w:val="24"/>
  </w:num>
  <w:num w:numId="28">
    <w:abstractNumId w:val="28"/>
  </w:num>
  <w:num w:numId="29">
    <w:abstractNumId w:val="31"/>
  </w:num>
  <w:num w:numId="30">
    <w:abstractNumId w:val="39"/>
  </w:num>
  <w:num w:numId="31">
    <w:abstractNumId w:val="20"/>
  </w:num>
  <w:num w:numId="32">
    <w:abstractNumId w:val="36"/>
  </w:num>
  <w:num w:numId="33">
    <w:abstractNumId w:val="4"/>
  </w:num>
  <w:num w:numId="34">
    <w:abstractNumId w:val="35"/>
  </w:num>
  <w:num w:numId="35">
    <w:abstractNumId w:val="15"/>
  </w:num>
  <w:num w:numId="36">
    <w:abstractNumId w:val="25"/>
  </w:num>
  <w:num w:numId="37">
    <w:abstractNumId w:val="29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3"/>
  </w:num>
  <w:num w:numId="41">
    <w:abstractNumId w:val="6"/>
  </w:num>
  <w:num w:numId="42">
    <w:abstractNumId w:val="11"/>
  </w:num>
  <w:num w:numId="43">
    <w:abstractNumId w:val="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63"/>
    <w:rsid w:val="000465AD"/>
    <w:rsid w:val="00071C7F"/>
    <w:rsid w:val="0007301B"/>
    <w:rsid w:val="000D3F8C"/>
    <w:rsid w:val="000E547B"/>
    <w:rsid w:val="00110DF8"/>
    <w:rsid w:val="0018354D"/>
    <w:rsid w:val="0022625D"/>
    <w:rsid w:val="0036079F"/>
    <w:rsid w:val="00391BC4"/>
    <w:rsid w:val="00444F6E"/>
    <w:rsid w:val="00446814"/>
    <w:rsid w:val="0045489A"/>
    <w:rsid w:val="004C7AF6"/>
    <w:rsid w:val="004F2C70"/>
    <w:rsid w:val="00527D79"/>
    <w:rsid w:val="005504E9"/>
    <w:rsid w:val="005710AE"/>
    <w:rsid w:val="005C0BAE"/>
    <w:rsid w:val="005C0D02"/>
    <w:rsid w:val="005D25D8"/>
    <w:rsid w:val="007936A4"/>
    <w:rsid w:val="007E378E"/>
    <w:rsid w:val="00806AE6"/>
    <w:rsid w:val="008639EA"/>
    <w:rsid w:val="00887131"/>
    <w:rsid w:val="008B5904"/>
    <w:rsid w:val="009320B0"/>
    <w:rsid w:val="00992640"/>
    <w:rsid w:val="009C6FC7"/>
    <w:rsid w:val="00A00299"/>
    <w:rsid w:val="00A05E96"/>
    <w:rsid w:val="00A17563"/>
    <w:rsid w:val="00AD3039"/>
    <w:rsid w:val="00AE5C91"/>
    <w:rsid w:val="00B1325D"/>
    <w:rsid w:val="00B23C50"/>
    <w:rsid w:val="00B42B01"/>
    <w:rsid w:val="00C46984"/>
    <w:rsid w:val="00C80A3A"/>
    <w:rsid w:val="00CF2B24"/>
    <w:rsid w:val="00CF3D81"/>
    <w:rsid w:val="00D361B0"/>
    <w:rsid w:val="00D87D9E"/>
    <w:rsid w:val="00D902B0"/>
    <w:rsid w:val="00EA3CFC"/>
    <w:rsid w:val="00F22F03"/>
    <w:rsid w:val="00F2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4F6E"/>
    <w:pPr>
      <w:ind w:left="720"/>
      <w:contextualSpacing/>
    </w:pPr>
  </w:style>
  <w:style w:type="table" w:styleId="TableGrid">
    <w:name w:val="Table Grid"/>
    <w:basedOn w:val="TableNormal"/>
    <w:uiPriority w:val="59"/>
    <w:rsid w:val="008639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5C0B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5C0BAE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5C0BA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C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30</cp:revision>
  <dcterms:created xsi:type="dcterms:W3CDTF">2014-01-30T16:12:00Z</dcterms:created>
  <dcterms:modified xsi:type="dcterms:W3CDTF">2016-01-14T11:51:00Z</dcterms:modified>
</cp:coreProperties>
</file>