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31" w:rsidRDefault="00DF5F31" w:rsidP="00635C90">
      <w:pPr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ХЕМИЈСКО-ПРЕХРАМБЕНА ТЕХНОЛОШКА ШКОЛА</w:t>
      </w:r>
    </w:p>
    <w:p w:rsidR="00635C90" w:rsidRPr="006B289B" w:rsidRDefault="00DF5F31" w:rsidP="00635C90">
      <w:pPr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ПОДРУЧЈЕ РАДА:</w:t>
      </w:r>
      <w:r w:rsidR="00635C90" w:rsidRPr="006B289B">
        <w:rPr>
          <w:rFonts w:ascii="Arial" w:eastAsia="Times New Roman" w:hAnsi="Arial" w:cs="Arial"/>
          <w:lang w:val="sr-Cyrl-CS"/>
        </w:rPr>
        <w:t>ПОЉОПРИВРЕДА, ПРОИЗВОДЊА И ПРЕРАДА ХРАНЕ</w:t>
      </w:r>
    </w:p>
    <w:p w:rsidR="00635C90" w:rsidRPr="006B289B" w:rsidRDefault="00635C90" w:rsidP="00635C90">
      <w:pPr>
        <w:rPr>
          <w:rFonts w:ascii="Arial" w:eastAsia="Times New Roman" w:hAnsi="Arial" w:cs="Arial"/>
          <w:lang w:val="sr-Cyrl-CS"/>
        </w:rPr>
      </w:pPr>
      <w:r w:rsidRPr="006B289B">
        <w:rPr>
          <w:rFonts w:ascii="Arial" w:eastAsia="Times New Roman" w:hAnsi="Arial" w:cs="Arial"/>
          <w:lang w:val="sr-Cyrl-CS"/>
        </w:rPr>
        <w:t xml:space="preserve">Образовни профил: </w:t>
      </w:r>
      <w:r w:rsidRPr="006B289B">
        <w:rPr>
          <w:rFonts w:ascii="Arial" w:hAnsi="Arial" w:cs="Arial"/>
          <w:b/>
          <w:lang w:val="sr-Cyrl-CS"/>
        </w:rPr>
        <w:t>Прехрамбени техничар</w:t>
      </w:r>
    </w:p>
    <w:p w:rsidR="006B289B" w:rsidRDefault="00DF5F31" w:rsidP="00DF5F31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ИСПИТНА ПИТАЊА ЗА ВАНРЕДНЕ/ПОПРАВНЕ/РАЗРЕДНЕ ИСПИТЕ ИЗ ПРЕДМЕТА </w:t>
      </w:r>
      <w:r w:rsidR="00635C90" w:rsidRPr="006B289B">
        <w:rPr>
          <w:rFonts w:ascii="Arial" w:hAnsi="Arial" w:cs="Arial"/>
          <w:lang w:val="sr-Cyrl-CS"/>
        </w:rPr>
        <w:t>Изборна прехрамбена технологија-</w:t>
      </w:r>
      <w:r w:rsidR="00635C90" w:rsidRPr="006B289B">
        <w:rPr>
          <w:rFonts w:ascii="Arial" w:hAnsi="Arial" w:cs="Arial"/>
          <w:b/>
          <w:lang w:val="sr-Cyrl-CS"/>
        </w:rPr>
        <w:t xml:space="preserve"> Технологија вина, винских и воћних дестилата</w:t>
      </w:r>
    </w:p>
    <w:p w:rsidR="00635C90" w:rsidRPr="006B289B" w:rsidRDefault="00635C90" w:rsidP="00DF5F31">
      <w:pPr>
        <w:tabs>
          <w:tab w:val="left" w:pos="5685"/>
        </w:tabs>
        <w:rPr>
          <w:rFonts w:ascii="Arial" w:eastAsia="Times New Roman" w:hAnsi="Arial" w:cs="Arial"/>
          <w:b/>
          <w:lang w:val="sr-Cyrl-CS"/>
        </w:rPr>
      </w:pPr>
      <w:r w:rsidRPr="006B289B">
        <w:rPr>
          <w:rFonts w:ascii="Arial" w:eastAsia="Times New Roman" w:hAnsi="Arial" w:cs="Arial"/>
          <w:lang w:val="sr-Cyrl-CS"/>
        </w:rPr>
        <w:t xml:space="preserve">Разред: </w:t>
      </w:r>
      <w:r w:rsidRPr="006B289B">
        <w:rPr>
          <w:rFonts w:ascii="Arial" w:eastAsia="Times New Roman" w:hAnsi="Arial" w:cs="Arial"/>
          <w:b/>
          <w:lang w:val="sr-Cyrl-CS"/>
        </w:rPr>
        <w:t>четврти</w:t>
      </w:r>
      <w:r w:rsidR="00DF5F31">
        <w:rPr>
          <w:rFonts w:ascii="Arial" w:eastAsia="Times New Roman" w:hAnsi="Arial" w:cs="Arial"/>
          <w:b/>
          <w:lang w:val="sr-Cyrl-CS"/>
        </w:rPr>
        <w:tab/>
      </w:r>
    </w:p>
    <w:p w:rsidR="00635C90" w:rsidRPr="006B289B" w:rsidRDefault="00635C90" w:rsidP="00635C9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Сировине и њихова припрема за производњу вина</w:t>
      </w:r>
    </w:p>
    <w:p w:rsidR="00635C90" w:rsidRPr="006B289B" w:rsidRDefault="00635C90" w:rsidP="00635C9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Услови за производњу белог и црног вина</w:t>
      </w:r>
    </w:p>
    <w:p w:rsidR="00635C90" w:rsidRPr="006B289B" w:rsidRDefault="00635C90" w:rsidP="00635C9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Врење шире и кљука</w:t>
      </w:r>
    </w:p>
    <w:p w:rsidR="00635C90" w:rsidRPr="006B289B" w:rsidRDefault="00635C90" w:rsidP="00635C90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Производња јаких пића: вињака, ракија</w:t>
      </w:r>
    </w:p>
    <w:p w:rsidR="000263FC" w:rsidRPr="006B289B" w:rsidRDefault="000263FC" w:rsidP="000263FC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Паковање и складиштење готових производа</w:t>
      </w:r>
    </w:p>
    <w:p w:rsidR="00635C90" w:rsidRPr="006B289B" w:rsidRDefault="00635C90" w:rsidP="00635C90">
      <w:pPr>
        <w:rPr>
          <w:rFonts w:ascii="Arial" w:hAnsi="Arial" w:cs="Arial"/>
        </w:rPr>
      </w:pPr>
      <w:r w:rsidRPr="006B289B">
        <w:rPr>
          <w:rFonts w:ascii="Arial" w:hAnsi="Arial" w:cs="Arial"/>
        </w:rPr>
        <w:t>Вежбе:</w:t>
      </w:r>
    </w:p>
    <w:p w:rsidR="000263FC" w:rsidRPr="006B289B" w:rsidRDefault="000263FC" w:rsidP="000263FC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Материјални биланс при производњи</w:t>
      </w:r>
      <w:r w:rsidRPr="006B289B">
        <w:rPr>
          <w:rFonts w:ascii="Arial" w:hAnsi="Arial" w:cs="Arial"/>
          <w:b/>
        </w:rPr>
        <w:t xml:space="preserve"> вина</w:t>
      </w:r>
    </w:p>
    <w:p w:rsidR="00635C90" w:rsidRPr="006B289B" w:rsidRDefault="00635C90" w:rsidP="000263FC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Одређивање садржаја укупних киселина у вину</w:t>
      </w:r>
    </w:p>
    <w:p w:rsidR="00635C90" w:rsidRPr="006B289B" w:rsidRDefault="00635C90" w:rsidP="00635C90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Одређивање садржаја укупних киселина у ракији</w:t>
      </w:r>
    </w:p>
    <w:p w:rsidR="00635C90" w:rsidRPr="006B289B" w:rsidRDefault="00635C90" w:rsidP="00635C90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Одређивање садржаја алкохола у вину/ ракији мерењем густине</w:t>
      </w:r>
    </w:p>
    <w:p w:rsidR="00635C90" w:rsidRPr="006B289B" w:rsidRDefault="00635C90" w:rsidP="00635C90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 w:rsidRPr="006B289B">
        <w:rPr>
          <w:rFonts w:ascii="Arial" w:hAnsi="Arial" w:cs="Arial"/>
          <w:b/>
          <w:lang w:val="sr-Cyrl-CS"/>
        </w:rPr>
        <w:t>Одређивање садржаја укупног SO</w:t>
      </w:r>
      <w:r w:rsidRPr="006B289B">
        <w:rPr>
          <w:rFonts w:ascii="Arial" w:hAnsi="Arial" w:cs="Arial"/>
          <w:b/>
          <w:vertAlign w:val="subscript"/>
          <w:lang w:val="sr-Cyrl-CS"/>
        </w:rPr>
        <w:t>2</w:t>
      </w:r>
      <w:r w:rsidRPr="006B289B">
        <w:rPr>
          <w:rFonts w:ascii="Arial" w:hAnsi="Arial" w:cs="Arial"/>
          <w:b/>
          <w:lang w:val="sr-Cyrl-CS"/>
        </w:rPr>
        <w:t xml:space="preserve"> у белом вину</w:t>
      </w: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Прилог:</w:t>
      </w:r>
    </w:p>
    <w:p w:rsidR="000263FC" w:rsidRPr="006B289B" w:rsidRDefault="000263FC" w:rsidP="000263FC">
      <w:pPr>
        <w:pStyle w:val="ListParagraph"/>
        <w:numPr>
          <w:ilvl w:val="0"/>
          <w:numId w:val="29"/>
        </w:numPr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Шема технолошког процеса производње</w:t>
      </w:r>
    </w:p>
    <w:p w:rsidR="000263FC" w:rsidRPr="006B289B" w:rsidRDefault="000263FC" w:rsidP="000263FC">
      <w:pPr>
        <w:pStyle w:val="ListParagraph"/>
        <w:numPr>
          <w:ilvl w:val="0"/>
          <w:numId w:val="29"/>
        </w:numPr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Задатак из материјалног биланса</w:t>
      </w:r>
    </w:p>
    <w:p w:rsidR="000263FC" w:rsidRPr="006B289B" w:rsidRDefault="000263FC" w:rsidP="000263FC">
      <w:pPr>
        <w:pStyle w:val="ListParagraph"/>
        <w:numPr>
          <w:ilvl w:val="0"/>
          <w:numId w:val="29"/>
        </w:numPr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Тест</w:t>
      </w:r>
    </w:p>
    <w:p w:rsidR="000263FC" w:rsidRPr="006B289B" w:rsidRDefault="000263FC" w:rsidP="000263FC">
      <w:pPr>
        <w:pStyle w:val="ListParagraph"/>
        <w:numPr>
          <w:ilvl w:val="0"/>
          <w:numId w:val="29"/>
        </w:numPr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Вежбе</w:t>
      </w:r>
    </w:p>
    <w:p w:rsidR="000263FC" w:rsidRPr="006B289B" w:rsidRDefault="000263FC" w:rsidP="000263FC">
      <w:pPr>
        <w:pStyle w:val="ListParagraph"/>
        <w:numPr>
          <w:ilvl w:val="0"/>
          <w:numId w:val="29"/>
        </w:numPr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Литература</w:t>
      </w: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</w:p>
    <w:p w:rsidR="006B289B" w:rsidRDefault="006B289B" w:rsidP="006309FC">
      <w:pPr>
        <w:rPr>
          <w:rFonts w:ascii="Arial" w:hAnsi="Arial" w:cs="Arial"/>
        </w:rPr>
      </w:pPr>
    </w:p>
    <w:p w:rsidR="006309FC" w:rsidRPr="006B289B" w:rsidRDefault="006B289B" w:rsidP="006309F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ПРОИЗВОДЊА</w:t>
      </w:r>
      <w:r w:rsidR="006309FC" w:rsidRPr="006B289B">
        <w:rPr>
          <w:rFonts w:ascii="Arial" w:hAnsi="Arial" w:cs="Arial"/>
        </w:rPr>
        <w:t xml:space="preserve"> БЕЛОГ ВИНА</w:t>
      </w:r>
    </w:p>
    <w:tbl>
      <w:tblPr>
        <w:tblStyle w:val="TableGrid"/>
        <w:tblW w:w="0" w:type="auto"/>
        <w:tblLook w:val="04A0"/>
      </w:tblPr>
      <w:tblGrid>
        <w:gridCol w:w="2943"/>
        <w:gridCol w:w="4111"/>
        <w:gridCol w:w="2234"/>
      </w:tblGrid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ind w:firstLine="708"/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МЛАДО ВИНО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Винобран (или SO2) 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I Претакање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Отворени –поступак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→Испарљиве материје: Киселине, CO</w:t>
            </w:r>
            <w:r w:rsidRPr="006B289B">
              <w:rPr>
                <w:rFonts w:ascii="Arial" w:hAnsi="Arial" w:cs="Arial"/>
                <w:vertAlign w:val="subscript"/>
              </w:rPr>
              <w:t>2</w:t>
            </w:r>
            <w:r w:rsidRPr="006B289B">
              <w:rPr>
                <w:rFonts w:ascii="Arial" w:hAnsi="Arial" w:cs="Arial"/>
              </w:rPr>
              <w:t>, H</w:t>
            </w:r>
            <w:r w:rsidRPr="006B289B">
              <w:rPr>
                <w:rFonts w:ascii="Arial" w:hAnsi="Arial" w:cs="Arial"/>
                <w:vertAlign w:val="subscript"/>
              </w:rPr>
              <w:t>2</w:t>
            </w:r>
            <w:r w:rsidRPr="006B289B">
              <w:rPr>
                <w:rFonts w:ascii="Arial" w:hAnsi="Arial" w:cs="Arial"/>
              </w:rPr>
              <w:t>S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→Ферментисани талог</w:t>
            </w: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 : 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Егализација вина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 xml:space="preserve">(мешање вина исте сорте)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Винобран→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 xml:space="preserve">II Претакање                                                  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45 -60 дана после првог претакања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Протеинска средства за бистерње:</w:t>
            </w:r>
            <w:r w:rsidR="006B289B">
              <w:rPr>
                <w:rFonts w:ascii="Arial" w:hAnsi="Arial" w:cs="Arial"/>
              </w:rPr>
              <w:t xml:space="preserve">желатин </w:t>
            </w:r>
            <w:r w:rsidRPr="006B289B">
              <w:rPr>
                <w:rFonts w:ascii="Arial" w:hAnsi="Arial" w:cs="Arial"/>
              </w:rPr>
              <w:t>(беланчевине,</w:t>
            </w:r>
            <w:r w:rsidR="006B289B">
              <w:rPr>
                <w:rFonts w:ascii="Arial" w:hAnsi="Arial" w:cs="Arial"/>
              </w:rPr>
              <w:t xml:space="preserve"> </w:t>
            </w:r>
            <w:r w:rsidRPr="006B289B">
              <w:rPr>
                <w:rFonts w:ascii="Arial" w:hAnsi="Arial" w:cs="Arial"/>
              </w:rPr>
              <w:t>јаја,</w:t>
            </w:r>
            <w:r w:rsidR="006B289B">
              <w:rPr>
                <w:rFonts w:ascii="Arial" w:hAnsi="Arial" w:cs="Arial"/>
              </w:rPr>
              <w:t xml:space="preserve"> </w:t>
            </w:r>
            <w:r w:rsidRPr="006B289B">
              <w:rPr>
                <w:rFonts w:ascii="Arial" w:hAnsi="Arial" w:cs="Arial"/>
              </w:rPr>
              <w:t xml:space="preserve">казеин) → </w:t>
            </w:r>
          </w:p>
          <w:p w:rsidR="006309FC" w:rsidRPr="006B289B" w:rsidRDefault="006309FC" w:rsidP="006B289B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Минерална средства за бистрење: бентонит→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Бистерње вина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→Вински талог</w:t>
            </w: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Калијум фероцианид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K</w:t>
            </w:r>
            <w:r w:rsidRPr="006B289B">
              <w:rPr>
                <w:rFonts w:ascii="Arial" w:hAnsi="Arial" w:cs="Arial"/>
                <w:vertAlign w:val="subscript"/>
              </w:rPr>
              <w:t>4</w:t>
            </w:r>
            <w:r w:rsidRPr="006B289B">
              <w:rPr>
                <w:rFonts w:ascii="Arial" w:hAnsi="Arial" w:cs="Arial"/>
              </w:rPr>
              <w:t>Fe(CN)</w:t>
            </w:r>
            <w:r w:rsidRPr="006B289B">
              <w:rPr>
                <w:rFonts w:ascii="Arial" w:hAnsi="Arial" w:cs="Arial"/>
                <w:vertAlign w:val="subscript"/>
              </w:rPr>
              <w:t>6</w:t>
            </w:r>
            <w:r w:rsidRPr="006B289B">
              <w:rPr>
                <w:rFonts w:ascii="Arial" w:hAnsi="Arial" w:cs="Arial"/>
              </w:rPr>
              <w:t xml:space="preserve">            →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Плаво бистерње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Реакције:</w:t>
            </w:r>
          </w:p>
          <w:p w:rsidR="006309FC" w:rsidRPr="006B289B" w:rsidRDefault="006309FC">
            <w:pPr>
              <w:rPr>
                <w:rFonts w:ascii="Arial" w:eastAsia="Calibri" w:hAnsi="Arial" w:cs="Arial"/>
                <w:u w:val="single"/>
              </w:rPr>
            </w:pPr>
            <w:r w:rsidRPr="006B289B">
              <w:rPr>
                <w:rFonts w:ascii="Arial" w:eastAsia="Calibri" w:hAnsi="Arial" w:cs="Arial"/>
                <w:u w:val="single"/>
              </w:rPr>
              <w:t>3K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  <w:u w:val="single"/>
              </w:rPr>
              <w:t>Fe(CN)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  <w:u w:val="single"/>
              </w:rPr>
              <w:t xml:space="preserve">  +  FeCl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3</w:t>
            </w:r>
            <w:r w:rsidRPr="006B289B">
              <w:rPr>
                <w:rFonts w:ascii="Arial" w:eastAsia="Calibri" w:hAnsi="Arial" w:cs="Arial"/>
                <w:u w:val="single"/>
              </w:rPr>
              <w:t xml:space="preserve"> →Fe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  <w:u w:val="single"/>
              </w:rPr>
              <w:t>[Fe(CN)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  <w:u w:val="single"/>
              </w:rPr>
              <w:t>]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3</w:t>
            </w:r>
            <w:r w:rsidRPr="006B289B">
              <w:rPr>
                <w:rFonts w:ascii="Arial" w:eastAsia="Calibri" w:hAnsi="Arial" w:cs="Arial"/>
                <w:u w:val="single"/>
              </w:rPr>
              <w:t xml:space="preserve"> + 12KCl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eastAsia="Calibri" w:hAnsi="Arial" w:cs="Arial"/>
                <w:u w:val="single"/>
              </w:rPr>
              <w:t>K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  <w:u w:val="single"/>
              </w:rPr>
              <w:t>Fe(CN)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  <w:u w:val="single"/>
              </w:rPr>
              <w:t xml:space="preserve">  +  FeCl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2</w:t>
            </w:r>
            <w:r w:rsidRPr="006B289B">
              <w:rPr>
                <w:rFonts w:ascii="Arial" w:eastAsia="Calibri" w:hAnsi="Arial" w:cs="Arial"/>
                <w:u w:val="single"/>
              </w:rPr>
              <w:t xml:space="preserve"> →Fe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2</w:t>
            </w:r>
            <w:r w:rsidRPr="006B289B">
              <w:rPr>
                <w:rFonts w:ascii="Arial" w:eastAsia="Calibri" w:hAnsi="Arial" w:cs="Arial"/>
                <w:u w:val="single"/>
              </w:rPr>
              <w:t>[Fe(CN)</w:t>
            </w:r>
            <w:r w:rsidRPr="006B289B">
              <w:rPr>
                <w:rFonts w:ascii="Arial" w:eastAsia="Calibri" w:hAnsi="Arial" w:cs="Arial"/>
                <w:u w:val="single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  <w:u w:val="single"/>
              </w:rPr>
              <w:t>] + 4KCl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tabs>
                <w:tab w:val="left" w:pos="1065"/>
              </w:tabs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 </w:t>
            </w:r>
          </w:p>
          <w:p w:rsidR="006309FC" w:rsidRPr="006B289B" w:rsidRDefault="006309FC">
            <w:pPr>
              <w:tabs>
                <w:tab w:val="left" w:pos="1065"/>
              </w:tabs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Филтрација</w:t>
            </w:r>
          </w:p>
          <w:p w:rsidR="006309FC" w:rsidRPr="006B289B" w:rsidRDefault="006309FC">
            <w:pPr>
              <w:tabs>
                <w:tab w:val="left" w:pos="1065"/>
              </w:tabs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Уређај: наплавни филтри( плочасти филтри)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Хладна стабилизација вина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 xml:space="preserve">t=-4 до -5 </w:t>
            </w:r>
            <w:r w:rsidRPr="006B289B">
              <w:rPr>
                <w:rFonts w:ascii="Arial" w:hAnsi="Arial" w:cs="Arial"/>
                <w:vertAlign w:val="superscript"/>
              </w:rPr>
              <w:t>o</w:t>
            </w:r>
            <w:r w:rsidRPr="006B289B">
              <w:rPr>
                <w:rFonts w:ascii="Arial" w:hAnsi="Arial" w:cs="Arial"/>
              </w:rPr>
              <w:t>C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→Кристали соли винске киселине</w:t>
            </w: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Пастеризација вина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Уређај</w:t>
            </w:r>
            <w:r w:rsidR="006B289B">
              <w:rPr>
                <w:rFonts w:ascii="Arial" w:hAnsi="Arial" w:cs="Arial"/>
              </w:rPr>
              <w:t xml:space="preserve">: </w:t>
            </w:r>
            <w:r w:rsidRPr="006B289B">
              <w:rPr>
                <w:rFonts w:ascii="Arial" w:hAnsi="Arial" w:cs="Arial"/>
              </w:rPr>
              <w:t>Плочасти пастеризатор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Амбалажа: 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1. Стаклене боце→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2. Плутани чепови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</w:t>
            </w:r>
          </w:p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Пуњење вина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 </w:t>
            </w:r>
          </w:p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</w:rPr>
              <w:t>Чување вина</w:t>
            </w:r>
          </w:p>
          <w:p w:rsidR="006309FC" w:rsidRPr="006B289B" w:rsidRDefault="006309FC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>Хоризонтални (коси) положај боце</w:t>
            </w:r>
            <w:r w:rsidR="006B289B">
              <w:rPr>
                <w:rFonts w:ascii="Arial" w:eastAsia="Calibri" w:hAnsi="Arial" w:cs="Arial"/>
              </w:rPr>
              <w:t xml:space="preserve"> ,</w:t>
            </w:r>
            <w:r w:rsidRPr="006B289B">
              <w:rPr>
                <w:rFonts w:ascii="Arial" w:eastAsia="Calibri" w:hAnsi="Arial" w:cs="Arial"/>
              </w:rPr>
              <w:t>Температура: 8-12</w:t>
            </w:r>
            <w:r w:rsidRPr="006B289B">
              <w:rPr>
                <w:rFonts w:ascii="Arial" w:eastAsia="Calibri" w:hAnsi="Arial" w:cs="Arial"/>
                <w:vertAlign w:val="superscript"/>
              </w:rPr>
              <w:t>o</w:t>
            </w:r>
            <w:r w:rsidRPr="006B289B">
              <w:rPr>
                <w:rFonts w:ascii="Arial" w:eastAsia="Calibri" w:hAnsi="Arial" w:cs="Arial"/>
              </w:rPr>
              <w:t xml:space="preserve">C 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  <w:tr w:rsidR="006309FC" w:rsidRPr="006B289B" w:rsidTr="006309F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  <w:r w:rsidRPr="006B289B">
              <w:rPr>
                <w:rFonts w:ascii="Arial" w:hAnsi="Arial" w:cs="Arial"/>
                <w:highlight w:val="lightGray"/>
              </w:rPr>
              <w:t>КВАЛИТЕТНО БЕЛО ВИНО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FC" w:rsidRPr="006B289B" w:rsidRDefault="006309FC">
            <w:pPr>
              <w:rPr>
                <w:rFonts w:ascii="Arial" w:hAnsi="Arial" w:cs="Arial"/>
                <w:lang w:val="hr-HR"/>
              </w:rPr>
            </w:pPr>
          </w:p>
        </w:tc>
      </w:tr>
    </w:tbl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6B289B">
      <w:pPr>
        <w:rPr>
          <w:rFonts w:ascii="Arial" w:hAnsi="Arial" w:cs="Arial"/>
          <w:b/>
        </w:rPr>
      </w:pPr>
    </w:p>
    <w:p w:rsidR="006B289B" w:rsidRDefault="006B289B" w:rsidP="006B289B">
      <w:pPr>
        <w:rPr>
          <w:rFonts w:ascii="Arial" w:hAnsi="Arial" w:cs="Arial"/>
          <w:b/>
        </w:rPr>
      </w:pPr>
    </w:p>
    <w:p w:rsidR="006B289B" w:rsidRDefault="006B289B" w:rsidP="006B289B">
      <w:pPr>
        <w:rPr>
          <w:rFonts w:ascii="Arial" w:hAnsi="Arial" w:cs="Arial"/>
          <w:b/>
        </w:rPr>
      </w:pPr>
    </w:p>
    <w:p w:rsidR="006B289B" w:rsidRDefault="006B289B" w:rsidP="006B289B">
      <w:pPr>
        <w:rPr>
          <w:rFonts w:ascii="Arial" w:hAnsi="Arial" w:cs="Arial"/>
          <w:b/>
        </w:rPr>
      </w:pPr>
    </w:p>
    <w:p w:rsidR="006B289B" w:rsidRDefault="006B289B" w:rsidP="006B289B">
      <w:pPr>
        <w:rPr>
          <w:rFonts w:ascii="Arial" w:hAnsi="Arial" w:cs="Arial"/>
          <w:b/>
        </w:rPr>
      </w:pPr>
    </w:p>
    <w:p w:rsidR="006B289B" w:rsidRDefault="006B289B" w:rsidP="006B289B">
      <w:pPr>
        <w:rPr>
          <w:rFonts w:ascii="Arial" w:hAnsi="Arial" w:cs="Arial"/>
          <w:b/>
        </w:rPr>
      </w:pPr>
    </w:p>
    <w:p w:rsidR="006B289B" w:rsidRPr="006B289B" w:rsidRDefault="006B289B" w:rsidP="006B289B">
      <w:pPr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ПРОИЗВОДЊА</w:t>
      </w:r>
      <w:r w:rsidRPr="006B289B">
        <w:rPr>
          <w:rFonts w:ascii="Arial" w:eastAsiaTheme="minorHAnsi" w:hAnsi="Arial" w:cs="Arial"/>
        </w:rPr>
        <w:t xml:space="preserve"> ЦРНОГ ВИНА</w:t>
      </w:r>
    </w:p>
    <w:tbl>
      <w:tblPr>
        <w:tblStyle w:val="TableGrid1"/>
        <w:tblW w:w="0" w:type="auto"/>
        <w:tblLook w:val="04A0"/>
      </w:tblPr>
      <w:tblGrid>
        <w:gridCol w:w="2802"/>
        <w:gridCol w:w="4819"/>
        <w:gridCol w:w="1667"/>
      </w:tblGrid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Фаза: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Пријем грожђа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Фаза: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 xml:space="preserve">Одвајање  петељки и муљање   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>Уређај: Муљача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→Петељка</w:t>
            </w: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jc w:val="center"/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  <w:highlight w:val="lightGray"/>
              </w:rPr>
              <w:t>КЉУК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Винобран→</w:t>
            </w: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Сумпорисање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tabs>
                <w:tab w:val="left" w:pos="1995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Селекционисани </w:t>
            </w:r>
          </w:p>
          <w:p w:rsidR="006B289B" w:rsidRPr="006B289B" w:rsidRDefault="006B289B" w:rsidP="006B289B">
            <w:pPr>
              <w:tabs>
                <w:tab w:val="left" w:pos="1995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вински квасци: 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  <w:b/>
              </w:rPr>
            </w:pPr>
            <w:r w:rsidRPr="006B289B">
              <w:rPr>
                <w:rFonts w:ascii="Arial" w:eastAsia="Calibri" w:hAnsi="Arial" w:cs="Arial"/>
                <w:b/>
              </w:rPr>
              <w:t xml:space="preserve">Saccharomyces cerevisiae   </w:t>
            </w:r>
          </w:p>
          <w:p w:rsidR="006B289B" w:rsidRPr="006B289B" w:rsidRDefault="006B289B" w:rsidP="006B289B">
            <w:pPr>
              <w:tabs>
                <w:tab w:val="left" w:pos="1995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   →</w:t>
            </w: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Бурно  врење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Реакција: </w:t>
            </w:r>
            <w:r w:rsidRPr="006B289B">
              <w:rPr>
                <w:rFonts w:ascii="Arial" w:eastAsiaTheme="minorHAnsi" w:hAnsi="Arial" w:cs="Arial"/>
                <w:b/>
                <w:lang w:val="hr-HR"/>
              </w:rPr>
              <w:t>C</w:t>
            </w:r>
            <w:r w:rsidRPr="006B289B">
              <w:rPr>
                <w:rFonts w:ascii="Arial" w:eastAsiaTheme="minorHAnsi" w:hAnsi="Arial" w:cs="Arial"/>
                <w:b/>
                <w:vertAlign w:val="subscript"/>
                <w:lang w:val="hr-HR"/>
              </w:rPr>
              <w:t>6</w:t>
            </w:r>
            <w:r w:rsidRPr="006B289B">
              <w:rPr>
                <w:rFonts w:ascii="Arial" w:eastAsiaTheme="minorHAnsi" w:hAnsi="Arial" w:cs="Arial"/>
                <w:b/>
                <w:lang w:val="hr-HR"/>
              </w:rPr>
              <w:t>H</w:t>
            </w:r>
            <w:r w:rsidRPr="006B289B">
              <w:rPr>
                <w:rFonts w:ascii="Arial" w:eastAsiaTheme="minorHAnsi" w:hAnsi="Arial" w:cs="Arial"/>
                <w:b/>
                <w:vertAlign w:val="subscript"/>
                <w:lang w:val="hr-HR"/>
              </w:rPr>
              <w:t>12</w:t>
            </w:r>
            <w:r w:rsidRPr="006B289B">
              <w:rPr>
                <w:rFonts w:ascii="Arial" w:eastAsiaTheme="minorHAnsi" w:hAnsi="Arial" w:cs="Arial"/>
                <w:b/>
                <w:lang w:val="hr-HR"/>
              </w:rPr>
              <w:t>O</w:t>
            </w:r>
            <w:r w:rsidRPr="006B289B">
              <w:rPr>
                <w:rFonts w:ascii="Arial" w:eastAsiaTheme="minorHAnsi" w:hAnsi="Arial" w:cs="Arial"/>
                <w:b/>
                <w:vertAlign w:val="subscript"/>
                <w:lang w:val="hr-HR"/>
              </w:rPr>
              <w:t>6</w:t>
            </w:r>
            <w:r w:rsidRPr="006B289B">
              <w:rPr>
                <w:rFonts w:ascii="Arial" w:eastAsiaTheme="minorHAnsi" w:hAnsi="Arial" w:cs="Arial"/>
                <w:b/>
                <w:lang w:val="hr-HR"/>
              </w:rPr>
              <w:t xml:space="preserve"> → 2 C</w:t>
            </w:r>
            <w:r w:rsidRPr="006B289B">
              <w:rPr>
                <w:rFonts w:ascii="Arial" w:eastAsiaTheme="minorHAnsi" w:hAnsi="Arial" w:cs="Arial"/>
                <w:b/>
                <w:vertAlign w:val="subscript"/>
                <w:lang w:val="hr-HR"/>
              </w:rPr>
              <w:t>2</w:t>
            </w:r>
            <w:r w:rsidRPr="006B289B">
              <w:rPr>
                <w:rFonts w:ascii="Arial" w:eastAsiaTheme="minorHAnsi" w:hAnsi="Arial" w:cs="Arial"/>
                <w:b/>
                <w:lang w:val="hr-HR"/>
              </w:rPr>
              <w:t>H</w:t>
            </w:r>
            <w:r w:rsidRPr="006B289B">
              <w:rPr>
                <w:rFonts w:ascii="Arial" w:eastAsiaTheme="minorHAnsi" w:hAnsi="Arial" w:cs="Arial"/>
                <w:b/>
                <w:vertAlign w:val="subscript"/>
                <w:lang w:val="hr-HR"/>
              </w:rPr>
              <w:t>5</w:t>
            </w:r>
            <w:r w:rsidRPr="006B289B">
              <w:rPr>
                <w:rFonts w:ascii="Arial" w:eastAsiaTheme="minorHAnsi" w:hAnsi="Arial" w:cs="Arial"/>
                <w:b/>
                <w:lang w:val="hr-HR"/>
              </w:rPr>
              <w:t>OH +  2 CO</w:t>
            </w:r>
            <w:r w:rsidRPr="006B289B">
              <w:rPr>
                <w:rFonts w:ascii="Arial" w:eastAsiaTheme="minorHAnsi" w:hAnsi="Arial" w:cs="Arial"/>
                <w:b/>
                <w:vertAlign w:val="subscript"/>
                <w:lang w:val="hr-HR"/>
              </w:rPr>
              <w:t>2</w:t>
            </w:r>
            <w:r w:rsidRPr="006B289B">
              <w:rPr>
                <w:rFonts w:ascii="Arial" w:eastAsiaTheme="minorHAnsi" w:hAnsi="Arial" w:cs="Arial"/>
              </w:rPr>
              <w:t xml:space="preserve">    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Време: 4-7 дана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Фаза: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Цеђење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Уређај: пнеуматска </w:t>
            </w:r>
            <w:r w:rsidRPr="006B289B">
              <w:rPr>
                <w:rFonts w:ascii="Arial" w:eastAsiaTheme="minorHAnsi" w:hAnsi="Arial" w:cs="Arial"/>
                <w:lang w:val="hr-HR"/>
              </w:rPr>
              <w:t>(</w:t>
            </w:r>
            <w:r w:rsidRPr="006B289B">
              <w:rPr>
                <w:rFonts w:ascii="Arial" w:eastAsiaTheme="minorHAnsi" w:hAnsi="Arial" w:cs="Arial"/>
              </w:rPr>
              <w:t>континуална</w:t>
            </w:r>
            <w:r w:rsidRPr="006B289B">
              <w:rPr>
                <w:rFonts w:ascii="Arial" w:eastAsiaTheme="minorHAnsi" w:hAnsi="Arial" w:cs="Arial"/>
                <w:lang w:val="hr-HR"/>
              </w:rPr>
              <w:t>)</w:t>
            </w:r>
            <w:r w:rsidRPr="006B289B">
              <w:rPr>
                <w:rFonts w:ascii="Arial" w:eastAsiaTheme="minorHAnsi" w:hAnsi="Arial" w:cs="Arial"/>
              </w:rPr>
              <w:t xml:space="preserve"> преса  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→ Преврела комина</w:t>
            </w: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Фаза: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>Накнадно врење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Уређај: затворени судови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Винобран→</w:t>
            </w: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Претакање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Средства за бистрење: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1.  желатин, јаја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2. </w:t>
            </w:r>
            <w:r w:rsidRPr="006B289B">
              <w:rPr>
                <w:rFonts w:ascii="Arial" w:eastAsia="Calibri" w:hAnsi="Arial" w:cs="Arial"/>
              </w:rPr>
              <w:t xml:space="preserve">Калијум фероцианид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="Calibri" w:hAnsi="Arial" w:cs="Arial"/>
              </w:rPr>
              <w:t>K</w:t>
            </w:r>
            <w:r w:rsidRPr="006B289B">
              <w:rPr>
                <w:rFonts w:ascii="Arial" w:eastAsia="Calibri" w:hAnsi="Arial" w:cs="Arial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</w:rPr>
              <w:t>Fe(CN)</w:t>
            </w:r>
            <w:r w:rsidRPr="006B289B">
              <w:rPr>
                <w:rFonts w:ascii="Arial" w:eastAsia="Calibri" w:hAnsi="Arial" w:cs="Arial"/>
                <w:vertAlign w:val="subscript"/>
              </w:rPr>
              <w:t xml:space="preserve">6                   </w:t>
            </w:r>
            <w:r w:rsidRPr="006B289B">
              <w:rPr>
                <w:rFonts w:ascii="Arial" w:eastAsiaTheme="minorHAnsi" w:hAnsi="Arial" w:cs="Arial"/>
              </w:rPr>
              <w:t xml:space="preserve">                  </w:t>
            </w: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Бистрење протеинским средствима и плаво бистрење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>Реакције: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>3K</w:t>
            </w:r>
            <w:r w:rsidRPr="006B289B">
              <w:rPr>
                <w:rFonts w:ascii="Arial" w:eastAsia="Calibri" w:hAnsi="Arial" w:cs="Arial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</w:rPr>
              <w:t>Fe(CN)</w:t>
            </w:r>
            <w:r w:rsidRPr="006B289B">
              <w:rPr>
                <w:rFonts w:ascii="Arial" w:eastAsia="Calibri" w:hAnsi="Arial" w:cs="Arial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</w:rPr>
              <w:t xml:space="preserve">  +  FeCl</w:t>
            </w:r>
            <w:r w:rsidRPr="006B289B">
              <w:rPr>
                <w:rFonts w:ascii="Arial" w:eastAsia="Calibri" w:hAnsi="Arial" w:cs="Arial"/>
                <w:vertAlign w:val="subscript"/>
              </w:rPr>
              <w:t>3</w:t>
            </w:r>
            <w:r w:rsidRPr="006B289B">
              <w:rPr>
                <w:rFonts w:ascii="Arial" w:eastAsia="Calibri" w:hAnsi="Arial" w:cs="Arial"/>
              </w:rPr>
              <w:t xml:space="preserve"> →Fe</w:t>
            </w:r>
            <w:r w:rsidRPr="006B289B">
              <w:rPr>
                <w:rFonts w:ascii="Arial" w:eastAsia="Calibri" w:hAnsi="Arial" w:cs="Arial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</w:rPr>
              <w:t>[Fe(CN)</w:t>
            </w:r>
            <w:r w:rsidRPr="006B289B">
              <w:rPr>
                <w:rFonts w:ascii="Arial" w:eastAsia="Calibri" w:hAnsi="Arial" w:cs="Arial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</w:rPr>
              <w:t>]</w:t>
            </w:r>
            <w:r w:rsidRPr="006B289B">
              <w:rPr>
                <w:rFonts w:ascii="Arial" w:eastAsia="Calibri" w:hAnsi="Arial" w:cs="Arial"/>
                <w:vertAlign w:val="subscript"/>
              </w:rPr>
              <w:t>3</w:t>
            </w:r>
            <w:r w:rsidRPr="006B289B">
              <w:rPr>
                <w:rFonts w:ascii="Arial" w:eastAsia="Calibri" w:hAnsi="Arial" w:cs="Arial"/>
              </w:rPr>
              <w:t xml:space="preserve"> + 12KCl</w:t>
            </w:r>
          </w:p>
          <w:p w:rsidR="006B289B" w:rsidRPr="006B289B" w:rsidRDefault="006B289B" w:rsidP="006B289B">
            <w:pPr>
              <w:rPr>
                <w:rFonts w:ascii="Arial" w:eastAsia="Calibri" w:hAnsi="Arial" w:cs="Arial"/>
              </w:rPr>
            </w:pPr>
            <w:r w:rsidRPr="006B289B">
              <w:rPr>
                <w:rFonts w:ascii="Arial" w:eastAsia="Calibri" w:hAnsi="Arial" w:cs="Arial"/>
              </w:rPr>
              <w:t>K</w:t>
            </w:r>
            <w:r w:rsidRPr="006B289B">
              <w:rPr>
                <w:rFonts w:ascii="Arial" w:eastAsia="Calibri" w:hAnsi="Arial" w:cs="Arial"/>
                <w:vertAlign w:val="subscript"/>
              </w:rPr>
              <w:t>4</w:t>
            </w:r>
            <w:r w:rsidRPr="006B289B">
              <w:rPr>
                <w:rFonts w:ascii="Arial" w:eastAsia="Calibri" w:hAnsi="Arial" w:cs="Arial"/>
              </w:rPr>
              <w:t>Fe(CN)</w:t>
            </w:r>
            <w:r w:rsidRPr="006B289B">
              <w:rPr>
                <w:rFonts w:ascii="Arial" w:eastAsia="Calibri" w:hAnsi="Arial" w:cs="Arial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</w:rPr>
              <w:t xml:space="preserve">  +  FeCl</w:t>
            </w:r>
            <w:r w:rsidRPr="006B289B">
              <w:rPr>
                <w:rFonts w:ascii="Arial" w:eastAsia="Calibri" w:hAnsi="Arial" w:cs="Arial"/>
                <w:vertAlign w:val="subscript"/>
              </w:rPr>
              <w:t>2</w:t>
            </w:r>
            <w:r w:rsidRPr="006B289B">
              <w:rPr>
                <w:rFonts w:ascii="Arial" w:eastAsia="Calibri" w:hAnsi="Arial" w:cs="Arial"/>
              </w:rPr>
              <w:t xml:space="preserve"> →Fe</w:t>
            </w:r>
            <w:r w:rsidRPr="006B289B">
              <w:rPr>
                <w:rFonts w:ascii="Arial" w:eastAsia="Calibri" w:hAnsi="Arial" w:cs="Arial"/>
                <w:vertAlign w:val="subscript"/>
              </w:rPr>
              <w:t>2</w:t>
            </w:r>
            <w:r w:rsidRPr="006B289B">
              <w:rPr>
                <w:rFonts w:ascii="Arial" w:eastAsia="Calibri" w:hAnsi="Arial" w:cs="Arial"/>
              </w:rPr>
              <w:t>[Fe(CN)</w:t>
            </w:r>
            <w:r w:rsidRPr="006B289B">
              <w:rPr>
                <w:rFonts w:ascii="Arial" w:eastAsia="Calibri" w:hAnsi="Arial" w:cs="Arial"/>
                <w:vertAlign w:val="subscript"/>
              </w:rPr>
              <w:t>6</w:t>
            </w:r>
            <w:r w:rsidRPr="006B289B">
              <w:rPr>
                <w:rFonts w:ascii="Arial" w:eastAsia="Calibri" w:hAnsi="Arial" w:cs="Arial"/>
              </w:rPr>
              <w:t>] + 4KCl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Стабилизација вина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tabs>
                <w:tab w:val="left" w:pos="2160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Амбалажа:</w:t>
            </w:r>
            <w:r w:rsidRPr="006B289B">
              <w:rPr>
                <w:rFonts w:ascii="Arial" w:eastAsiaTheme="minorHAnsi" w:hAnsi="Arial" w:cs="Arial"/>
                <w:lang w:val="hr-HR"/>
              </w:rPr>
              <w:t xml:space="preserve"> </w:t>
            </w:r>
            <w:r w:rsidRPr="006B289B">
              <w:rPr>
                <w:rFonts w:ascii="Arial" w:eastAsiaTheme="minorHAnsi" w:hAnsi="Arial" w:cs="Arial"/>
              </w:rPr>
              <w:t>→</w:t>
            </w:r>
          </w:p>
          <w:p w:rsidR="006B289B" w:rsidRPr="006B289B" w:rsidRDefault="006B289B" w:rsidP="006B289B">
            <w:pPr>
              <w:tabs>
                <w:tab w:val="left" w:pos="2160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1. Стаклене боце </w:t>
            </w:r>
          </w:p>
          <w:p w:rsidR="006B289B" w:rsidRPr="006B289B" w:rsidRDefault="006B289B" w:rsidP="006B289B">
            <w:pPr>
              <w:tabs>
                <w:tab w:val="left" w:pos="2160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2. Плутани чепови</w:t>
            </w:r>
          </w:p>
        </w:tc>
        <w:tc>
          <w:tcPr>
            <w:tcW w:w="4819" w:type="dxa"/>
          </w:tcPr>
          <w:p w:rsidR="006B289B" w:rsidRPr="006B289B" w:rsidRDefault="006B289B" w:rsidP="006B289B">
            <w:pPr>
              <w:tabs>
                <w:tab w:val="left" w:pos="1290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 </w:t>
            </w:r>
          </w:p>
          <w:p w:rsidR="006B289B" w:rsidRPr="006B289B" w:rsidRDefault="006B289B" w:rsidP="006B289B">
            <w:pPr>
              <w:tabs>
                <w:tab w:val="left" w:pos="1290"/>
              </w:tabs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Пуњење вина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  <w:tr w:rsidR="006B289B" w:rsidRPr="006B289B" w:rsidTr="006B289B">
        <w:tc>
          <w:tcPr>
            <w:tcW w:w="2802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4819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Фаза: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>Чување вина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Хоризонтални (коси) положај боце </w:t>
            </w:r>
          </w:p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  <w:r w:rsidRPr="006B289B">
              <w:rPr>
                <w:rFonts w:ascii="Arial" w:eastAsiaTheme="minorHAnsi" w:hAnsi="Arial" w:cs="Arial"/>
              </w:rPr>
              <w:t xml:space="preserve">t= 12-15 </w:t>
            </w:r>
            <w:r w:rsidRPr="006B289B">
              <w:rPr>
                <w:rFonts w:ascii="Arial" w:eastAsiaTheme="minorHAnsi" w:hAnsi="Arial" w:cs="Arial"/>
                <w:vertAlign w:val="superscript"/>
              </w:rPr>
              <w:t>o</w:t>
            </w:r>
            <w:r w:rsidRPr="006B289B">
              <w:rPr>
                <w:rFonts w:ascii="Arial" w:eastAsiaTheme="minorHAnsi" w:hAnsi="Arial" w:cs="Arial"/>
              </w:rPr>
              <w:t>C</w:t>
            </w:r>
          </w:p>
        </w:tc>
        <w:tc>
          <w:tcPr>
            <w:tcW w:w="1667" w:type="dxa"/>
          </w:tcPr>
          <w:p w:rsidR="006B289B" w:rsidRPr="006B289B" w:rsidRDefault="006B289B" w:rsidP="006B289B">
            <w:pPr>
              <w:rPr>
                <w:rFonts w:ascii="Arial" w:eastAsiaTheme="minorHAnsi" w:hAnsi="Arial" w:cs="Arial"/>
              </w:rPr>
            </w:pPr>
          </w:p>
        </w:tc>
      </w:tr>
    </w:tbl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309FC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P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011" w:type="dxa"/>
        <w:tblLook w:val="04A0"/>
      </w:tblPr>
      <w:tblGrid>
        <w:gridCol w:w="2721"/>
        <w:gridCol w:w="4417"/>
        <w:gridCol w:w="2873"/>
      </w:tblGrid>
      <w:tr w:rsidR="006309FC" w:rsidRPr="006B289B" w:rsidTr="006B289B">
        <w:trPr>
          <w:trHeight w:val="632"/>
        </w:trPr>
        <w:tc>
          <w:tcPr>
            <w:tcW w:w="10011" w:type="dxa"/>
            <w:gridSpan w:val="3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                                     </w:t>
            </w:r>
            <w:r w:rsidR="006B289B" w:rsidRPr="006B289B">
              <w:rPr>
                <w:rFonts w:ascii="Arial" w:hAnsi="Arial" w:cs="Arial"/>
              </w:rPr>
              <w:t>ПРОИЗВОДЊ</w:t>
            </w:r>
            <w:r w:rsidR="006B289B">
              <w:rPr>
                <w:rFonts w:ascii="Arial" w:hAnsi="Arial" w:cs="Arial"/>
              </w:rPr>
              <w:t>А</w:t>
            </w:r>
            <w:r w:rsidR="006B289B" w:rsidRPr="006B289B">
              <w:rPr>
                <w:rFonts w:ascii="Arial" w:hAnsi="Arial" w:cs="Arial"/>
              </w:rPr>
              <w:t xml:space="preserve"> ВИЊАКА</w:t>
            </w:r>
          </w:p>
        </w:tc>
      </w:tr>
      <w:tr w:rsidR="006309FC" w:rsidRPr="006B289B" w:rsidTr="006B289B">
        <w:trPr>
          <w:trHeight w:val="597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грожђе-црно,бело          →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Пријем 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Муљање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уређај:муљаче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→ петељке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Цеђење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уређај:Дисконтинуалне и континуалне цеднице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597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                    Шира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 Квасац                      →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Алкохолно врење</w:t>
            </w:r>
          </w:p>
          <w:p w:rsidR="006309FC" w:rsidRPr="006B289B" w:rsidRDefault="006309FC" w:rsidP="006B289B">
            <w:pPr>
              <w:rPr>
                <w:rFonts w:ascii="Arial" w:hAnsi="Arial" w:cs="Arial"/>
                <w:vertAlign w:val="subscript"/>
              </w:rPr>
            </w:pPr>
            <w:r w:rsidRPr="006B289B">
              <w:rPr>
                <w:rFonts w:ascii="Arial" w:hAnsi="Arial" w:cs="Arial"/>
              </w:rPr>
              <w:t>С</w:t>
            </w:r>
            <w:r w:rsidRPr="006B289B">
              <w:rPr>
                <w:rFonts w:ascii="Arial" w:hAnsi="Arial" w:cs="Arial"/>
                <w:vertAlign w:val="subscript"/>
              </w:rPr>
              <w:t>6</w:t>
            </w:r>
            <w:r w:rsidRPr="006B289B">
              <w:rPr>
                <w:rFonts w:ascii="Arial" w:hAnsi="Arial" w:cs="Arial"/>
              </w:rPr>
              <w:t>Н</w:t>
            </w:r>
            <w:r w:rsidRPr="006B289B">
              <w:rPr>
                <w:rFonts w:ascii="Arial" w:hAnsi="Arial" w:cs="Arial"/>
                <w:vertAlign w:val="subscript"/>
              </w:rPr>
              <w:t>12</w:t>
            </w:r>
            <w:r w:rsidRPr="006B289B">
              <w:rPr>
                <w:rFonts w:ascii="Arial" w:hAnsi="Arial" w:cs="Arial"/>
              </w:rPr>
              <w:t>О</w:t>
            </w:r>
            <w:r w:rsidRPr="006B289B">
              <w:rPr>
                <w:rFonts w:ascii="Arial" w:hAnsi="Arial" w:cs="Arial"/>
                <w:vertAlign w:val="subscript"/>
              </w:rPr>
              <w:t>6→</w:t>
            </w:r>
            <w:r w:rsidRPr="006B289B">
              <w:rPr>
                <w:rFonts w:ascii="Arial" w:hAnsi="Arial" w:cs="Arial"/>
              </w:rPr>
              <w:t>2СН</w:t>
            </w:r>
            <w:r w:rsidRPr="006B289B">
              <w:rPr>
                <w:rFonts w:ascii="Arial" w:hAnsi="Arial" w:cs="Arial"/>
                <w:vertAlign w:val="subscript"/>
              </w:rPr>
              <w:t>3</w:t>
            </w:r>
            <w:r w:rsidRPr="006B289B">
              <w:rPr>
                <w:rFonts w:ascii="Arial" w:hAnsi="Arial" w:cs="Arial"/>
              </w:rPr>
              <w:t>СН</w:t>
            </w:r>
            <w:r w:rsidRPr="006B289B">
              <w:rPr>
                <w:rFonts w:ascii="Arial" w:hAnsi="Arial" w:cs="Arial"/>
                <w:vertAlign w:val="subscript"/>
              </w:rPr>
              <w:t>2</w:t>
            </w:r>
            <w:r w:rsidRPr="006B289B">
              <w:rPr>
                <w:rFonts w:ascii="Arial" w:hAnsi="Arial" w:cs="Arial"/>
              </w:rPr>
              <w:t>ОН+2СО</w:t>
            </w:r>
            <w:r w:rsidRPr="006B289B">
              <w:rPr>
                <w:rFonts w:ascii="Arial" w:hAnsi="Arial" w:cs="Arial"/>
                <w:vertAlign w:val="subscript"/>
              </w:rPr>
              <w:t>2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уређај:ферментор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                    Вино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Дестилација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уређај:Дестилациона колона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→ патока</w:t>
            </w:r>
          </w:p>
        </w:tc>
      </w:tr>
      <w:tr w:rsidR="006309FC" w:rsidRPr="006B289B" w:rsidTr="006B289B">
        <w:trPr>
          <w:trHeight w:val="597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           Вински дестилат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    јачине 63-68 vol% алкохола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Старење винског дестилата 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τ = 1-5 год  у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храстовим бурадима 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дестилована или 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омекшана вода          →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Формирање вињака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разблаживање до 40 vol% алкохола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597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Одлежавање формираног вињака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Филтрирање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уређај:Наплавни филтри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→ талог</w:t>
            </w: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  <w:lang w:val="ru-RU"/>
              </w:rPr>
            </w:pPr>
            <w:r w:rsidRPr="006B289B">
              <w:rPr>
                <w:rFonts w:ascii="Arial" w:hAnsi="Arial" w:cs="Arial"/>
                <w:lang w:val="ru-RU"/>
              </w:rPr>
              <w:t>Стаклена амбалажа</w:t>
            </w:r>
          </w:p>
          <w:p w:rsidR="006309FC" w:rsidRPr="006B289B" w:rsidRDefault="006309FC" w:rsidP="006B289B">
            <w:pPr>
              <w:rPr>
                <w:rFonts w:ascii="Arial" w:hAnsi="Arial" w:cs="Arial"/>
                <w:lang w:val="ru-RU"/>
              </w:rPr>
            </w:pPr>
            <w:r w:rsidRPr="006B289B">
              <w:rPr>
                <w:rFonts w:ascii="Arial" w:hAnsi="Arial" w:cs="Arial"/>
                <w:lang w:val="ru-RU"/>
              </w:rPr>
              <w:t xml:space="preserve">                                    →</w:t>
            </w: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фаза:</w:t>
            </w:r>
          </w:p>
          <w:p w:rsidR="006309FC" w:rsidRP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>Пуњење и етикетирање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  <w:tr w:rsidR="006309FC" w:rsidRPr="006B289B" w:rsidTr="006B289B">
        <w:trPr>
          <w:trHeight w:val="632"/>
        </w:trPr>
        <w:tc>
          <w:tcPr>
            <w:tcW w:w="2721" w:type="dxa"/>
          </w:tcPr>
          <w:p w:rsidR="006309FC" w:rsidRPr="006B289B" w:rsidRDefault="006309FC" w:rsidP="006B289B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17" w:type="dxa"/>
          </w:tcPr>
          <w:p w:rsidR="006B289B" w:rsidRDefault="006309FC" w:rsidP="006B289B">
            <w:pPr>
              <w:rPr>
                <w:rFonts w:ascii="Arial" w:hAnsi="Arial" w:cs="Arial"/>
              </w:rPr>
            </w:pPr>
            <w:r w:rsidRPr="006B289B">
              <w:rPr>
                <w:rFonts w:ascii="Arial" w:hAnsi="Arial" w:cs="Arial"/>
              </w:rPr>
              <w:t xml:space="preserve">фаза: </w:t>
            </w:r>
          </w:p>
          <w:p w:rsidR="006309FC" w:rsidRPr="006B289B" w:rsidRDefault="006B289B" w:rsidP="006B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6309FC" w:rsidRPr="006B289B">
              <w:rPr>
                <w:rFonts w:ascii="Arial" w:hAnsi="Arial" w:cs="Arial"/>
              </w:rPr>
              <w:t>кладиштење</w:t>
            </w:r>
          </w:p>
        </w:tc>
        <w:tc>
          <w:tcPr>
            <w:tcW w:w="2873" w:type="dxa"/>
          </w:tcPr>
          <w:p w:rsidR="006309FC" w:rsidRPr="006B289B" w:rsidRDefault="006309FC" w:rsidP="006B289B">
            <w:pPr>
              <w:rPr>
                <w:rFonts w:ascii="Arial" w:hAnsi="Arial" w:cs="Arial"/>
              </w:rPr>
            </w:pPr>
          </w:p>
        </w:tc>
      </w:tr>
    </w:tbl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B289B" w:rsidRP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6B289B" w:rsidRDefault="006B289B" w:rsidP="006B289B">
      <w:pPr>
        <w:spacing w:after="0"/>
        <w:jc w:val="both"/>
        <w:rPr>
          <w:rFonts w:ascii="Arial" w:eastAsia="Calibri" w:hAnsi="Arial" w:cs="Arial"/>
          <w:b/>
          <w:color w:val="000000"/>
          <w:lang w:val="sr-Cyrl-CS"/>
        </w:rPr>
      </w:pPr>
    </w:p>
    <w:p w:rsidR="006B289B" w:rsidRDefault="006B289B" w:rsidP="006B289B">
      <w:pPr>
        <w:spacing w:after="0"/>
        <w:jc w:val="both"/>
        <w:rPr>
          <w:rFonts w:ascii="Arial" w:eastAsia="Calibri" w:hAnsi="Arial" w:cs="Arial"/>
          <w:b/>
          <w:color w:val="000000"/>
          <w:lang w:val="sr-Cyrl-CS"/>
        </w:rPr>
      </w:pPr>
    </w:p>
    <w:p w:rsidR="006B289B" w:rsidRDefault="006B289B" w:rsidP="006B289B">
      <w:pPr>
        <w:spacing w:after="0"/>
        <w:jc w:val="both"/>
        <w:rPr>
          <w:rFonts w:ascii="Arial" w:eastAsia="Calibri" w:hAnsi="Arial" w:cs="Arial"/>
          <w:b/>
          <w:color w:val="000000"/>
          <w:lang w:val="sr-Cyrl-CS"/>
        </w:rPr>
      </w:pPr>
    </w:p>
    <w:p w:rsidR="006B289B" w:rsidRDefault="006B289B" w:rsidP="006B289B">
      <w:pPr>
        <w:spacing w:after="0"/>
        <w:jc w:val="both"/>
        <w:rPr>
          <w:rFonts w:ascii="Arial" w:eastAsia="Calibri" w:hAnsi="Arial" w:cs="Arial"/>
          <w:b/>
          <w:color w:val="000000"/>
          <w:lang w:val="sr-Cyrl-CS"/>
        </w:rPr>
      </w:pPr>
      <w:r>
        <w:rPr>
          <w:rFonts w:ascii="Arial" w:eastAsia="Calibri" w:hAnsi="Arial" w:cs="Arial"/>
          <w:b/>
          <w:color w:val="000000"/>
          <w:lang w:val="sr-Cyrl-CS"/>
        </w:rPr>
        <w:lastRenderedPageBreak/>
        <w:t>Задатак:</w:t>
      </w:r>
    </w:p>
    <w:p w:rsidR="006B289B" w:rsidRPr="002173FE" w:rsidRDefault="006B289B" w:rsidP="002173F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Arial" w:eastAsia="Calibri" w:hAnsi="Arial" w:cs="Arial"/>
          <w:color w:val="000000"/>
          <w:lang w:val="sr-Cyrl-CS"/>
        </w:rPr>
      </w:pPr>
      <w:r w:rsidRPr="002173FE">
        <w:rPr>
          <w:rFonts w:ascii="Arial" w:eastAsia="Calibri" w:hAnsi="Arial" w:cs="Arial"/>
          <w:color w:val="000000"/>
          <w:lang w:val="sr-Cyrl-CS"/>
        </w:rPr>
        <w:t xml:space="preserve">На залихама се има 1000 </w:t>
      </w:r>
      <w:r w:rsidRPr="002173FE">
        <w:rPr>
          <w:rFonts w:ascii="Arial" w:eastAsia="Calibri" w:hAnsi="Arial" w:cs="Arial"/>
          <w:color w:val="000000"/>
          <w:lang w:val="sr-Latn-CS"/>
        </w:rPr>
        <w:t>l</w:t>
      </w:r>
      <w:r w:rsidRPr="002173FE">
        <w:rPr>
          <w:rFonts w:ascii="Arial" w:eastAsia="Calibri" w:hAnsi="Arial" w:cs="Arial"/>
          <w:color w:val="000000"/>
          <w:lang w:val="sr-Cyrl-CS"/>
        </w:rPr>
        <w:t xml:space="preserve"> вина са садржајем киселина 6,18 </w:t>
      </w:r>
      <w:r w:rsidRPr="002173FE">
        <w:rPr>
          <w:rFonts w:ascii="Arial" w:eastAsia="Calibri" w:hAnsi="Arial" w:cs="Arial"/>
          <w:lang w:val="sr-Latn-CS"/>
        </w:rPr>
        <w:t>g</w:t>
      </w:r>
      <w:r w:rsidRPr="002173FE">
        <w:rPr>
          <w:rFonts w:ascii="Arial" w:eastAsia="Calibri" w:hAnsi="Arial" w:cs="Arial"/>
        </w:rPr>
        <w:t>/</w:t>
      </w:r>
      <w:r w:rsidRPr="002173FE">
        <w:rPr>
          <w:rFonts w:ascii="Arial" w:eastAsia="Calibri" w:hAnsi="Arial" w:cs="Arial"/>
          <w:lang w:val="sr-Latn-CS"/>
        </w:rPr>
        <w:t>dm</w:t>
      </w:r>
      <w:r w:rsidRPr="002173FE">
        <w:rPr>
          <w:rFonts w:ascii="Arial" w:eastAsia="Calibri" w:hAnsi="Arial" w:cs="Arial"/>
          <w:vertAlign w:val="superscript"/>
          <w:lang w:val="sr-Cyrl-CS"/>
        </w:rPr>
        <w:t xml:space="preserve">3  </w:t>
      </w:r>
      <w:r w:rsidRPr="002173FE">
        <w:rPr>
          <w:rFonts w:ascii="Arial" w:eastAsia="Calibri" w:hAnsi="Arial" w:cs="Arial"/>
          <w:color w:val="000000"/>
          <w:lang w:val="sr-Cyrl-CS"/>
        </w:rPr>
        <w:t xml:space="preserve">(коју је ученик израчунао). Колико је потребно додати </w:t>
      </w:r>
      <w:r w:rsidRPr="002173FE">
        <w:rPr>
          <w:rFonts w:ascii="Arial" w:eastAsia="Calibri" w:hAnsi="Arial" w:cs="Arial"/>
          <w:color w:val="000000"/>
          <w:lang w:val="sr-Latn-CS"/>
        </w:rPr>
        <w:t>CaCO</w:t>
      </w:r>
      <w:r w:rsidRPr="002173FE">
        <w:rPr>
          <w:rFonts w:ascii="Arial" w:eastAsia="Calibri" w:hAnsi="Arial" w:cs="Arial"/>
          <w:color w:val="000000"/>
          <w:vertAlign w:val="subscript"/>
          <w:lang w:val="sr-Latn-CS"/>
        </w:rPr>
        <w:t>3</w:t>
      </w:r>
      <w:r w:rsidRPr="002173FE">
        <w:rPr>
          <w:rFonts w:ascii="Arial" w:eastAsia="Calibri" w:hAnsi="Arial" w:cs="Arial"/>
          <w:color w:val="000000"/>
          <w:lang w:val="sr-Cyrl-CS"/>
        </w:rPr>
        <w:t xml:space="preserve"> да би смањили садржај укупних киселина на 5,2</w:t>
      </w:r>
      <w:r w:rsidRPr="002173FE">
        <w:rPr>
          <w:rFonts w:ascii="Arial" w:eastAsia="Calibri" w:hAnsi="Arial" w:cs="Arial"/>
          <w:lang w:val="sr-Latn-CS"/>
        </w:rPr>
        <w:t xml:space="preserve"> g</w:t>
      </w:r>
      <w:r w:rsidRPr="002173FE">
        <w:rPr>
          <w:rFonts w:ascii="Arial" w:eastAsia="Calibri" w:hAnsi="Arial" w:cs="Arial"/>
        </w:rPr>
        <w:t>/</w:t>
      </w:r>
      <w:r w:rsidRPr="002173FE">
        <w:rPr>
          <w:rFonts w:ascii="Arial" w:eastAsia="Calibri" w:hAnsi="Arial" w:cs="Arial"/>
          <w:lang w:val="sr-Latn-CS"/>
        </w:rPr>
        <w:t>dm</w:t>
      </w:r>
      <w:r w:rsidRPr="002173FE">
        <w:rPr>
          <w:rFonts w:ascii="Arial" w:eastAsia="Calibri" w:hAnsi="Arial" w:cs="Arial"/>
          <w:vertAlign w:val="superscript"/>
          <w:lang w:val="sr-Cyrl-CS"/>
        </w:rPr>
        <w:t xml:space="preserve">3 </w:t>
      </w:r>
      <w:r w:rsidRPr="002173FE">
        <w:rPr>
          <w:rFonts w:ascii="Arial" w:eastAsia="Calibri" w:hAnsi="Arial" w:cs="Arial"/>
          <w:lang w:val="sr-Cyrl-CS"/>
        </w:rPr>
        <w:t>?</w:t>
      </w:r>
      <w:r w:rsidRPr="002173FE">
        <w:rPr>
          <w:rFonts w:ascii="Arial" w:eastAsia="Calibri" w:hAnsi="Arial" w:cs="Arial"/>
          <w:vertAlign w:val="superscript"/>
          <w:lang w:val="sr-Cyrl-CS"/>
        </w:rPr>
        <w:t xml:space="preserve"> </w:t>
      </w:r>
    </w:p>
    <w:p w:rsidR="006B289B" w:rsidRPr="006B289B" w:rsidRDefault="006B289B" w:rsidP="006B289B">
      <w:pPr>
        <w:spacing w:after="0" w:line="240" w:lineRule="auto"/>
        <w:jc w:val="both"/>
        <w:rPr>
          <w:rFonts w:ascii="Arial" w:eastAsia="Times New Roman" w:hAnsi="Arial" w:cs="Arial"/>
          <w:lang w:val="sr-Latn-CS"/>
        </w:rPr>
      </w:pPr>
      <w:r w:rsidRPr="006B289B">
        <w:rPr>
          <w:rFonts w:ascii="Arial" w:eastAsia="Times New Roman" w:hAnsi="Arial" w:cs="Arial"/>
          <w:lang w:val="sr-Latn-CS"/>
        </w:rPr>
        <w:t>V = 1000 l</w:t>
      </w:r>
    </w:p>
    <w:p w:rsidR="006B289B" w:rsidRPr="006B289B" w:rsidRDefault="006B289B" w:rsidP="006B289B">
      <w:pPr>
        <w:spacing w:after="0" w:line="240" w:lineRule="auto"/>
        <w:jc w:val="both"/>
        <w:rPr>
          <w:rFonts w:ascii="Arial" w:eastAsia="Calibri" w:hAnsi="Arial" w:cs="Arial"/>
          <w:color w:val="000000"/>
          <w:lang w:val="sr-Cyrl-CS"/>
        </w:rPr>
      </w:pPr>
      <w:r w:rsidRPr="006B289B">
        <w:rPr>
          <w:rFonts w:ascii="Arial" w:eastAsia="Times New Roman" w:hAnsi="Arial" w:cs="Arial"/>
          <w:lang w:val="sr-Latn-CS"/>
        </w:rPr>
        <w:t>a = 6,18</w:t>
      </w:r>
      <w:r w:rsidRPr="006B289B">
        <w:rPr>
          <w:rFonts w:ascii="Arial" w:eastAsia="Times New Roman" w:hAnsi="Arial" w:cs="Arial"/>
          <w:lang w:val="sr-Cyrl-CS"/>
        </w:rPr>
        <w:t xml:space="preserve"> </w:t>
      </w:r>
      <w:r w:rsidRPr="006B289B">
        <w:rPr>
          <w:rFonts w:ascii="Arial" w:eastAsia="Calibri" w:hAnsi="Arial" w:cs="Arial"/>
          <w:lang w:val="sr-Latn-CS"/>
        </w:rPr>
        <w:t>g</w:t>
      </w:r>
      <w:r w:rsidRPr="006B289B">
        <w:rPr>
          <w:rFonts w:ascii="Arial" w:eastAsia="Calibri" w:hAnsi="Arial" w:cs="Arial"/>
        </w:rPr>
        <w:t>/</w:t>
      </w:r>
      <w:r w:rsidRPr="006B289B">
        <w:rPr>
          <w:rFonts w:ascii="Arial" w:eastAsia="Calibri" w:hAnsi="Arial" w:cs="Arial"/>
          <w:lang w:val="sr-Latn-CS"/>
        </w:rPr>
        <w:t>dm</w:t>
      </w:r>
      <w:r w:rsidRPr="006B289B">
        <w:rPr>
          <w:rFonts w:ascii="Arial" w:eastAsia="Calibri" w:hAnsi="Arial" w:cs="Arial"/>
          <w:vertAlign w:val="superscript"/>
          <w:lang w:val="sr-Cyrl-CS"/>
        </w:rPr>
        <w:t>3</w:t>
      </w:r>
      <w:r w:rsidRPr="006B289B">
        <w:rPr>
          <w:rFonts w:ascii="Arial" w:eastAsia="Times New Roman" w:hAnsi="Arial" w:cs="Arial"/>
          <w:lang w:val="sr-Cyrl-CS"/>
        </w:rPr>
        <w:t xml:space="preserve">                                                 </w:t>
      </w:r>
    </w:p>
    <w:p w:rsidR="006B289B" w:rsidRPr="006B289B" w:rsidRDefault="006B289B" w:rsidP="006B289B">
      <w:pPr>
        <w:spacing w:after="0"/>
        <w:jc w:val="both"/>
        <w:rPr>
          <w:rFonts w:ascii="Arial" w:eastAsia="Calibri" w:hAnsi="Arial" w:cs="Arial"/>
          <w:vertAlign w:val="superscript"/>
          <w:lang w:val="sr-Latn-CS"/>
        </w:rPr>
      </w:pPr>
      <w:r w:rsidRPr="006B289B">
        <w:rPr>
          <w:rFonts w:ascii="Arial" w:eastAsia="Calibri" w:hAnsi="Arial" w:cs="Arial"/>
          <w:lang w:val="sr-Latn-CS"/>
        </w:rPr>
        <w:t xml:space="preserve">b = </w:t>
      </w:r>
      <w:r w:rsidRPr="006B289B">
        <w:rPr>
          <w:rFonts w:ascii="Arial" w:eastAsia="Calibri" w:hAnsi="Arial" w:cs="Arial"/>
          <w:color w:val="000000"/>
          <w:lang w:val="sr-Cyrl-CS"/>
        </w:rPr>
        <w:t>5,2</w:t>
      </w:r>
      <w:r w:rsidRPr="006B289B">
        <w:rPr>
          <w:rFonts w:ascii="Arial" w:eastAsia="Calibri" w:hAnsi="Arial" w:cs="Arial"/>
          <w:lang w:val="sr-Latn-CS"/>
        </w:rPr>
        <w:t xml:space="preserve"> g</w:t>
      </w:r>
      <w:r w:rsidRPr="006B289B">
        <w:rPr>
          <w:rFonts w:ascii="Arial" w:eastAsia="Calibri" w:hAnsi="Arial" w:cs="Arial"/>
        </w:rPr>
        <w:t>/</w:t>
      </w:r>
      <w:r w:rsidRPr="006B289B">
        <w:rPr>
          <w:rFonts w:ascii="Arial" w:eastAsia="Calibri" w:hAnsi="Arial" w:cs="Arial"/>
          <w:lang w:val="sr-Latn-CS"/>
        </w:rPr>
        <w:t>dm</w:t>
      </w:r>
      <w:r w:rsidRPr="006B289B">
        <w:rPr>
          <w:rFonts w:ascii="Arial" w:eastAsia="Calibri" w:hAnsi="Arial" w:cs="Arial"/>
          <w:vertAlign w:val="superscript"/>
          <w:lang w:val="sr-Cyrl-CS"/>
        </w:rPr>
        <w:t xml:space="preserve">3 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Calibri" w:hAnsi="Arial" w:cs="Arial"/>
        </w:rPr>
        <w:t>М(</w:t>
      </w:r>
      <w:r w:rsidRPr="006B289B">
        <w:rPr>
          <w:rFonts w:ascii="Arial" w:eastAsia="Times New Roman" w:hAnsi="Arial" w:cs="Arial"/>
        </w:rPr>
        <w:t>C</w:t>
      </w:r>
      <w:r w:rsidRPr="006B289B">
        <w:rPr>
          <w:rFonts w:ascii="Arial" w:eastAsia="Times New Roman" w:hAnsi="Arial" w:cs="Arial"/>
          <w:vertAlign w:val="subscript"/>
        </w:rPr>
        <w:t>4</w:t>
      </w:r>
      <w:r w:rsidRPr="006B289B">
        <w:rPr>
          <w:rFonts w:ascii="Arial" w:eastAsia="Times New Roman" w:hAnsi="Arial" w:cs="Arial"/>
        </w:rPr>
        <w:t>H</w:t>
      </w:r>
      <w:r w:rsidRPr="006B289B">
        <w:rPr>
          <w:rFonts w:ascii="Arial" w:eastAsia="Times New Roman" w:hAnsi="Arial" w:cs="Arial"/>
          <w:vertAlign w:val="subscript"/>
        </w:rPr>
        <w:t>6</w:t>
      </w:r>
      <w:r w:rsidRPr="006B289B">
        <w:rPr>
          <w:rFonts w:ascii="Arial" w:eastAsia="Times New Roman" w:hAnsi="Arial" w:cs="Arial"/>
        </w:rPr>
        <w:t>O</w:t>
      </w:r>
      <w:r w:rsidRPr="006B289B">
        <w:rPr>
          <w:rFonts w:ascii="Arial" w:eastAsia="Times New Roman" w:hAnsi="Arial" w:cs="Arial"/>
          <w:vertAlign w:val="subscript"/>
        </w:rPr>
        <w:t>6</w:t>
      </w:r>
      <w:r w:rsidRPr="006B289B">
        <w:rPr>
          <w:rFonts w:ascii="Arial" w:eastAsia="Times New Roman" w:hAnsi="Arial" w:cs="Arial"/>
        </w:rPr>
        <w:t>)=150g/mol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Times New Roman" w:hAnsi="Arial" w:cs="Arial"/>
        </w:rPr>
        <w:t>M(CaCO</w:t>
      </w:r>
      <w:r w:rsidRPr="006B289B">
        <w:rPr>
          <w:rFonts w:ascii="Arial" w:eastAsia="Times New Roman" w:hAnsi="Arial" w:cs="Arial"/>
          <w:vertAlign w:val="subscript"/>
        </w:rPr>
        <w:t>3</w:t>
      </w:r>
      <w:r w:rsidRPr="006B289B">
        <w:rPr>
          <w:rFonts w:ascii="Arial" w:eastAsia="Times New Roman" w:hAnsi="Arial" w:cs="Arial"/>
        </w:rPr>
        <w:t>) = 100 g/mol</w:t>
      </w:r>
      <w:r w:rsidRPr="006B289B">
        <w:rPr>
          <w:rFonts w:ascii="Arial" w:eastAsia="Calibri" w:hAnsi="Arial" w:cs="Arial"/>
          <w:lang w:val="sr-Latn-CS"/>
        </w:rPr>
        <w:t xml:space="preserve">           </w:t>
      </w:r>
      <w:r w:rsidRPr="006B289B">
        <w:rPr>
          <w:rFonts w:ascii="Arial" w:eastAsia="Times New Roman" w:hAnsi="Arial" w:cs="Arial"/>
        </w:rPr>
        <w:t>C</w:t>
      </w:r>
      <w:r w:rsidRPr="006B289B">
        <w:rPr>
          <w:rFonts w:ascii="Arial" w:eastAsia="Times New Roman" w:hAnsi="Arial" w:cs="Arial"/>
          <w:vertAlign w:val="subscript"/>
        </w:rPr>
        <w:t>4</w:t>
      </w:r>
      <w:r w:rsidRPr="006B289B">
        <w:rPr>
          <w:rFonts w:ascii="Arial" w:eastAsia="Times New Roman" w:hAnsi="Arial" w:cs="Arial"/>
        </w:rPr>
        <w:t>H</w:t>
      </w:r>
      <w:r w:rsidRPr="006B289B">
        <w:rPr>
          <w:rFonts w:ascii="Arial" w:eastAsia="Times New Roman" w:hAnsi="Arial" w:cs="Arial"/>
          <w:vertAlign w:val="subscript"/>
        </w:rPr>
        <w:t>6</w:t>
      </w:r>
      <w:r w:rsidRPr="006B289B">
        <w:rPr>
          <w:rFonts w:ascii="Arial" w:eastAsia="Times New Roman" w:hAnsi="Arial" w:cs="Arial"/>
        </w:rPr>
        <w:t>O</w:t>
      </w:r>
      <w:r w:rsidRPr="006B289B">
        <w:rPr>
          <w:rFonts w:ascii="Arial" w:eastAsia="Times New Roman" w:hAnsi="Arial" w:cs="Arial"/>
          <w:vertAlign w:val="subscript"/>
        </w:rPr>
        <w:t>6</w:t>
      </w:r>
      <w:r w:rsidRPr="006B289B">
        <w:rPr>
          <w:rFonts w:ascii="Arial" w:eastAsia="Times New Roman" w:hAnsi="Arial" w:cs="Arial"/>
        </w:rPr>
        <w:t xml:space="preserve">  + CaCO</w:t>
      </w:r>
      <w:r w:rsidRPr="006B289B">
        <w:rPr>
          <w:rFonts w:ascii="Arial" w:eastAsia="Times New Roman" w:hAnsi="Arial" w:cs="Arial"/>
          <w:vertAlign w:val="subscript"/>
        </w:rPr>
        <w:t>3</w:t>
      </w:r>
      <w:r w:rsidRPr="006B289B">
        <w:rPr>
          <w:rFonts w:ascii="Arial" w:eastAsia="Times New Roman" w:hAnsi="Arial" w:cs="Arial"/>
        </w:rPr>
        <w:t xml:space="preserve">   = C</w:t>
      </w:r>
      <w:r w:rsidRPr="006B289B">
        <w:rPr>
          <w:rFonts w:ascii="Arial" w:eastAsia="Times New Roman" w:hAnsi="Arial" w:cs="Arial"/>
          <w:vertAlign w:val="subscript"/>
        </w:rPr>
        <w:t>4</w:t>
      </w:r>
      <w:r w:rsidRPr="006B289B">
        <w:rPr>
          <w:rFonts w:ascii="Arial" w:eastAsia="Times New Roman" w:hAnsi="Arial" w:cs="Arial"/>
        </w:rPr>
        <w:t>H</w:t>
      </w:r>
      <w:r w:rsidRPr="006B289B">
        <w:rPr>
          <w:rFonts w:ascii="Arial" w:eastAsia="Times New Roman" w:hAnsi="Arial" w:cs="Arial"/>
          <w:vertAlign w:val="subscript"/>
        </w:rPr>
        <w:t>4</w:t>
      </w:r>
      <w:r w:rsidRPr="006B289B">
        <w:rPr>
          <w:rFonts w:ascii="Arial" w:eastAsia="Times New Roman" w:hAnsi="Arial" w:cs="Arial"/>
        </w:rPr>
        <w:t>O</w:t>
      </w:r>
      <w:r w:rsidRPr="006B289B">
        <w:rPr>
          <w:rFonts w:ascii="Arial" w:eastAsia="Times New Roman" w:hAnsi="Arial" w:cs="Arial"/>
          <w:vertAlign w:val="subscript"/>
        </w:rPr>
        <w:t>6</w:t>
      </w:r>
      <w:r w:rsidRPr="006B289B">
        <w:rPr>
          <w:rFonts w:ascii="Arial" w:eastAsia="Times New Roman" w:hAnsi="Arial" w:cs="Arial"/>
        </w:rPr>
        <w:t>Ca   + CO</w:t>
      </w:r>
      <w:r w:rsidRPr="006B289B">
        <w:rPr>
          <w:rFonts w:ascii="Arial" w:eastAsia="Times New Roman" w:hAnsi="Arial" w:cs="Arial"/>
          <w:vertAlign w:val="subscript"/>
        </w:rPr>
        <w:t>2</w:t>
      </w:r>
      <w:r w:rsidRPr="006B289B">
        <w:rPr>
          <w:rFonts w:ascii="Arial" w:eastAsia="Times New Roman" w:hAnsi="Arial" w:cs="Arial"/>
        </w:rPr>
        <w:t xml:space="preserve"> + H</w:t>
      </w:r>
      <w:r w:rsidRPr="006B289B">
        <w:rPr>
          <w:rFonts w:ascii="Arial" w:eastAsia="Times New Roman" w:hAnsi="Arial" w:cs="Arial"/>
          <w:vertAlign w:val="subscript"/>
        </w:rPr>
        <w:t>2</w:t>
      </w:r>
      <w:r w:rsidRPr="006B289B">
        <w:rPr>
          <w:rFonts w:ascii="Arial" w:eastAsia="Times New Roman" w:hAnsi="Arial" w:cs="Arial"/>
        </w:rPr>
        <w:t>O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Times New Roman" w:hAnsi="Arial" w:cs="Arial"/>
        </w:rPr>
        <w:t xml:space="preserve">                                 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Times New Roman" w:hAnsi="Arial" w:cs="Arial"/>
        </w:rPr>
        <w:t xml:space="preserve">                                                       150</w:t>
      </w:r>
      <w:r w:rsidRPr="006B289B">
        <w:rPr>
          <w:rFonts w:ascii="Arial" w:eastAsia="Times New Roman" w:hAnsi="Arial" w:cs="Arial"/>
          <w:lang w:val="sr-Latn-CS"/>
        </w:rPr>
        <w:t xml:space="preserve">g </w:t>
      </w:r>
      <w:r w:rsidRPr="006B289B">
        <w:rPr>
          <w:rFonts w:ascii="Arial" w:eastAsia="Times New Roman" w:hAnsi="Arial" w:cs="Arial"/>
          <w:lang w:val="sr-Cyrl-CS"/>
        </w:rPr>
        <w:t xml:space="preserve">вин. кис. </w:t>
      </w:r>
      <w:r w:rsidRPr="006B289B">
        <w:rPr>
          <w:rFonts w:ascii="Arial" w:eastAsia="Times New Roman" w:hAnsi="Arial" w:cs="Arial"/>
        </w:rPr>
        <w:t>: 100g = 1g : x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Times New Roman" w:hAnsi="Arial" w:cs="Arial"/>
        </w:rPr>
        <w:t xml:space="preserve">                                                           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Times New Roman" w:hAnsi="Arial" w:cs="Arial"/>
        </w:rPr>
        <w:t xml:space="preserve">                                                                X = 0.67</w:t>
      </w:r>
      <w:r w:rsidRPr="006B289B">
        <w:rPr>
          <w:rFonts w:ascii="Arial" w:eastAsia="Times New Roman" w:hAnsi="Arial" w:cs="Arial"/>
          <w:lang w:val="sr-Latn-CS"/>
        </w:rPr>
        <w:t>g</w:t>
      </w:r>
      <w:r w:rsidRPr="006B289B">
        <w:rPr>
          <w:rFonts w:ascii="Arial" w:eastAsia="Times New Roman" w:hAnsi="Arial" w:cs="Arial"/>
        </w:rPr>
        <w:t xml:space="preserve"> CaCO</w:t>
      </w:r>
      <w:r w:rsidRPr="006B289B">
        <w:rPr>
          <w:rFonts w:ascii="Arial" w:eastAsia="Times New Roman" w:hAnsi="Arial" w:cs="Arial"/>
          <w:vertAlign w:val="subscript"/>
        </w:rPr>
        <w:t>3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</w:rPr>
      </w:pPr>
      <w:r w:rsidRPr="006B289B">
        <w:rPr>
          <w:rFonts w:ascii="Arial" w:eastAsia="Times New Roman" w:hAnsi="Arial" w:cs="Arial"/>
        </w:rPr>
        <w:t xml:space="preserve">                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  <w:lang w:val="sr-Cyrl-CS"/>
        </w:rPr>
      </w:pPr>
      <w:r w:rsidRPr="006B289B">
        <w:rPr>
          <w:rFonts w:ascii="Arial" w:eastAsia="Times New Roman" w:hAnsi="Arial" w:cs="Arial"/>
        </w:rPr>
        <w:t xml:space="preserve">                      0,67 g CaCO</w:t>
      </w:r>
      <w:r w:rsidRPr="006B289B">
        <w:rPr>
          <w:rFonts w:ascii="Arial" w:eastAsia="Times New Roman" w:hAnsi="Arial" w:cs="Arial"/>
          <w:vertAlign w:val="subscript"/>
        </w:rPr>
        <w:t>3</w:t>
      </w:r>
      <w:r w:rsidRPr="006B289B">
        <w:rPr>
          <w:rFonts w:ascii="Arial" w:eastAsia="Times New Roman" w:hAnsi="Arial" w:cs="Arial"/>
        </w:rPr>
        <w:t xml:space="preserve"> </w:t>
      </w:r>
      <w:r w:rsidRPr="006B289B">
        <w:rPr>
          <w:rFonts w:ascii="Arial" w:eastAsia="Times New Roman" w:hAnsi="Arial" w:cs="Arial"/>
          <w:lang w:val="sr-Cyrl-CS"/>
        </w:rPr>
        <w:t xml:space="preserve">везује 1 </w:t>
      </w:r>
      <w:r w:rsidRPr="006B289B">
        <w:rPr>
          <w:rFonts w:ascii="Arial" w:eastAsia="Times New Roman" w:hAnsi="Arial" w:cs="Arial"/>
        </w:rPr>
        <w:t>g</w:t>
      </w:r>
      <w:r w:rsidRPr="006B289B">
        <w:rPr>
          <w:rFonts w:ascii="Arial" w:eastAsia="Times New Roman" w:hAnsi="Arial" w:cs="Arial"/>
          <w:lang w:val="sr-Cyrl-CS"/>
        </w:rPr>
        <w:t xml:space="preserve"> винске киселине; а 6,18- 5,2 = 0,98 </w:t>
      </w:r>
      <w:r w:rsidRPr="006B289B">
        <w:rPr>
          <w:rFonts w:ascii="Arial" w:eastAsia="Times New Roman" w:hAnsi="Arial" w:cs="Arial"/>
        </w:rPr>
        <w:t>g</w:t>
      </w:r>
      <w:r w:rsidRPr="006B289B">
        <w:rPr>
          <w:rFonts w:ascii="Arial" w:eastAsia="Times New Roman" w:hAnsi="Arial" w:cs="Arial"/>
          <w:lang w:val="sr-Cyrl-CS"/>
        </w:rPr>
        <w:t xml:space="preserve"> киселине веже Х </w:t>
      </w:r>
      <w:r w:rsidRPr="006B289B">
        <w:rPr>
          <w:rFonts w:ascii="Arial" w:eastAsia="Times New Roman" w:hAnsi="Arial" w:cs="Arial"/>
        </w:rPr>
        <w:t>g CaCO</w:t>
      </w:r>
      <w:r w:rsidRPr="006B289B">
        <w:rPr>
          <w:rFonts w:ascii="Arial" w:eastAsia="Times New Roman" w:hAnsi="Arial" w:cs="Arial"/>
          <w:vertAlign w:val="subscript"/>
        </w:rPr>
        <w:t>3</w:t>
      </w:r>
      <w:r w:rsidRPr="006B289B">
        <w:rPr>
          <w:rFonts w:ascii="Arial" w:eastAsia="Times New Roman" w:hAnsi="Arial" w:cs="Arial"/>
          <w:lang w:val="sr-Cyrl-CS"/>
        </w:rPr>
        <w:t xml:space="preserve">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  <w:lang w:val="sr-Cyrl-CS"/>
        </w:rPr>
      </w:pP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  <w:lang w:val="sr-Latn-CS"/>
        </w:rPr>
      </w:pPr>
      <w:r w:rsidRPr="006B289B">
        <w:rPr>
          <w:rFonts w:ascii="Arial" w:eastAsia="Times New Roman" w:hAnsi="Arial" w:cs="Arial"/>
          <w:lang w:val="sr-Cyrl-CS"/>
        </w:rPr>
        <w:t xml:space="preserve">                                                               0,67</w:t>
      </w:r>
      <w:r w:rsidRPr="006B289B">
        <w:rPr>
          <w:rFonts w:ascii="Arial" w:eastAsia="Times New Roman" w:hAnsi="Arial" w:cs="Arial"/>
          <w:lang w:val="sr-Latn-CS"/>
        </w:rPr>
        <w:t>g</w:t>
      </w:r>
      <w:r w:rsidRPr="006B289B">
        <w:rPr>
          <w:rFonts w:ascii="Arial" w:eastAsia="Times New Roman" w:hAnsi="Arial" w:cs="Arial"/>
          <w:lang w:val="sr-Cyrl-CS"/>
        </w:rPr>
        <w:t xml:space="preserve"> : 1</w:t>
      </w:r>
      <w:r w:rsidRPr="006B289B">
        <w:rPr>
          <w:rFonts w:ascii="Arial" w:eastAsia="Times New Roman" w:hAnsi="Arial" w:cs="Arial"/>
          <w:lang w:val="sr-Latn-CS"/>
        </w:rPr>
        <w:t>g</w:t>
      </w:r>
      <w:r w:rsidRPr="006B289B">
        <w:rPr>
          <w:rFonts w:ascii="Arial" w:eastAsia="Times New Roman" w:hAnsi="Arial" w:cs="Arial"/>
          <w:lang w:val="sr-Cyrl-CS"/>
        </w:rPr>
        <w:t xml:space="preserve">  = Х : 0,98</w:t>
      </w:r>
      <w:r w:rsidRPr="006B289B">
        <w:rPr>
          <w:rFonts w:ascii="Arial" w:eastAsia="Times New Roman" w:hAnsi="Arial" w:cs="Arial"/>
          <w:lang w:val="sr-Latn-CS"/>
        </w:rPr>
        <w:t>g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  <w:lang w:val="sr-Latn-CS"/>
        </w:rPr>
      </w:pPr>
      <w:r w:rsidRPr="006B289B">
        <w:rPr>
          <w:rFonts w:ascii="Arial" w:eastAsia="Times New Roman" w:hAnsi="Arial" w:cs="Arial"/>
          <w:lang w:val="sr-Cyrl-CS"/>
        </w:rPr>
        <w:t xml:space="preserve">                                                                 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  <w:lang w:val="sr-Cyrl-CS"/>
        </w:rPr>
      </w:pPr>
      <w:r w:rsidRPr="006B289B">
        <w:rPr>
          <w:rFonts w:ascii="Arial" w:eastAsia="Times New Roman" w:hAnsi="Arial" w:cs="Arial"/>
          <w:lang w:val="sr-Latn-CS"/>
        </w:rPr>
        <w:t xml:space="preserve">                                                    </w:t>
      </w:r>
      <w:r w:rsidRPr="006B289B">
        <w:rPr>
          <w:rFonts w:ascii="Arial" w:eastAsia="Times New Roman" w:hAnsi="Arial" w:cs="Arial"/>
          <w:lang w:val="sr-Cyrl-CS"/>
        </w:rPr>
        <w:t xml:space="preserve">Х = 0,6566 </w:t>
      </w:r>
      <w:r w:rsidRPr="006B289B">
        <w:rPr>
          <w:rFonts w:ascii="Arial" w:eastAsia="Times New Roman" w:hAnsi="Arial" w:cs="Arial"/>
        </w:rPr>
        <w:t>g CaCO</w:t>
      </w:r>
      <w:r w:rsidRPr="006B289B">
        <w:rPr>
          <w:rFonts w:ascii="Arial" w:eastAsia="Times New Roman" w:hAnsi="Arial" w:cs="Arial"/>
          <w:vertAlign w:val="subscript"/>
        </w:rPr>
        <w:t>3</w:t>
      </w:r>
      <w:r w:rsidRPr="006B289B">
        <w:rPr>
          <w:rFonts w:ascii="Arial" w:eastAsia="Times New Roman" w:hAnsi="Arial" w:cs="Arial"/>
          <w:lang w:val="sr-Cyrl-CS"/>
        </w:rPr>
        <w:t xml:space="preserve"> </w:t>
      </w:r>
      <w:r w:rsidRPr="006B289B">
        <w:rPr>
          <w:rFonts w:ascii="Arial" w:eastAsia="Times New Roman" w:hAnsi="Arial" w:cs="Arial"/>
          <w:lang w:val="sr-Latn-CS"/>
        </w:rPr>
        <w:t xml:space="preserve">je </w:t>
      </w:r>
      <w:r w:rsidRPr="006B289B">
        <w:rPr>
          <w:rFonts w:ascii="Arial" w:eastAsia="Times New Roman" w:hAnsi="Arial" w:cs="Arial"/>
          <w:lang w:val="sr-Cyrl-CS"/>
        </w:rPr>
        <w:t xml:space="preserve">потрбно за 1 </w:t>
      </w:r>
      <w:r w:rsidRPr="006B289B">
        <w:rPr>
          <w:rFonts w:ascii="Arial" w:eastAsia="Times New Roman" w:hAnsi="Arial" w:cs="Arial"/>
          <w:lang w:val="sr-Latn-CS"/>
        </w:rPr>
        <w:t xml:space="preserve">l </w:t>
      </w:r>
      <w:r w:rsidRPr="006B289B">
        <w:rPr>
          <w:rFonts w:ascii="Arial" w:eastAsia="Times New Roman" w:hAnsi="Arial" w:cs="Arial"/>
          <w:lang w:val="sr-Cyrl-CS"/>
        </w:rPr>
        <w:t xml:space="preserve">вина, </w:t>
      </w:r>
    </w:p>
    <w:p w:rsidR="006B289B" w:rsidRPr="006B289B" w:rsidRDefault="006B289B" w:rsidP="006B289B">
      <w:pPr>
        <w:spacing w:after="0" w:line="240" w:lineRule="auto"/>
        <w:rPr>
          <w:rFonts w:ascii="Arial" w:eastAsia="Times New Roman" w:hAnsi="Arial" w:cs="Arial"/>
          <w:lang w:val="sr-Latn-CS"/>
        </w:rPr>
      </w:pPr>
      <w:r w:rsidRPr="006B289B">
        <w:rPr>
          <w:rFonts w:ascii="Arial" w:eastAsia="Times New Roman" w:hAnsi="Arial" w:cs="Arial"/>
          <w:lang w:val="sr-Cyrl-CS"/>
        </w:rPr>
        <w:t xml:space="preserve">                                                          </w:t>
      </w:r>
    </w:p>
    <w:p w:rsidR="006B289B" w:rsidRPr="006B289B" w:rsidRDefault="006B289B" w:rsidP="006B289B">
      <w:pPr>
        <w:spacing w:after="0" w:line="240" w:lineRule="auto"/>
        <w:rPr>
          <w:rFonts w:ascii="Arial" w:eastAsia="Calibri" w:hAnsi="Arial" w:cs="Arial"/>
          <w:lang w:val="sr-Cyrl-CS"/>
        </w:rPr>
      </w:pPr>
      <w:r w:rsidRPr="006B289B">
        <w:rPr>
          <w:rFonts w:ascii="Arial" w:eastAsia="Times New Roman" w:hAnsi="Arial" w:cs="Arial"/>
          <w:lang w:val="sr-Latn-CS"/>
        </w:rPr>
        <w:t xml:space="preserve">                                                         </w:t>
      </w:r>
      <w:r w:rsidRPr="006B289B">
        <w:rPr>
          <w:rFonts w:ascii="Arial" w:eastAsia="Times New Roman" w:hAnsi="Arial" w:cs="Arial"/>
          <w:lang w:val="sr-Cyrl-CS"/>
        </w:rPr>
        <w:t>1000</w:t>
      </w:r>
      <w:r w:rsidRPr="006B289B">
        <w:rPr>
          <w:rFonts w:ascii="Arial" w:eastAsia="Times New Roman" w:hAnsi="Arial" w:cs="Arial"/>
          <w:lang w:val="sr-Latn-CS"/>
        </w:rPr>
        <w:t xml:space="preserve"> l</w:t>
      </w:r>
      <w:r w:rsidRPr="006B289B">
        <w:rPr>
          <w:rFonts w:ascii="Arial" w:eastAsia="Times New Roman" w:hAnsi="Arial" w:cs="Arial"/>
          <w:lang w:val="sr-Cyrl-CS"/>
        </w:rPr>
        <w:t xml:space="preserve"> вина х 0,6566</w:t>
      </w:r>
      <w:r w:rsidRPr="006B289B">
        <w:rPr>
          <w:rFonts w:ascii="Arial" w:eastAsia="Times New Roman" w:hAnsi="Arial" w:cs="Arial"/>
          <w:lang w:val="sr-Latn-CS"/>
        </w:rPr>
        <w:t xml:space="preserve">g </w:t>
      </w:r>
      <w:r w:rsidRPr="006B289B">
        <w:rPr>
          <w:rFonts w:ascii="Arial" w:eastAsia="Times New Roman" w:hAnsi="Arial" w:cs="Arial"/>
          <w:lang w:val="sr-Cyrl-CS"/>
        </w:rPr>
        <w:t xml:space="preserve"> = 656,6 </w:t>
      </w:r>
      <w:r w:rsidRPr="006B289B">
        <w:rPr>
          <w:rFonts w:ascii="Arial" w:eastAsia="Times New Roman" w:hAnsi="Arial" w:cs="Arial"/>
          <w:lang w:val="sr-Latn-CS"/>
        </w:rPr>
        <w:t>g</w:t>
      </w:r>
      <w:r w:rsidRPr="006B289B">
        <w:rPr>
          <w:rFonts w:ascii="Arial" w:eastAsia="Times New Roman" w:hAnsi="Arial" w:cs="Arial"/>
          <w:lang w:val="sr-Cyrl-CS"/>
        </w:rPr>
        <w:t xml:space="preserve"> = 0,6566 </w:t>
      </w:r>
      <w:r w:rsidRPr="006B289B">
        <w:rPr>
          <w:rFonts w:ascii="Arial" w:eastAsia="Times New Roman" w:hAnsi="Arial" w:cs="Arial"/>
          <w:lang w:val="sr-Latn-CS"/>
        </w:rPr>
        <w:t>kg</w:t>
      </w:r>
      <w:r w:rsidRPr="006B289B">
        <w:rPr>
          <w:rFonts w:ascii="Arial" w:eastAsia="Times New Roman" w:hAnsi="Arial" w:cs="Arial"/>
          <w:lang w:val="sr-Cyrl-CS"/>
        </w:rPr>
        <w:t xml:space="preserve"> </w:t>
      </w:r>
      <w:r w:rsidRPr="006B289B">
        <w:rPr>
          <w:rFonts w:ascii="Arial" w:eastAsia="Times New Roman" w:hAnsi="Arial" w:cs="Arial"/>
        </w:rPr>
        <w:t>CaCO</w:t>
      </w:r>
      <w:r w:rsidRPr="006B289B">
        <w:rPr>
          <w:rFonts w:ascii="Arial" w:eastAsia="Times New Roman" w:hAnsi="Arial" w:cs="Arial"/>
          <w:vertAlign w:val="subscript"/>
        </w:rPr>
        <w:t>3</w:t>
      </w:r>
    </w:p>
    <w:p w:rsidR="006309FC" w:rsidRPr="006B289B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6B289B" w:rsidRPr="002173FE" w:rsidRDefault="006B289B" w:rsidP="002173FE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Calibri" w:hAnsi="Arial" w:cs="Arial"/>
        </w:rPr>
      </w:pPr>
      <w:r w:rsidRPr="002173FE">
        <w:rPr>
          <w:rFonts w:ascii="Arial" w:eastAsia="Calibri" w:hAnsi="Arial" w:cs="Arial"/>
        </w:rPr>
        <w:t>Израчунати потребну количину винобрана (у kg) за сумпорисање 5000 литара кљука, да би концентрација SO</w:t>
      </w:r>
      <w:r w:rsidRPr="002173FE">
        <w:rPr>
          <w:rFonts w:ascii="Arial" w:eastAsia="Calibri" w:hAnsi="Arial" w:cs="Arial"/>
          <w:vertAlign w:val="subscript"/>
        </w:rPr>
        <w:t xml:space="preserve">2  </w:t>
      </w:r>
      <w:r w:rsidRPr="002173FE">
        <w:rPr>
          <w:rFonts w:ascii="Arial" w:eastAsia="Calibri" w:hAnsi="Arial" w:cs="Arial"/>
        </w:rPr>
        <w:t>у кљуку била 15 g/hl.</w:t>
      </w:r>
    </w:p>
    <w:p w:rsidR="006B289B" w:rsidRPr="002173FE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V(кљук) = 5000 l</w:t>
      </w: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Садржај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15g/hl</w:t>
      </w: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M(K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Pr="006B289B">
        <w:rPr>
          <w:rFonts w:ascii="Arial" w:eastAsia="Calibri" w:hAnsi="Arial" w:cs="Arial"/>
        </w:rPr>
        <w:t>) = 222 g/mol</w:t>
      </w: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M(SO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= 64 g/mol</w:t>
      </w:r>
    </w:p>
    <w:p w:rsidR="006B289B" w:rsidRPr="006B289B" w:rsidRDefault="006B289B" w:rsidP="006B289B">
      <w:p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2 C</w:t>
      </w:r>
      <w:r w:rsidRPr="006B289B">
        <w:rPr>
          <w:rFonts w:ascii="Arial" w:eastAsia="Calibri" w:hAnsi="Arial" w:cs="Arial"/>
          <w:vertAlign w:val="subscript"/>
        </w:rPr>
        <w:t>4</w:t>
      </w:r>
      <w:r w:rsidRPr="006B289B">
        <w:rPr>
          <w:rFonts w:ascii="Arial" w:eastAsia="Calibri" w:hAnsi="Arial" w:cs="Arial"/>
        </w:rPr>
        <w:t>H</w:t>
      </w:r>
      <w:r w:rsidRPr="006B289B">
        <w:rPr>
          <w:rFonts w:ascii="Arial" w:eastAsia="Calibri" w:hAnsi="Arial" w:cs="Arial"/>
          <w:vertAlign w:val="subscript"/>
        </w:rPr>
        <w:t>6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6</w:t>
      </w:r>
      <w:r w:rsidRPr="006B289B">
        <w:rPr>
          <w:rFonts w:ascii="Arial" w:eastAsia="Calibri" w:hAnsi="Arial" w:cs="Arial"/>
        </w:rPr>
        <w:t xml:space="preserve"> + 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Pr="006B289B">
        <w:rPr>
          <w:rFonts w:ascii="Arial" w:eastAsia="Calibri" w:hAnsi="Arial" w:cs="Arial"/>
        </w:rPr>
        <w:t xml:space="preserve"> → 2 KHC</w:t>
      </w:r>
      <w:r w:rsidRPr="006B289B">
        <w:rPr>
          <w:rFonts w:ascii="Arial" w:eastAsia="Calibri" w:hAnsi="Arial" w:cs="Arial"/>
          <w:vertAlign w:val="subscript"/>
        </w:rPr>
        <w:t>4</w:t>
      </w:r>
      <w:r w:rsidRPr="006B289B">
        <w:rPr>
          <w:rFonts w:ascii="Arial" w:eastAsia="Calibri" w:hAnsi="Arial" w:cs="Arial"/>
        </w:rPr>
        <w:t>H</w:t>
      </w:r>
      <w:r w:rsidRPr="006B289B">
        <w:rPr>
          <w:rFonts w:ascii="Arial" w:eastAsia="Calibri" w:hAnsi="Arial" w:cs="Arial"/>
          <w:vertAlign w:val="subscript"/>
        </w:rPr>
        <w:t>4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6</w:t>
      </w:r>
      <w:r w:rsidRPr="006B289B">
        <w:rPr>
          <w:rFonts w:ascii="Arial" w:eastAsia="Calibri" w:hAnsi="Arial" w:cs="Arial"/>
        </w:rPr>
        <w:t xml:space="preserve"> + 2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+ 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n(K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Pr="006B289B">
        <w:rPr>
          <w:rFonts w:ascii="Arial" w:eastAsia="Calibri" w:hAnsi="Arial" w:cs="Arial"/>
        </w:rPr>
        <w:t>) : n(SO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= 1:2</w:t>
      </w: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</w:p>
    <w:p w:rsidR="006B289B" w:rsidRPr="002173FE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n(SO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= 2 ∙ n(K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="002173FE">
        <w:rPr>
          <w:rFonts w:ascii="Arial" w:eastAsia="Calibri" w:hAnsi="Arial" w:cs="Arial"/>
        </w:rPr>
        <w:t>)</w:t>
      </w:r>
    </w:p>
    <w:p w:rsidR="006B289B" w:rsidRPr="006B289B" w:rsidRDefault="006B289B" w:rsidP="006B289B">
      <w:pPr>
        <w:tabs>
          <w:tab w:val="left" w:pos="1020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m(SO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= 2 ∙ m(K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Pr="006B289B">
        <w:rPr>
          <w:rFonts w:ascii="Arial" w:eastAsia="Calibri" w:hAnsi="Arial" w:cs="Arial"/>
        </w:rPr>
        <w:t>) ∙ M 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/ M(K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Pr="006B289B">
        <w:rPr>
          <w:rFonts w:ascii="Arial" w:eastAsia="Calibri" w:hAnsi="Arial" w:cs="Arial"/>
        </w:rPr>
        <w:t>)</w:t>
      </w: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m(SO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= 2 ∙ 1 g ∙ 64 g/mol / 222 g/mol</w:t>
      </w: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m(SO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) = 0,576 g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се ослобађа из 1 g винобрана (K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  <w:r w:rsidRPr="006B289B">
        <w:rPr>
          <w:rFonts w:ascii="Arial" w:eastAsia="Calibri" w:hAnsi="Arial" w:cs="Arial"/>
          <w:vertAlign w:val="subscript"/>
        </w:rPr>
        <w:t>5</w:t>
      </w:r>
      <w:r w:rsidRPr="006B289B">
        <w:rPr>
          <w:rFonts w:ascii="Arial" w:eastAsia="Calibri" w:hAnsi="Arial" w:cs="Arial"/>
        </w:rPr>
        <w:t>)</w:t>
      </w: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15 g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→ 100 l кљука</w:t>
      </w:r>
    </w:p>
    <w:p w:rsidR="006B289B" w:rsidRPr="006B289B" w:rsidRDefault="006B289B" w:rsidP="006B289B">
      <w:pPr>
        <w:pBdr>
          <w:bottom w:val="single" w:sz="4" w:space="1" w:color="auto"/>
        </w:pBdr>
        <w:tabs>
          <w:tab w:val="left" w:pos="1020"/>
          <w:tab w:val="center" w:pos="4903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X  g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→ 5000 l кљука</w:t>
      </w:r>
    </w:p>
    <w:p w:rsidR="006B289B" w:rsidRPr="006B289B" w:rsidRDefault="006B289B" w:rsidP="006B289B">
      <w:pPr>
        <w:tabs>
          <w:tab w:val="left" w:pos="207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 xml:space="preserve"> X</w:t>
      </w:r>
      <w:r w:rsidRPr="006B289B">
        <w:rPr>
          <w:rFonts w:ascii="Arial" w:eastAsia="Calibri" w:hAnsi="Arial" w:cs="Arial"/>
          <w:lang w:val="hu-HU"/>
        </w:rPr>
        <w:t xml:space="preserve">= 15 ∙ 5000 / 100 = 750 g </w:t>
      </w:r>
      <w:r w:rsidRPr="006B289B">
        <w:rPr>
          <w:rFonts w:ascii="Arial" w:eastAsia="Calibri" w:hAnsi="Arial" w:cs="Arial"/>
        </w:rPr>
        <w:t>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је потребно за сумпорисање 5000 литара кљука</w:t>
      </w:r>
    </w:p>
    <w:p w:rsidR="006B289B" w:rsidRPr="006B289B" w:rsidRDefault="006B289B" w:rsidP="006B289B">
      <w:pPr>
        <w:tabs>
          <w:tab w:val="left" w:pos="2070"/>
        </w:tabs>
        <w:spacing w:after="0" w:line="240" w:lineRule="auto"/>
        <w:rPr>
          <w:rFonts w:ascii="Arial" w:eastAsia="Calibri" w:hAnsi="Arial" w:cs="Arial"/>
        </w:rPr>
      </w:pPr>
    </w:p>
    <w:p w:rsidR="006B289B" w:rsidRPr="006B289B" w:rsidRDefault="006B289B" w:rsidP="006B289B">
      <w:pPr>
        <w:tabs>
          <w:tab w:val="left" w:pos="207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Из 1 g  винобрана → ослобађа се 0,576 g SO</w:t>
      </w:r>
      <w:r w:rsidRPr="006B289B">
        <w:rPr>
          <w:rFonts w:ascii="Arial" w:eastAsia="Calibri" w:hAnsi="Arial" w:cs="Arial"/>
          <w:vertAlign w:val="subscript"/>
        </w:rPr>
        <w:t>2</w:t>
      </w:r>
    </w:p>
    <w:p w:rsidR="006B289B" w:rsidRPr="006B289B" w:rsidRDefault="006B289B" w:rsidP="006B289B">
      <w:pPr>
        <w:pBdr>
          <w:bottom w:val="single" w:sz="4" w:space="1" w:color="auto"/>
        </w:pBdr>
        <w:tabs>
          <w:tab w:val="left" w:pos="2070"/>
        </w:tabs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Из Y g винобрана → ослобађа се 750  g SO</w:t>
      </w:r>
      <w:r w:rsidRPr="006B289B">
        <w:rPr>
          <w:rFonts w:ascii="Arial" w:eastAsia="Calibri" w:hAnsi="Arial" w:cs="Arial"/>
          <w:vertAlign w:val="subscript"/>
        </w:rPr>
        <w:t>2</w:t>
      </w:r>
    </w:p>
    <w:p w:rsidR="006B289B" w:rsidRPr="006B289B" w:rsidRDefault="006B289B" w:rsidP="006B289B">
      <w:p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 xml:space="preserve">Y = 1 ∙ 750 / 0,576 = 1302,08 g </w:t>
      </w:r>
    </w:p>
    <w:p w:rsidR="006B289B" w:rsidRDefault="006B289B" w:rsidP="000263FC">
      <w:pPr>
        <w:spacing w:after="0" w:line="240" w:lineRule="auto"/>
        <w:rPr>
          <w:rFonts w:ascii="Arial" w:hAnsi="Arial" w:cs="Arial"/>
          <w:b/>
        </w:rPr>
      </w:pPr>
    </w:p>
    <w:p w:rsidR="002173FE" w:rsidRDefault="002173FE" w:rsidP="000263FC">
      <w:pPr>
        <w:spacing w:after="0" w:line="240" w:lineRule="auto"/>
        <w:rPr>
          <w:rFonts w:ascii="Arial" w:hAnsi="Arial" w:cs="Arial"/>
          <w:b/>
        </w:rPr>
      </w:pPr>
    </w:p>
    <w:p w:rsidR="002173FE" w:rsidRPr="006B289B" w:rsidRDefault="002173FE" w:rsidP="000263FC">
      <w:pPr>
        <w:spacing w:after="0" w:line="240" w:lineRule="auto"/>
        <w:rPr>
          <w:rFonts w:ascii="Arial" w:hAnsi="Arial" w:cs="Arial"/>
          <w:b/>
        </w:rPr>
      </w:pPr>
    </w:p>
    <w:p w:rsidR="006B289B" w:rsidRPr="002173FE" w:rsidRDefault="006B289B" w:rsidP="006B289B">
      <w:pPr>
        <w:pStyle w:val="ListParagraph"/>
        <w:numPr>
          <w:ilvl w:val="0"/>
          <w:numId w:val="31"/>
        </w:numPr>
        <w:tabs>
          <w:tab w:val="left" w:pos="2913"/>
        </w:tabs>
        <w:rPr>
          <w:rFonts w:ascii="Arial" w:hAnsi="Arial" w:cs="Arial"/>
        </w:rPr>
      </w:pPr>
      <w:r w:rsidRPr="002173FE">
        <w:rPr>
          <w:rFonts w:ascii="Arial" w:hAnsi="Arial" w:cs="Arial"/>
        </w:rPr>
        <w:lastRenderedPageBreak/>
        <w:t>Колико се литара вињака добија од 100 kg грожђа са 20% шећера у шири, (ако се занемаре губици при ферментацији, старењу и дестилацији), а вињак има 40 vol%</w:t>
      </w:r>
      <w:r w:rsidR="002173FE">
        <w:rPr>
          <w:rFonts w:ascii="Arial" w:hAnsi="Arial" w:cs="Arial"/>
        </w:rPr>
        <w:t xml:space="preserve"> </w:t>
      </w:r>
      <w:r w:rsidRPr="002173FE">
        <w:rPr>
          <w:rFonts w:ascii="Arial" w:hAnsi="Arial" w:cs="Arial"/>
        </w:rPr>
        <w:t>алкохола?</w:t>
      </w:r>
    </w:p>
    <w:p w:rsidR="006B289B" w:rsidRPr="006B289B" w:rsidRDefault="00915617" w:rsidP="006B289B">
      <w:pPr>
        <w:tabs>
          <w:tab w:val="left" w:pos="291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" o:spid="_x0000_s1026" type="#_x0000_t32" style="position:absolute;margin-left:81.2pt;margin-top:8.15pt;width:20.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">
            <v:stroke endarrow="block"/>
          </v:shape>
        </w:pict>
      </w:r>
      <w:r w:rsidR="006B289B" w:rsidRPr="006B289B">
        <w:rPr>
          <w:rFonts w:ascii="Arial" w:hAnsi="Arial" w:cs="Arial"/>
        </w:rPr>
        <w:t xml:space="preserve">100 kg грожђа          80 l шире </w:t>
      </w:r>
    </w:p>
    <w:p w:rsidR="006B289B" w:rsidRPr="006B289B" w:rsidRDefault="006B289B" w:rsidP="006B289B">
      <w:pPr>
        <w:tabs>
          <w:tab w:val="left" w:pos="2913"/>
        </w:tabs>
        <w:rPr>
          <w:rFonts w:ascii="Arial" w:hAnsi="Arial" w:cs="Arial"/>
        </w:rPr>
      </w:pPr>
      <w:r w:rsidRPr="006B289B">
        <w:rPr>
          <w:rFonts w:ascii="Arial" w:hAnsi="Arial" w:cs="Arial"/>
        </w:rPr>
        <w:t>100 kg грожђа : 20 kg шећера = 80 l шире : x</w:t>
      </w:r>
    </w:p>
    <w:p w:rsidR="006B289B" w:rsidRPr="006B289B" w:rsidRDefault="006B289B" w:rsidP="006B289B">
      <w:pPr>
        <w:tabs>
          <w:tab w:val="left" w:pos="2913"/>
        </w:tabs>
        <w:rPr>
          <w:rFonts w:ascii="Arial" w:hAnsi="Arial" w:cs="Arial"/>
        </w:rPr>
      </w:pPr>
      <w:r w:rsidRPr="006B289B">
        <w:rPr>
          <w:rFonts w:ascii="Arial" w:hAnsi="Arial" w:cs="Arial"/>
        </w:rPr>
        <w:t xml:space="preserve">   x = 16 kg шећера</w:t>
      </w:r>
    </w:p>
    <w:p w:rsidR="006B289B" w:rsidRPr="006B289B" w:rsidRDefault="00915617" w:rsidP="006B289B">
      <w:pPr>
        <w:tabs>
          <w:tab w:val="left" w:pos="291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Straight Arrow Connector 2" o:spid="_x0000_s1028" type="#_x0000_t32" style="position:absolute;margin-left:72.85pt;margin-top:8.6pt;width:1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">
            <v:stroke endarrow="block"/>
          </v:shape>
        </w:pict>
      </w:r>
      <w:r w:rsidR="006B289B" w:rsidRPr="006B289B">
        <w:rPr>
          <w:rFonts w:ascii="Arial" w:hAnsi="Arial" w:cs="Arial"/>
        </w:rPr>
        <w:t>1 kg шећера         0,59 l алкохола</w:t>
      </w:r>
    </w:p>
    <w:p w:rsidR="006B289B" w:rsidRPr="006B289B" w:rsidRDefault="00915617" w:rsidP="006B289B">
      <w:pPr>
        <w:tabs>
          <w:tab w:val="left" w:pos="2913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Straight Arrow Connector 1" o:spid="_x0000_s1027" type="#_x0000_t32" style="position:absolute;margin-left:81.2pt;margin-top:8.2pt;width:20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">
            <v:stroke endarrow="block"/>
          </v:shape>
        </w:pict>
      </w:r>
      <w:r w:rsidR="006B289B" w:rsidRPr="006B289B">
        <w:rPr>
          <w:rFonts w:ascii="Arial" w:hAnsi="Arial" w:cs="Arial"/>
        </w:rPr>
        <w:t>16 kg шећера           x</w:t>
      </w:r>
    </w:p>
    <w:p w:rsidR="006B289B" w:rsidRPr="002173FE" w:rsidRDefault="002173FE" w:rsidP="006B289B">
      <w:pPr>
        <w:tabs>
          <w:tab w:val="left" w:pos="29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x = 9,44 l аа </w:t>
      </w:r>
    </w:p>
    <w:p w:rsidR="006B289B" w:rsidRPr="006B289B" w:rsidRDefault="006B289B" w:rsidP="006B289B">
      <w:pPr>
        <w:tabs>
          <w:tab w:val="left" w:pos="2913"/>
        </w:tabs>
        <w:rPr>
          <w:rFonts w:ascii="Arial" w:hAnsi="Arial" w:cs="Arial"/>
        </w:rPr>
      </w:pPr>
      <w:r w:rsidRPr="006B289B">
        <w:rPr>
          <w:rFonts w:ascii="Arial" w:hAnsi="Arial" w:cs="Arial"/>
        </w:rPr>
        <w:t>9,44 l аа ∙  2,5 = 23,6 l вињака са 40  vol%</w:t>
      </w:r>
    </w:p>
    <w:p w:rsidR="006309FC" w:rsidRPr="002173FE" w:rsidRDefault="006309FC" w:rsidP="000263FC">
      <w:pPr>
        <w:spacing w:after="0" w:line="240" w:lineRule="auto"/>
        <w:rPr>
          <w:rFonts w:ascii="Arial" w:hAnsi="Arial" w:cs="Arial"/>
          <w:b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b/>
          <w:caps/>
          <w:lang w:val="sr-Cyrl-CS" w:eastAsia="sr-Latn-CS"/>
        </w:rPr>
      </w:pPr>
      <w:r w:rsidRPr="006B289B">
        <w:rPr>
          <w:rFonts w:ascii="Arial" w:hAnsi="Arial" w:cs="Arial"/>
          <w:b/>
          <w:lang w:val="sr-Cyrl-CS"/>
        </w:rPr>
        <w:t>Тест:</w:t>
      </w:r>
    </w:p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lang w:val="sr-Cyrl-CS" w:eastAsia="sr-Latn-CS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b/>
          <w:lang w:val="sr-Cyrl-CS" w:eastAsia="sr-Latn-CS"/>
        </w:rPr>
      </w:pPr>
      <w:bookmarkStart w:id="0" w:name="_Toc196613617"/>
      <w:r w:rsidRPr="006B289B">
        <w:rPr>
          <w:rFonts w:ascii="Arial" w:eastAsia="Times New Roman" w:hAnsi="Arial" w:cs="Arial"/>
          <w:b/>
          <w:lang w:val="sr-Cyrl-CS" w:eastAsia="sr-Latn-CS"/>
        </w:rPr>
        <w:t>1. питања чија је вредност један бод</w:t>
      </w:r>
      <w:bookmarkEnd w:id="0"/>
      <w:r w:rsidRPr="006B289B">
        <w:rPr>
          <w:rFonts w:ascii="Arial" w:eastAsia="Times New Roman" w:hAnsi="Arial" w:cs="Arial"/>
          <w:b/>
          <w:lang w:val="sr-Cyrl-CS" w:eastAsia="sr-Latn-CS"/>
        </w:rPr>
        <w:t xml:space="preserve"> </w:t>
      </w:r>
    </w:p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lang w:val="sr-Latn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Сорта грожђа која се користи за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производњу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бело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г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вин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а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је:</w:t>
            </w:r>
          </w:p>
          <w:p w:rsidR="000263FC" w:rsidRPr="006B289B" w:rsidRDefault="000263FC" w:rsidP="000263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Cs/>
                <w:lang w:val="sr-Latn-CS" w:eastAsia="sr-Latn-CS"/>
              </w:rPr>
              <w:t>с</w:t>
            </w: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медеревка</w:t>
            </w:r>
          </w:p>
          <w:p w:rsidR="000263FC" w:rsidRPr="006B289B" w:rsidRDefault="000263FC" w:rsidP="000263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п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рокупац</w:t>
            </w:r>
          </w:p>
          <w:p w:rsidR="000263FC" w:rsidRPr="006B289B" w:rsidRDefault="000263FC" w:rsidP="000263F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в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ранац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Грожђе брано пре технолошке зрелости:</w:t>
            </w:r>
          </w:p>
          <w:p w:rsidR="000263FC" w:rsidRPr="006B289B" w:rsidRDefault="000263FC" w:rsidP="000263F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не садржи довољно танина</w:t>
            </w:r>
          </w:p>
          <w:p w:rsidR="000263FC" w:rsidRPr="006B289B" w:rsidRDefault="000263FC" w:rsidP="000263F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садржи више киселине</w:t>
            </w:r>
          </w:p>
          <w:p w:rsidR="000263FC" w:rsidRPr="006B289B" w:rsidRDefault="000263FC" w:rsidP="000263FC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bCs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садржи довољно шећера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Бурно врење траје:</w:t>
            </w:r>
          </w:p>
          <w:p w:rsidR="000263FC" w:rsidRPr="006B289B" w:rsidRDefault="000263FC" w:rsidP="000263F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око 3 недеље</w:t>
            </w:r>
          </w:p>
          <w:p w:rsidR="000263FC" w:rsidRPr="006B289B" w:rsidRDefault="000263FC" w:rsidP="000263F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14-18 дана</w:t>
            </w:r>
          </w:p>
          <w:p w:rsidR="000263FC" w:rsidRPr="006B289B" w:rsidRDefault="000263FC" w:rsidP="000263FC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5 - 8 дана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Калијум фероцијанид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: </w:t>
            </w:r>
          </w:p>
          <w:p w:rsidR="000263FC" w:rsidRPr="006B289B" w:rsidRDefault="000263FC" w:rsidP="000263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је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антисептик</w:t>
            </w:r>
          </w:p>
          <w:p w:rsidR="000263FC" w:rsidRPr="006B289B" w:rsidRDefault="000263FC" w:rsidP="000263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уклања бакар и гвожђе</w:t>
            </w:r>
            <w:r w:rsidRPr="006B289B">
              <w:rPr>
                <w:rFonts w:ascii="Arial" w:eastAsia="Times New Roman" w:hAnsi="Arial" w:cs="Arial"/>
                <w:bCs/>
                <w:lang w:val="sr-Latn-CS" w:eastAsia="sr-Latn-CS"/>
              </w:rPr>
              <w:t xml:space="preserve"> </w:t>
            </w: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из вина</w:t>
            </w:r>
          </w:p>
          <w:p w:rsidR="000263FC" w:rsidRPr="006B289B" w:rsidRDefault="000263FC" w:rsidP="000263FC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Cs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спречава кварење вина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Комина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се користи:</w:t>
            </w:r>
          </w:p>
          <w:p w:rsidR="000263FC" w:rsidRPr="006B289B" w:rsidRDefault="000263FC" w:rsidP="00026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bCs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за добијање јаких алкохолних пића</w:t>
            </w:r>
          </w:p>
          <w:p w:rsidR="000263FC" w:rsidRPr="006B289B" w:rsidRDefault="000263FC" w:rsidP="00026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као сточна храна</w:t>
            </w:r>
          </w:p>
          <w:p w:rsidR="000263FC" w:rsidRPr="006B289B" w:rsidRDefault="000263FC" w:rsidP="000263F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као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некористан отпад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Вина са потпуно преврелим шећером називају се:</w:t>
            </w:r>
          </w:p>
          <w:p w:rsidR="000263FC" w:rsidRPr="006B289B" w:rsidRDefault="000263FC" w:rsidP="000263F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сува вина</w:t>
            </w:r>
          </w:p>
          <w:p w:rsidR="000263FC" w:rsidRPr="006B289B" w:rsidRDefault="000263FC" w:rsidP="000263F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полуслатка </w:t>
            </w:r>
          </w:p>
          <w:p w:rsidR="000263FC" w:rsidRPr="006B289B" w:rsidRDefault="000263FC" w:rsidP="000263FC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слатка вина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Бојене материје у шири потичу од:</w:t>
            </w:r>
          </w:p>
          <w:p w:rsidR="000263FC" w:rsidRPr="006B289B" w:rsidRDefault="000263FC" w:rsidP="000263F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семенке</w:t>
            </w:r>
          </w:p>
          <w:p w:rsidR="000263FC" w:rsidRPr="006B289B" w:rsidRDefault="000263FC" w:rsidP="000263F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покожице</w:t>
            </w:r>
          </w:p>
          <w:p w:rsidR="000263FC" w:rsidRPr="006B289B" w:rsidRDefault="000263FC" w:rsidP="000263FC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меса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Као производ ферментације шире настаје:</w:t>
            </w:r>
          </w:p>
          <w:p w:rsidR="000263FC" w:rsidRPr="006B289B" w:rsidRDefault="000263FC" w:rsidP="000263F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младо бело вино</w:t>
            </w:r>
          </w:p>
          <w:p w:rsidR="000263FC" w:rsidRPr="006B289B" w:rsidRDefault="000263FC" w:rsidP="000263FC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младо црно вино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Комовица се добија:</w:t>
            </w:r>
          </w:p>
          <w:p w:rsidR="000263FC" w:rsidRPr="006B289B" w:rsidRDefault="000263FC" w:rsidP="000263F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дестилацијом комине</w:t>
            </w:r>
          </w:p>
          <w:p w:rsidR="000263FC" w:rsidRPr="006B289B" w:rsidRDefault="000263FC" w:rsidP="000263F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дестилацијом превреле комине</w:t>
            </w:r>
          </w:p>
          <w:p w:rsidR="000263FC" w:rsidRPr="006B289B" w:rsidRDefault="000263FC" w:rsidP="000263FC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дестилацијом преврелог кљука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Самоток је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:</w:t>
            </w:r>
          </w:p>
          <w:p w:rsidR="000263FC" w:rsidRPr="006B289B" w:rsidRDefault="000263FC" w:rsidP="000263F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шира добијена оцеђивањем на цедницама</w:t>
            </w:r>
          </w:p>
          <w:p w:rsidR="000263FC" w:rsidRPr="006B289B" w:rsidRDefault="000263FC" w:rsidP="000263F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шира прве фракције добијена цеђењем</w:t>
            </w:r>
          </w:p>
          <w:p w:rsidR="000263FC" w:rsidRPr="006B289B" w:rsidRDefault="000263FC" w:rsidP="000263FC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шира добијена оцеђивањем кљука на оцеђивачу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Заокружи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број испред тачног одговора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Плаво бистрење се врши ради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:</w:t>
            </w:r>
          </w:p>
          <w:p w:rsidR="000263FC" w:rsidRPr="006B289B" w:rsidRDefault="000263FC" w:rsidP="000263F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уклањања беланчевина из вина</w:t>
            </w:r>
          </w:p>
          <w:p w:rsidR="000263FC" w:rsidRPr="006B289B" w:rsidRDefault="000263FC" w:rsidP="000263F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уклањања јона метала (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Fe, Cu, Zn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) из вина</w:t>
            </w:r>
          </w:p>
          <w:p w:rsidR="000263FC" w:rsidRPr="006B289B" w:rsidRDefault="000263FC" w:rsidP="000263FC">
            <w:pPr>
              <w:numPr>
                <w:ilvl w:val="0"/>
                <w:numId w:val="28"/>
              </w:num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уклањања талога после врења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ind w:hanging="5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1</w:t>
            </w:r>
          </w:p>
        </w:tc>
      </w:tr>
    </w:tbl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lang w:val="sr-Latn-CS" w:eastAsia="sr-Latn-CS"/>
        </w:rPr>
      </w:pPr>
      <w:bookmarkStart w:id="1" w:name="_Toc196613618"/>
      <w:r w:rsidRPr="006B289B">
        <w:rPr>
          <w:rFonts w:ascii="Arial" w:eastAsia="Times New Roman" w:hAnsi="Arial" w:cs="Arial"/>
          <w:b/>
          <w:lang w:val="sr-Cyrl-CS" w:eastAsia="sr-Latn-CS"/>
        </w:rPr>
        <w:t>19.2. питања чија је вредност два бода</w:t>
      </w:r>
      <w:bookmarkEnd w:id="1"/>
    </w:p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lang w:val="sr-Cyrl-CS" w:eastAsia="sr-Latn-CS"/>
        </w:rPr>
      </w:pP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0263FC" w:rsidRPr="006B289B" w:rsidRDefault="000263FC" w:rsidP="000263F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l-SI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Шира се добија цеђењем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____________________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Мешање вина исте сорте ради уједначавања квалитета назива се _______________ вина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, a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м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>ешање вина различитих сорти чиме се постиже уједначења састава је ___________ вина.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Гасовити и течни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S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>О</w:t>
            </w:r>
            <w:r w:rsidRPr="006B289B">
              <w:rPr>
                <w:rFonts w:ascii="Arial" w:eastAsia="Times New Roman" w:hAnsi="Arial" w:cs="Arial"/>
                <w:vertAlign w:val="subscript"/>
                <w:lang w:val="ru-RU" w:eastAsia="sr-Latn-CS"/>
              </w:rPr>
              <w:t>2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и “винобран” се у производњи вина користе као средства за ________________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lastRenderedPageBreak/>
              <w:t>Изазивачи алкохолне ферментације су __________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.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Написати реакцију алкохолне ферментације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b/>
                <w:u w:val="single"/>
                <w:lang w:val="sr-Cyrl-CS" w:eastAsia="sr-Latn-CS"/>
              </w:rPr>
            </w:pP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it-IT" w:eastAsia="sr-Latn-CS"/>
              </w:rPr>
              <w:t>__________________________________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lastRenderedPageBreak/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Интензитет боје, укус и хармоничност црног вина зависи од ______________  и _______________ материја.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Аерација вина, у циљу завршетка ферментације постиже се __________________ вина.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Бурно алкохолно врење шире карактерише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и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_____________________________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СО</w:t>
            </w:r>
            <w:r w:rsidRPr="006B289B">
              <w:rPr>
                <w:rFonts w:ascii="Arial" w:eastAsia="Times New Roman" w:hAnsi="Arial" w:cs="Arial"/>
                <w:vertAlign w:val="subscript"/>
                <w:lang w:val="sr-Cyrl-CS" w:eastAsia="sr-Latn-CS"/>
              </w:rPr>
              <w:t>2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се додаје у газирана вина у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стању, у поступку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вина.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Метанол у вину настаје хидролизом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материја под дејством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ензима.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402F82" w:rsidRPr="006B289B" w:rsidRDefault="00C34F93" w:rsidP="006B289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Најважније органске киселине у шири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су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: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_____________, ______________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и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киселина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С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умпорисање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је потребно вршити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при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претакању вина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При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производњ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црних вина </w:t>
            </w:r>
            <w:r w:rsidRPr="006B289B">
              <w:rPr>
                <w:rFonts w:ascii="Arial" w:eastAsia="Times New Roman" w:hAnsi="Arial" w:cs="Arial"/>
                <w:bCs/>
                <w:lang w:val="sr-Cyrl-CS" w:eastAsia="sr-Latn-CS"/>
              </w:rPr>
              <w:t>врењу се подвргава</w:t>
            </w:r>
            <w:r w:rsidRPr="006B289B">
              <w:rPr>
                <w:rFonts w:ascii="Arial" w:eastAsia="Times New Roman" w:hAnsi="Arial" w:cs="Arial"/>
                <w:bCs/>
                <w:lang w:val="ru-RU" w:eastAsia="sr-Latn-CS"/>
              </w:rPr>
              <w:t xml:space="preserve"> ___________. 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ru-RU" w:eastAsia="sr-Latn-CS"/>
              </w:rPr>
              <w:t>При производњи белих вина, муљање грожђа се врши _________</w:t>
            </w: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 xml:space="preserve">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>цеђења</w:t>
            </w: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</w:tbl>
    <w:p w:rsidR="00C34F93" w:rsidRPr="006B289B" w:rsidRDefault="00C34F93" w:rsidP="000263FC">
      <w:pPr>
        <w:spacing w:after="0" w:line="240" w:lineRule="auto"/>
        <w:rPr>
          <w:rFonts w:ascii="Arial" w:eastAsia="Times New Roman" w:hAnsi="Arial" w:cs="Arial"/>
          <w:lang w:val="sr-Latn-CS" w:eastAsia="sr-Latn-CS"/>
        </w:rPr>
      </w:pPr>
      <w:r w:rsidRPr="006B289B">
        <w:rPr>
          <w:rFonts w:ascii="Arial" w:eastAsia="Times New Roman" w:hAnsi="Arial" w:cs="Arial"/>
          <w:lang w:val="sr-Latn-CS" w:eastAsia="sr-Latn-CS"/>
        </w:rPr>
        <w:t xml:space="preserve"> </w:t>
      </w: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C34F93" w:rsidRPr="006B289B" w:rsidTr="006B289B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Допуни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ти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реченицу</w:t>
            </w:r>
          </w:p>
          <w:p w:rsidR="00C34F93" w:rsidRPr="006B289B" w:rsidRDefault="00C34F93" w:rsidP="006B289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>Алкохол који настаје током врења инактивише __________ квасцe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при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концентрацији 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10 -12%,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а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___________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 квасце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при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концентрацији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око 5%.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Latn-CS" w:eastAsia="sr-Latn-CS"/>
              </w:rPr>
              <w:t>2</w:t>
            </w:r>
          </w:p>
        </w:tc>
      </w:tr>
    </w:tbl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lang w:val="sr-Latn-CS" w:eastAsia="sr-Latn-CS"/>
        </w:rPr>
      </w:pPr>
      <w:bookmarkStart w:id="2" w:name="_Toc196613619"/>
      <w:r w:rsidRPr="006B289B">
        <w:rPr>
          <w:rFonts w:ascii="Arial" w:eastAsia="Times New Roman" w:hAnsi="Arial" w:cs="Arial"/>
          <w:b/>
          <w:lang w:val="sr-Cyrl-CS" w:eastAsia="sr-Latn-CS"/>
        </w:rPr>
        <w:t>3. питања чија је вредност три бода</w:t>
      </w:r>
      <w:bookmarkEnd w:id="2"/>
      <w:r w:rsidRPr="006B289B">
        <w:rPr>
          <w:rFonts w:ascii="Arial" w:eastAsia="Times New Roman" w:hAnsi="Arial" w:cs="Arial"/>
          <w:b/>
          <w:lang w:val="sr-Cyrl-CS" w:eastAsia="sr-Latn-CS"/>
        </w:rPr>
        <w:t xml:space="preserve"> </w:t>
      </w:r>
    </w:p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lang w:val="sr-Latn-CS" w:eastAsia="sr-Latn-CS"/>
        </w:rPr>
      </w:pP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Бројевима 1 -5 обележити фазе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 xml:space="preserve"> технолошког процеса производње црвеног вина: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721"/>
              <w:gridCol w:w="3871"/>
            </w:tblGrid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пријем грожђа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пресовање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муљање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Ферментација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ru-RU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претакање</w:t>
                  </w:r>
                </w:p>
              </w:tc>
            </w:tr>
          </w:tbl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en-GB" w:eastAsia="sr-Latn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lastRenderedPageBreak/>
              <w:t>3</w:t>
            </w:r>
          </w:p>
        </w:tc>
      </w:tr>
      <w:tr w:rsidR="000263FC" w:rsidRPr="006B289B" w:rsidTr="000263FC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Бројевима 1 -5 обележити 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>операције при производњи лозоваче: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721"/>
              <w:gridCol w:w="3871"/>
            </w:tblGrid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берба грожђа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ферментација кљука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муљање са одвајањем петељки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дестилација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7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ru-RU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одлежавање и формирање лозоваче</w:t>
                  </w:r>
                </w:p>
              </w:tc>
            </w:tr>
          </w:tbl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ru-RU" w:eastAsia="sr-Latn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3</w:t>
            </w:r>
          </w:p>
        </w:tc>
      </w:tr>
      <w:tr w:rsidR="000263FC" w:rsidRPr="006B289B" w:rsidTr="000263FC">
        <w:trPr>
          <w:trHeight w:val="340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На левој страни су наведене врсте јаких алкохолних пића, а на десној представници тих врста. На цртици поред представника уписати редни број врсте пића.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2346"/>
              <w:gridCol w:w="850"/>
              <w:gridCol w:w="2339"/>
            </w:tblGrid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 w:val="restart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1. Воћне ракије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виски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вински дестилат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 w:val="restart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2. Вињак (коњак)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ракија од шљива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вотка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 w:val="restart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3. Житне ракије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џин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ракија од кајсија</w:t>
                  </w:r>
                </w:p>
              </w:tc>
            </w:tr>
          </w:tbl>
          <w:p w:rsidR="000263FC" w:rsidRPr="006B289B" w:rsidRDefault="000263FC" w:rsidP="000263F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3</w:t>
            </w:r>
          </w:p>
        </w:tc>
      </w:tr>
      <w:tr w:rsidR="000263FC" w:rsidRPr="006B289B" w:rsidTr="000263FC">
        <w:trPr>
          <w:trHeight w:val="340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На десној страни наведене су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сортe грожђа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 xml:space="preserve">а на левој </w:t>
            </w: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садржај шећера 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у њима. На цртици поред сорте уписати редни број који одговара садржају шећера.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  <w:r w:rsidRPr="006B289B">
              <w:rPr>
                <w:rFonts w:ascii="Arial" w:eastAsia="Times New Roman" w:hAnsi="Arial" w:cs="Arial"/>
                <w:lang w:val="sr-Latn-CS" w:eastAsia="sr-Latn-CS"/>
              </w:rPr>
              <w:t xml:space="preserve"> </w:t>
            </w:r>
          </w:p>
          <w:tbl>
            <w:tblPr>
              <w:tblW w:w="0" w:type="auto"/>
              <w:tblLook w:val="01E0"/>
            </w:tblPr>
            <w:tblGrid>
              <w:gridCol w:w="2346"/>
              <w:gridCol w:w="850"/>
              <w:gridCol w:w="2339"/>
            </w:tblGrid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 w:val="restart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1. 20 – 25 % шећера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совињон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смедеревка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 w:val="restart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2. 16 – 20 % шећера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прокупац</w:t>
                  </w:r>
                </w:p>
              </w:tc>
            </w:tr>
            <w:tr w:rsidR="000263FC" w:rsidRPr="006B289B" w:rsidTr="000263FC">
              <w:trPr>
                <w:cantSplit/>
                <w:trHeight w:val="340"/>
              </w:trPr>
              <w:tc>
                <w:tcPr>
                  <w:tcW w:w="2346" w:type="dxa"/>
                  <w:vMerge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339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вранац</w:t>
                  </w:r>
                </w:p>
              </w:tc>
            </w:tr>
          </w:tbl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Latn-CS" w:eastAsia="sr-Latn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3</w:t>
            </w:r>
          </w:p>
        </w:tc>
      </w:tr>
      <w:tr w:rsidR="000263FC" w:rsidRPr="006B289B" w:rsidTr="000263FC">
        <w:trPr>
          <w:trHeight w:val="340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0263FC" w:rsidRPr="006B289B" w:rsidRDefault="000263FC" w:rsidP="000263FC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На левој страни су наведене врсте вина, а на десној количина непреврелог шећера у њима (</w:t>
            </w:r>
            <w:r w:rsidRPr="006B289B">
              <w:rPr>
                <w:rFonts w:ascii="Arial" w:eastAsia="Times New Roman" w:hAnsi="Arial" w:cs="Arial"/>
                <w:lang w:eastAsia="sr-Latn-CS"/>
              </w:rPr>
              <w:t>g</w:t>
            </w:r>
            <w:r w:rsidRPr="006B289B">
              <w:rPr>
                <w:rFonts w:ascii="Arial" w:eastAsia="Times New Roman" w:hAnsi="Arial" w:cs="Arial"/>
                <w:lang w:val="ru-RU" w:eastAsia="sr-Latn-CS"/>
              </w:rPr>
              <w:t>/</w:t>
            </w:r>
            <w:r w:rsidRPr="006B289B">
              <w:rPr>
                <w:rFonts w:ascii="Arial" w:eastAsia="Times New Roman" w:hAnsi="Arial" w:cs="Arial"/>
                <w:lang w:eastAsia="sr-Latn-CS"/>
              </w:rPr>
              <w:t>dm</w:t>
            </w:r>
            <w:r w:rsidRPr="006B289B">
              <w:rPr>
                <w:rFonts w:ascii="Arial" w:eastAsia="Times New Roman" w:hAnsi="Arial" w:cs="Arial"/>
                <w:vertAlign w:val="superscript"/>
                <w:lang w:val="ru-RU" w:eastAsia="sr-Latn-CS"/>
              </w:rPr>
              <w:t>3</w:t>
            </w:r>
            <w:r w:rsidRPr="006B289B">
              <w:rPr>
                <w:rFonts w:ascii="Arial" w:eastAsia="Times New Roman" w:hAnsi="Arial" w:cs="Arial"/>
                <w:lang w:val="sr-Cyrl-CS" w:eastAsia="sr-Latn-CS"/>
              </w:rPr>
              <w:t>). На цртици поред количине непреврелог шећера уписати редни број одговарајуће врсте вина.</w:t>
            </w:r>
          </w:p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2341"/>
              <w:gridCol w:w="900"/>
              <w:gridCol w:w="2581"/>
            </w:tblGrid>
            <w:tr w:rsidR="000263FC" w:rsidRPr="006B289B" w:rsidTr="000263FC">
              <w:trPr>
                <w:trHeight w:val="340"/>
              </w:trPr>
              <w:tc>
                <w:tcPr>
                  <w:tcW w:w="234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1. екстра суво вино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 xml:space="preserve">20 – 35 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g</w:t>
                  </w: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/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dm</w:t>
                  </w:r>
                  <w:r w:rsidRPr="006B289B">
                    <w:rPr>
                      <w:rFonts w:ascii="Arial" w:eastAsia="Times New Roman" w:hAnsi="Arial" w:cs="Arial"/>
                      <w:vertAlign w:val="superscript"/>
                      <w:lang w:val="ru-RU" w:eastAsia="sr-Latn-CS"/>
                    </w:rPr>
                    <w:t>3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234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2. суво вино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 xml:space="preserve">више од 50 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g</w:t>
                  </w: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/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dm</w:t>
                  </w:r>
                  <w:r w:rsidRPr="006B289B">
                    <w:rPr>
                      <w:rFonts w:ascii="Arial" w:eastAsia="Times New Roman" w:hAnsi="Arial" w:cs="Arial"/>
                      <w:vertAlign w:val="superscript"/>
                      <w:lang w:val="ru-RU" w:eastAsia="sr-Latn-CS"/>
                    </w:rPr>
                    <w:t>3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234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3. полусуво вино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 xml:space="preserve">35 – 50 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g</w:t>
                  </w: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/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dm</w:t>
                  </w:r>
                  <w:r w:rsidRPr="006B289B">
                    <w:rPr>
                      <w:rFonts w:ascii="Arial" w:eastAsia="Times New Roman" w:hAnsi="Arial" w:cs="Arial"/>
                      <w:vertAlign w:val="superscript"/>
                      <w:lang w:val="ru-RU" w:eastAsia="sr-Latn-CS"/>
                    </w:rPr>
                    <w:t>3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234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4. полуслатко вино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 xml:space="preserve">највише 12 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g</w:t>
                  </w: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/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dm</w:t>
                  </w:r>
                  <w:r w:rsidRPr="006B289B">
                    <w:rPr>
                      <w:rFonts w:ascii="Arial" w:eastAsia="Times New Roman" w:hAnsi="Arial" w:cs="Arial"/>
                      <w:vertAlign w:val="superscript"/>
                      <w:lang w:val="ru-RU" w:eastAsia="sr-Latn-CS"/>
                    </w:rPr>
                    <w:t>3</w:t>
                  </w:r>
                </w:p>
              </w:tc>
            </w:tr>
            <w:tr w:rsidR="000263FC" w:rsidRPr="006B289B" w:rsidTr="000263FC">
              <w:trPr>
                <w:trHeight w:val="340"/>
              </w:trPr>
              <w:tc>
                <w:tcPr>
                  <w:tcW w:w="234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5. слатко вино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0263FC" w:rsidRPr="006B289B" w:rsidRDefault="000263FC" w:rsidP="000263FC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 xml:space="preserve">12 – 20 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g</w:t>
                  </w:r>
                  <w:r w:rsidRPr="006B289B">
                    <w:rPr>
                      <w:rFonts w:ascii="Arial" w:eastAsia="Times New Roman" w:hAnsi="Arial" w:cs="Arial"/>
                      <w:lang w:val="ru-RU" w:eastAsia="sr-Latn-CS"/>
                    </w:rPr>
                    <w:t>/</w:t>
                  </w:r>
                  <w:r w:rsidRPr="006B289B">
                    <w:rPr>
                      <w:rFonts w:ascii="Arial" w:eastAsia="Times New Roman" w:hAnsi="Arial" w:cs="Arial"/>
                      <w:lang w:eastAsia="sr-Latn-CS"/>
                    </w:rPr>
                    <w:t>dm</w:t>
                  </w:r>
                  <w:r w:rsidRPr="006B289B">
                    <w:rPr>
                      <w:rFonts w:ascii="Arial" w:eastAsia="Times New Roman" w:hAnsi="Arial" w:cs="Arial"/>
                      <w:vertAlign w:val="superscript"/>
                      <w:lang w:val="ru-RU" w:eastAsia="sr-Latn-CS"/>
                    </w:rPr>
                    <w:t>3</w:t>
                  </w:r>
                </w:p>
              </w:tc>
            </w:tr>
          </w:tbl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0263FC" w:rsidRPr="006B289B" w:rsidRDefault="000263FC" w:rsidP="000263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t>3</w:t>
            </w:r>
          </w:p>
        </w:tc>
      </w:tr>
      <w:tr w:rsidR="00C34F93" w:rsidRPr="006B289B" w:rsidTr="006B289B">
        <w:trPr>
          <w:trHeight w:val="340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34F93" w:rsidRPr="006B289B" w:rsidRDefault="00C34F93" w:rsidP="006B289B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lang w:val="sr-Cyrl-CS" w:eastAsia="sr-Latn-CS"/>
              </w:rPr>
              <w:t>На левој страни су наведени типови кварења вина, а на десној изазивачи тог кварења. На цртици поред назива микроорганизама уписати редни број одговарајућег типа кварења.</w:t>
            </w:r>
          </w:p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  <w:tbl>
            <w:tblPr>
              <w:tblW w:w="0" w:type="auto"/>
              <w:tblLook w:val="01E0"/>
            </w:tblPr>
            <w:tblGrid>
              <w:gridCol w:w="3066"/>
              <w:gridCol w:w="900"/>
              <w:gridCol w:w="2581"/>
            </w:tblGrid>
            <w:tr w:rsidR="00C34F93" w:rsidRPr="006B289B" w:rsidTr="006B289B">
              <w:trPr>
                <w:trHeight w:val="340"/>
              </w:trPr>
              <w:tc>
                <w:tcPr>
                  <w:tcW w:w="3066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1. вински цвет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Latn-CS" w:eastAsia="sr-Latn-CS"/>
                    </w:rPr>
                    <w:t>Bacterium tartarophorum</w:t>
                  </w:r>
                </w:p>
              </w:tc>
            </w:tr>
            <w:tr w:rsidR="00C34F93" w:rsidRPr="006B289B" w:rsidTr="006B289B">
              <w:trPr>
                <w:trHeight w:val="340"/>
              </w:trPr>
              <w:tc>
                <w:tcPr>
                  <w:tcW w:w="3066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2. сирћетно врење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Latn-CS" w:eastAsia="sr-Latn-CS"/>
                    </w:rPr>
                    <w:t>Candida mycoderma</w:t>
                  </w:r>
                </w:p>
              </w:tc>
            </w:tr>
            <w:tr w:rsidR="00C34F93" w:rsidRPr="006B289B" w:rsidTr="006B289B">
              <w:trPr>
                <w:trHeight w:val="340"/>
              </w:trPr>
              <w:tc>
                <w:tcPr>
                  <w:tcW w:w="3066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3. млечно – киселинско врење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Latn-CS" w:eastAsia="sr-Latn-CS"/>
                    </w:rPr>
                    <w:t>Acetobacter aceti</w:t>
                  </w:r>
                </w:p>
              </w:tc>
            </w:tr>
            <w:tr w:rsidR="00C34F93" w:rsidRPr="006B289B" w:rsidTr="006B289B">
              <w:trPr>
                <w:trHeight w:val="340"/>
              </w:trPr>
              <w:tc>
                <w:tcPr>
                  <w:tcW w:w="3066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Cyrl-CS" w:eastAsia="sr-Latn-CS"/>
                    </w:rPr>
                    <w:t>4. преврнутост вина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sr-Cyrl-CS" w:eastAsia="sr-Latn-CS"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C34F93" w:rsidRPr="006B289B" w:rsidRDefault="00C34F93" w:rsidP="006B289B">
                  <w:pPr>
                    <w:spacing w:after="0" w:line="240" w:lineRule="auto"/>
                    <w:rPr>
                      <w:rFonts w:ascii="Arial" w:eastAsia="Times New Roman" w:hAnsi="Arial" w:cs="Arial"/>
                      <w:lang w:val="sr-Cyrl-CS" w:eastAsia="sr-Latn-CS"/>
                    </w:rPr>
                  </w:pPr>
                  <w:r w:rsidRPr="006B289B">
                    <w:rPr>
                      <w:rFonts w:ascii="Arial" w:eastAsia="Times New Roman" w:hAnsi="Arial" w:cs="Arial"/>
                      <w:lang w:val="sr-Latn-CS" w:eastAsia="sr-Latn-CS"/>
                    </w:rPr>
                    <w:t>Lactobacillus brevis</w:t>
                  </w:r>
                </w:p>
              </w:tc>
            </w:tr>
          </w:tbl>
          <w:p w:rsidR="00C34F93" w:rsidRPr="006B289B" w:rsidRDefault="00C34F93" w:rsidP="006B289B">
            <w:pPr>
              <w:spacing w:after="0" w:line="240" w:lineRule="auto"/>
              <w:rPr>
                <w:rFonts w:ascii="Arial" w:eastAsia="Times New Roman" w:hAnsi="Arial" w:cs="Arial"/>
                <w:lang w:val="sr-Cyrl-CS" w:eastAsia="sr-Latn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C34F93" w:rsidRPr="006B289B" w:rsidRDefault="00C34F93" w:rsidP="006B2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sr-Latn-CS"/>
              </w:rPr>
            </w:pPr>
            <w:r w:rsidRPr="006B289B">
              <w:rPr>
                <w:rFonts w:ascii="Arial" w:eastAsia="Times New Roman" w:hAnsi="Arial" w:cs="Arial"/>
                <w:b/>
                <w:lang w:val="sr-Cyrl-CS" w:eastAsia="sr-Latn-CS"/>
              </w:rPr>
              <w:lastRenderedPageBreak/>
              <w:t>3</w:t>
            </w:r>
          </w:p>
        </w:tc>
      </w:tr>
    </w:tbl>
    <w:p w:rsidR="000263FC" w:rsidRPr="006B289B" w:rsidRDefault="000263FC" w:rsidP="000263FC">
      <w:pPr>
        <w:spacing w:after="0" w:line="240" w:lineRule="auto"/>
        <w:rPr>
          <w:rFonts w:ascii="Arial" w:eastAsia="Times New Roman" w:hAnsi="Arial" w:cs="Arial"/>
          <w:b/>
          <w:lang w:eastAsia="sr-Latn-CS"/>
        </w:rPr>
      </w:pPr>
    </w:p>
    <w:p w:rsidR="007A2065" w:rsidRPr="006B289B" w:rsidRDefault="007A2065" w:rsidP="000263FC">
      <w:pPr>
        <w:pStyle w:val="ListParagraph"/>
        <w:rPr>
          <w:rFonts w:ascii="Arial" w:eastAsia="Times New Roman" w:hAnsi="Arial" w:cs="Arial"/>
          <w:lang w:eastAsia="sr-Latn-CS"/>
        </w:rPr>
      </w:pPr>
    </w:p>
    <w:p w:rsidR="007A2065" w:rsidRPr="006B289B" w:rsidRDefault="007A2065" w:rsidP="000263FC">
      <w:pPr>
        <w:pStyle w:val="ListParagraph"/>
        <w:rPr>
          <w:rFonts w:ascii="Arial" w:eastAsia="Times New Roman" w:hAnsi="Arial" w:cs="Arial"/>
          <w:lang w:eastAsia="sr-Latn-CS"/>
        </w:rPr>
      </w:pPr>
    </w:p>
    <w:p w:rsidR="007A2065" w:rsidRPr="006B289B" w:rsidRDefault="007A2065" w:rsidP="000263FC">
      <w:pPr>
        <w:pStyle w:val="ListParagraph"/>
        <w:rPr>
          <w:rFonts w:ascii="Arial" w:eastAsia="Times New Roman" w:hAnsi="Arial" w:cs="Arial"/>
          <w:lang w:eastAsia="sr-Latn-CS"/>
        </w:rPr>
      </w:pPr>
    </w:p>
    <w:p w:rsidR="007A2065" w:rsidRPr="006B289B" w:rsidRDefault="007A2065" w:rsidP="000263FC">
      <w:pPr>
        <w:pStyle w:val="ListParagraph"/>
        <w:rPr>
          <w:rFonts w:ascii="Arial" w:eastAsia="Times New Roman" w:hAnsi="Arial" w:cs="Arial"/>
          <w:lang w:eastAsia="sr-Latn-CS"/>
        </w:rPr>
      </w:pPr>
    </w:p>
    <w:p w:rsidR="007A2065" w:rsidRPr="006B289B" w:rsidRDefault="007A2065" w:rsidP="000263FC">
      <w:pPr>
        <w:pStyle w:val="ListParagraph"/>
        <w:rPr>
          <w:rFonts w:ascii="Arial" w:eastAsia="Times New Roman" w:hAnsi="Arial" w:cs="Arial"/>
          <w:lang w:eastAsia="sr-Latn-CS"/>
        </w:rPr>
      </w:pPr>
    </w:p>
    <w:p w:rsidR="000263FC" w:rsidRPr="006B289B" w:rsidRDefault="000263FC" w:rsidP="000263FC">
      <w:pPr>
        <w:pStyle w:val="ListParagraph"/>
        <w:rPr>
          <w:rFonts w:ascii="Arial" w:hAnsi="Arial" w:cs="Arial"/>
          <w:b/>
          <w:lang w:val="sr-Cyrl-CS"/>
        </w:rPr>
      </w:pPr>
      <w:r w:rsidRPr="006B289B">
        <w:rPr>
          <w:rFonts w:ascii="Arial" w:eastAsia="Times New Roman" w:hAnsi="Arial" w:cs="Arial"/>
          <w:lang w:val="sr-Latn-CS" w:eastAsia="sr-Latn-CS"/>
        </w:rPr>
        <w:br w:type="page"/>
      </w:r>
    </w:p>
    <w:p w:rsidR="007A2065" w:rsidRPr="006B289B" w:rsidRDefault="002173FE" w:rsidP="000263F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Вежбе:</w:t>
      </w:r>
    </w:p>
    <w:p w:rsidR="000263FC" w:rsidRPr="006B289B" w:rsidRDefault="000263FC" w:rsidP="000263FC">
      <w:pPr>
        <w:spacing w:line="360" w:lineRule="auto"/>
        <w:jc w:val="both"/>
        <w:rPr>
          <w:rFonts w:ascii="Arial" w:hAnsi="Arial" w:cs="Arial"/>
          <w:b/>
          <w:bCs/>
        </w:rPr>
      </w:pPr>
      <w:r w:rsidRPr="006B289B">
        <w:rPr>
          <w:rFonts w:ascii="Arial" w:hAnsi="Arial" w:cs="Arial"/>
          <w:b/>
          <w:bCs/>
        </w:rPr>
        <w:t xml:space="preserve">1. </w:t>
      </w:r>
      <w:r w:rsidRPr="006B289B">
        <w:rPr>
          <w:rFonts w:ascii="Arial" w:hAnsi="Arial" w:cs="Arial"/>
          <w:b/>
          <w:bCs/>
          <w:lang w:val="sr-Cyrl-CS"/>
        </w:rPr>
        <w:t>ОДРЕЂИВАЊЕ САДРЖАЈА АЛКОХОЛА У</w:t>
      </w:r>
      <w:r w:rsidRPr="006B289B">
        <w:rPr>
          <w:rFonts w:ascii="Arial" w:hAnsi="Arial" w:cs="Arial"/>
          <w:b/>
          <w:bCs/>
        </w:rPr>
        <w:t xml:space="preserve"> </w:t>
      </w:r>
      <w:r w:rsidRPr="006B289B">
        <w:rPr>
          <w:rFonts w:ascii="Arial" w:hAnsi="Arial" w:cs="Arial"/>
          <w:b/>
          <w:bCs/>
          <w:lang w:val="sr-Cyrl-CS"/>
        </w:rPr>
        <w:t>ВИНУ</w:t>
      </w:r>
      <w:r w:rsidRPr="006B289B">
        <w:rPr>
          <w:rFonts w:ascii="Arial" w:hAnsi="Arial" w:cs="Arial"/>
          <w:b/>
          <w:bCs/>
        </w:rPr>
        <w:t xml:space="preserve"> (РАКИЈИ)</w:t>
      </w:r>
      <w:r w:rsidRPr="006B289B">
        <w:rPr>
          <w:rFonts w:ascii="Arial" w:hAnsi="Arial" w:cs="Arial"/>
          <w:b/>
          <w:bCs/>
          <w:lang w:val="sr-Cyrl-CS"/>
        </w:rPr>
        <w:t xml:space="preserve"> МЕРЕЊЕМ ГУСТИНЕ  ПИКНОМЕТРОМ</w:t>
      </w:r>
    </w:p>
    <w:p w:rsidR="000263FC" w:rsidRPr="006B289B" w:rsidRDefault="000263FC" w:rsidP="000263FC">
      <w:pPr>
        <w:pStyle w:val="ListParagraph"/>
        <w:ind w:left="0"/>
        <w:rPr>
          <w:rFonts w:ascii="Arial" w:hAnsi="Arial" w:cs="Arial"/>
          <w:b/>
        </w:rPr>
      </w:pPr>
      <w:r w:rsidRPr="006B289B">
        <w:rPr>
          <w:rFonts w:ascii="Arial" w:hAnsi="Arial" w:cs="Arial"/>
          <w:b/>
        </w:rPr>
        <w:t>Прибор:</w:t>
      </w:r>
    </w:p>
    <w:p w:rsidR="000263FC" w:rsidRPr="006B289B" w:rsidRDefault="000263FC" w:rsidP="000263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it-IT"/>
        </w:rPr>
        <w:t>балон за</w:t>
      </w:r>
      <w:r w:rsidRPr="006B289B">
        <w:rPr>
          <w:rFonts w:ascii="Arial" w:hAnsi="Arial" w:cs="Arial"/>
        </w:rPr>
        <w:t xml:space="preserve"> </w:t>
      </w:r>
      <w:r w:rsidRPr="006B289B">
        <w:rPr>
          <w:rFonts w:ascii="Arial" w:hAnsi="Arial" w:cs="Arial"/>
          <w:lang w:val="it-IT"/>
        </w:rPr>
        <w:t xml:space="preserve">дестилацију од 300 – 500 </w:t>
      </w:r>
      <w:r w:rsidRPr="006B289B">
        <w:rPr>
          <w:rFonts w:ascii="Arial" w:hAnsi="Arial" w:cs="Arial"/>
          <w:lang w:val="sr-Latn-CS"/>
        </w:rPr>
        <w:t>cm</w:t>
      </w:r>
      <w:r w:rsidRPr="006B289B">
        <w:rPr>
          <w:rFonts w:ascii="Arial" w:hAnsi="Arial" w:cs="Arial"/>
          <w:vertAlign w:val="superscript"/>
          <w:lang w:val="nl-NL"/>
        </w:rPr>
        <w:t>3</w:t>
      </w:r>
    </w:p>
    <w:p w:rsidR="000263FC" w:rsidRPr="006B289B" w:rsidRDefault="000263FC" w:rsidP="000263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it-IT"/>
        </w:rPr>
        <w:t xml:space="preserve">пикнометар од 50 </w:t>
      </w:r>
      <w:r w:rsidRPr="006B289B">
        <w:rPr>
          <w:rFonts w:ascii="Arial" w:hAnsi="Arial" w:cs="Arial"/>
          <w:lang w:val="sr-Latn-CS"/>
        </w:rPr>
        <w:t>cm</w:t>
      </w:r>
      <w:r w:rsidRPr="006B289B">
        <w:rPr>
          <w:rFonts w:ascii="Arial" w:hAnsi="Arial" w:cs="Arial"/>
          <w:vertAlign w:val="superscript"/>
          <w:lang w:val="nl-NL"/>
        </w:rPr>
        <w:t>3</w:t>
      </w:r>
    </w:p>
    <w:p w:rsidR="000263FC" w:rsidRPr="006B289B" w:rsidRDefault="000263FC" w:rsidP="000263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nl-NL"/>
        </w:rPr>
        <w:t>ерленмајер</w:t>
      </w:r>
    </w:p>
    <w:p w:rsidR="000263FC" w:rsidRPr="006B289B" w:rsidRDefault="000263FC" w:rsidP="000263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>апаратура за дестилацију</w:t>
      </w:r>
    </w:p>
    <w:p w:rsidR="000263FC" w:rsidRPr="006B289B" w:rsidRDefault="000263FC" w:rsidP="000263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B289B">
        <w:rPr>
          <w:rFonts w:ascii="Arial" w:hAnsi="Arial" w:cs="Arial"/>
          <w:lang w:val="nl-NL"/>
        </w:rPr>
        <w:t>узорак вина</w:t>
      </w:r>
      <w:r w:rsidRPr="006B289B">
        <w:rPr>
          <w:rFonts w:ascii="Arial" w:hAnsi="Arial" w:cs="Arial"/>
        </w:rPr>
        <w:t xml:space="preserve"> (ракије)</w:t>
      </w:r>
    </w:p>
    <w:p w:rsidR="000263FC" w:rsidRPr="006B289B" w:rsidRDefault="000263FC" w:rsidP="000263FC">
      <w:pPr>
        <w:pStyle w:val="NoSpacing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6B289B">
        <w:rPr>
          <w:rFonts w:ascii="Arial" w:hAnsi="Arial" w:cs="Arial"/>
          <w:lang w:val="sr-Cyrl-CS"/>
        </w:rPr>
        <w:t xml:space="preserve">Припремити таблице за на </w:t>
      </w:r>
      <w:r w:rsidRPr="006B289B">
        <w:rPr>
          <w:rFonts w:ascii="Arial" w:hAnsi="Arial" w:cs="Arial"/>
        </w:rPr>
        <w:t>o</w:t>
      </w:r>
      <w:r w:rsidRPr="006B289B">
        <w:rPr>
          <w:rFonts w:ascii="Arial" w:hAnsi="Arial" w:cs="Arial"/>
          <w:lang w:val="sr-Cyrl-CS"/>
        </w:rPr>
        <w:t>читавање садржаја алкохола на основу измерене густине (Садржај етанола у смеши етанол-вода у зависности од густине</w:t>
      </w:r>
      <w:r w:rsidRPr="006B289B">
        <w:rPr>
          <w:rFonts w:ascii="Arial" w:hAnsi="Arial" w:cs="Arial"/>
        </w:rPr>
        <w:t xml:space="preserve"> на 20/20</w:t>
      </w:r>
      <w:r w:rsidRPr="006B289B">
        <w:rPr>
          <w:rFonts w:ascii="Arial" w:hAnsi="Arial" w:cs="Arial"/>
          <w:vertAlign w:val="superscript"/>
        </w:rPr>
        <w:t>о</w:t>
      </w:r>
      <w:r w:rsidRPr="006B289B">
        <w:rPr>
          <w:rFonts w:ascii="Arial" w:hAnsi="Arial" w:cs="Arial"/>
        </w:rPr>
        <w:t>C по K. Rauscher-у и J. Voigt-у, односно по Osborn-у.</w:t>
      </w:r>
    </w:p>
    <w:p w:rsidR="00C34F93" w:rsidRPr="006B289B" w:rsidRDefault="00C34F93" w:rsidP="00C34F93">
      <w:pPr>
        <w:pStyle w:val="ListParagraph"/>
        <w:ind w:left="0"/>
        <w:rPr>
          <w:rFonts w:ascii="Arial" w:hAnsi="Arial" w:cs="Arial"/>
          <w:b/>
        </w:rPr>
      </w:pPr>
      <w:r w:rsidRPr="006B289B">
        <w:rPr>
          <w:rFonts w:ascii="Arial" w:hAnsi="Arial" w:cs="Arial"/>
          <w:b/>
        </w:rPr>
        <w:t>Поступак</w:t>
      </w:r>
    </w:p>
    <w:p w:rsidR="000263FC" w:rsidRPr="006B289B" w:rsidRDefault="000263FC" w:rsidP="00C34F93">
      <w:pPr>
        <w:pStyle w:val="ListParagraph"/>
        <w:ind w:left="0"/>
        <w:rPr>
          <w:rFonts w:ascii="Arial" w:hAnsi="Arial" w:cs="Arial"/>
          <w:b/>
        </w:rPr>
      </w:pPr>
      <w:r w:rsidRPr="006B289B">
        <w:rPr>
          <w:rFonts w:ascii="Arial" w:hAnsi="Arial" w:cs="Arial"/>
          <w:lang w:val="it-IT"/>
        </w:rPr>
        <w:t>У дестилациони балон</w:t>
      </w:r>
      <w:r w:rsidRPr="006B289B">
        <w:rPr>
          <w:rFonts w:ascii="Arial" w:hAnsi="Arial" w:cs="Arial"/>
        </w:rPr>
        <w:t>, квантитативно пренети</w:t>
      </w:r>
      <w:r w:rsidRPr="006B289B">
        <w:rPr>
          <w:rFonts w:ascii="Arial" w:hAnsi="Arial" w:cs="Arial"/>
          <w:lang w:val="sr-Cyrl-CS"/>
        </w:rPr>
        <w:t xml:space="preserve"> </w:t>
      </w:r>
      <w:r w:rsidRPr="006B289B">
        <w:rPr>
          <w:rFonts w:ascii="Arial" w:hAnsi="Arial" w:cs="Arial"/>
          <w:lang w:val="it-IT"/>
        </w:rPr>
        <w:t>одмер</w:t>
      </w:r>
      <w:r w:rsidRPr="006B289B">
        <w:rPr>
          <w:rFonts w:ascii="Arial" w:hAnsi="Arial" w:cs="Arial"/>
        </w:rPr>
        <w:t>ених</w:t>
      </w:r>
      <w:r w:rsidRPr="006B289B">
        <w:rPr>
          <w:rFonts w:ascii="Arial" w:hAnsi="Arial" w:cs="Arial"/>
          <w:lang w:val="sr-Cyrl-CS"/>
        </w:rPr>
        <w:t xml:space="preserve"> 100 </w:t>
      </w:r>
      <w:r w:rsidRPr="006B289B">
        <w:rPr>
          <w:rFonts w:ascii="Arial" w:hAnsi="Arial" w:cs="Arial"/>
          <w:lang w:val="sr-Latn-CS"/>
        </w:rPr>
        <w:t xml:space="preserve">g </w:t>
      </w:r>
      <w:r w:rsidRPr="006B289B">
        <w:rPr>
          <w:rFonts w:ascii="Arial" w:hAnsi="Arial" w:cs="Arial"/>
          <w:lang w:val="sr-Cyrl-CS"/>
        </w:rPr>
        <w:t>узорка белог вина (ракије), убацити неколико куглица за кључање</w:t>
      </w:r>
      <w:r w:rsidRPr="006B289B">
        <w:rPr>
          <w:rFonts w:ascii="Arial" w:hAnsi="Arial" w:cs="Arial"/>
          <w:lang w:val="it-IT"/>
        </w:rPr>
        <w:t xml:space="preserve">. Балон се споји са </w:t>
      </w:r>
      <w:r w:rsidRPr="006B289B">
        <w:rPr>
          <w:rFonts w:ascii="Arial" w:hAnsi="Arial" w:cs="Arial"/>
          <w:lang w:val="sr-Cyrl-CS"/>
        </w:rPr>
        <w:t>апаратуром за дестилацију</w:t>
      </w:r>
      <w:r w:rsidRPr="006B289B">
        <w:rPr>
          <w:rFonts w:ascii="Arial" w:hAnsi="Arial" w:cs="Arial"/>
          <w:lang w:val="it-IT"/>
        </w:rPr>
        <w:t xml:space="preserve">. Сужени врх дестилационе цеви </w:t>
      </w:r>
      <w:r w:rsidRPr="006B289B">
        <w:rPr>
          <w:rFonts w:ascii="Arial" w:hAnsi="Arial" w:cs="Arial"/>
          <w:lang w:val="sr-Cyrl-CS"/>
        </w:rPr>
        <w:t xml:space="preserve">се </w:t>
      </w:r>
      <w:r w:rsidRPr="006B289B">
        <w:rPr>
          <w:rFonts w:ascii="Arial" w:hAnsi="Arial" w:cs="Arial"/>
          <w:lang w:val="it-IT"/>
        </w:rPr>
        <w:t xml:space="preserve">урони у измерени ерленмајер, запремине 250 </w:t>
      </w:r>
      <w:r w:rsidRPr="006B289B">
        <w:rPr>
          <w:rFonts w:ascii="Arial" w:hAnsi="Arial" w:cs="Arial"/>
          <w:lang w:val="sr-Latn-CS"/>
        </w:rPr>
        <w:t>cm</w:t>
      </w:r>
      <w:r w:rsidRPr="006B289B">
        <w:rPr>
          <w:rFonts w:ascii="Arial" w:hAnsi="Arial" w:cs="Arial"/>
          <w:vertAlign w:val="superscript"/>
          <w:lang w:val="it-IT"/>
        </w:rPr>
        <w:t>3</w:t>
      </w:r>
      <w:r w:rsidRPr="006B289B">
        <w:rPr>
          <w:rFonts w:ascii="Arial" w:hAnsi="Arial" w:cs="Arial"/>
          <w:lang w:val="it-IT"/>
        </w:rPr>
        <w:t>,</w:t>
      </w:r>
      <w:r w:rsidRPr="006B289B">
        <w:rPr>
          <w:rFonts w:ascii="Arial" w:hAnsi="Arial" w:cs="Arial"/>
        </w:rPr>
        <w:t xml:space="preserve"> </w:t>
      </w:r>
      <w:r w:rsidRPr="006B289B">
        <w:rPr>
          <w:rFonts w:ascii="Arial" w:hAnsi="Arial" w:cs="Arial"/>
          <w:lang w:val="it-IT"/>
        </w:rPr>
        <w:t>у који је с</w:t>
      </w:r>
      <w:r w:rsidRPr="006B289B">
        <w:rPr>
          <w:rFonts w:ascii="Arial" w:hAnsi="Arial" w:cs="Arial"/>
          <w:lang w:val="sr-Cyrl-CS"/>
        </w:rPr>
        <w:t>ипано</w:t>
      </w:r>
      <w:r w:rsidRPr="006B289B">
        <w:rPr>
          <w:rFonts w:ascii="Arial" w:hAnsi="Arial" w:cs="Arial"/>
          <w:lang w:val="it-IT"/>
        </w:rPr>
        <w:t xml:space="preserve"> 5 cm</w:t>
      </w:r>
      <w:r w:rsidRPr="006B289B">
        <w:rPr>
          <w:rFonts w:ascii="Arial" w:hAnsi="Arial" w:cs="Arial"/>
          <w:vertAlign w:val="superscript"/>
          <w:lang w:val="it-IT"/>
        </w:rPr>
        <w:t>3</w:t>
      </w:r>
      <w:r w:rsidRPr="006B289B">
        <w:rPr>
          <w:rFonts w:ascii="Arial" w:hAnsi="Arial" w:cs="Arial"/>
          <w:lang w:val="it-IT"/>
        </w:rPr>
        <w:t xml:space="preserve"> дестиловане воде. Врх дестилационе цеви мора бити у току дестилације стално уроњен испод нивоа </w:t>
      </w:r>
      <w:r w:rsidRPr="006B289B">
        <w:rPr>
          <w:rFonts w:ascii="Arial" w:hAnsi="Arial" w:cs="Arial"/>
          <w:lang w:val="sr-Cyrl-CS"/>
        </w:rPr>
        <w:t>воде</w:t>
      </w:r>
      <w:r w:rsidRPr="006B289B">
        <w:rPr>
          <w:rFonts w:ascii="Arial" w:hAnsi="Arial" w:cs="Arial"/>
          <w:lang w:val="it-IT"/>
        </w:rPr>
        <w:t xml:space="preserve"> како би се спречили губици алкохола</w:t>
      </w:r>
      <w:r w:rsidRPr="006B289B">
        <w:rPr>
          <w:rFonts w:ascii="Arial" w:hAnsi="Arial" w:cs="Arial"/>
        </w:rPr>
        <w:t>.</w:t>
      </w:r>
      <w:r w:rsidRPr="006B289B">
        <w:rPr>
          <w:rFonts w:ascii="Arial" w:hAnsi="Arial" w:cs="Arial"/>
          <w:lang w:val="it-IT"/>
        </w:rPr>
        <w:t xml:space="preserve"> </w:t>
      </w:r>
      <w:r w:rsidRPr="006B289B">
        <w:rPr>
          <w:rFonts w:ascii="Arial" w:hAnsi="Arial" w:cs="Arial"/>
        </w:rPr>
        <w:t>Б</w:t>
      </w:r>
      <w:r w:rsidRPr="006B289B">
        <w:rPr>
          <w:rFonts w:ascii="Arial" w:hAnsi="Arial" w:cs="Arial"/>
          <w:lang w:val="it-IT"/>
        </w:rPr>
        <w:t>алон загрева</w:t>
      </w:r>
      <w:r w:rsidRPr="006B289B">
        <w:rPr>
          <w:rFonts w:ascii="Arial" w:hAnsi="Arial" w:cs="Arial"/>
        </w:rPr>
        <w:t>ти</w:t>
      </w:r>
      <w:r w:rsidRPr="006B289B">
        <w:rPr>
          <w:rFonts w:ascii="Arial" w:hAnsi="Arial" w:cs="Arial"/>
          <w:lang w:val="it-IT"/>
        </w:rPr>
        <w:t xml:space="preserve"> преко азбестне мрежице. Загревање се врши таквим интензитетом да у року 30 до 45 мин. предестилише 85 – 90 cm</w:t>
      </w:r>
      <w:r w:rsidRPr="006B289B">
        <w:rPr>
          <w:rFonts w:ascii="Arial" w:hAnsi="Arial" w:cs="Arial"/>
          <w:vertAlign w:val="superscript"/>
          <w:lang w:val="it-IT"/>
        </w:rPr>
        <w:t>3</w:t>
      </w:r>
      <w:r w:rsidRPr="006B289B">
        <w:rPr>
          <w:rFonts w:ascii="Arial" w:hAnsi="Arial" w:cs="Arial"/>
          <w:lang w:val="it-IT"/>
        </w:rPr>
        <w:t xml:space="preserve"> дестилата. Када се предестилише ова количина, прекине се дестилација, врх кондензаторске цеви се испере дестилованом водом и количина дестилата, додатком дестиловане воде, доведе до 100g. На тај начин количина дестилата одговара количини вина узетог за дестилацију. Пошто се дестилат добро измеша, одреди му се густина на 20</w:t>
      </w:r>
      <w:r w:rsidRPr="006B289B">
        <w:rPr>
          <w:rFonts w:ascii="Arial" w:hAnsi="Arial" w:cs="Arial"/>
          <w:vertAlign w:val="superscript"/>
          <w:lang w:val="it-IT"/>
        </w:rPr>
        <w:t>о</w:t>
      </w:r>
      <w:r w:rsidR="00C34F93" w:rsidRPr="006B289B">
        <w:rPr>
          <w:rFonts w:ascii="Arial" w:hAnsi="Arial" w:cs="Arial"/>
          <w:lang w:val="it-IT"/>
        </w:rPr>
        <w:t xml:space="preserve">C пикнометром. </w:t>
      </w:r>
    </w:p>
    <w:p w:rsidR="000263FC" w:rsidRPr="006B289B" w:rsidRDefault="000263FC" w:rsidP="000263FC">
      <w:pPr>
        <w:rPr>
          <w:rFonts w:ascii="Arial" w:hAnsi="Arial" w:cs="Arial"/>
          <w:b/>
        </w:rPr>
      </w:pPr>
      <w:r w:rsidRPr="006B289B">
        <w:rPr>
          <w:rFonts w:ascii="Arial" w:hAnsi="Arial" w:cs="Arial"/>
          <w:b/>
        </w:rPr>
        <w:t>Принцип одређивања:</w:t>
      </w:r>
    </w:p>
    <w:p w:rsidR="000263FC" w:rsidRPr="006B289B" w:rsidRDefault="000263FC" w:rsidP="00C34F93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6B289B">
        <w:rPr>
          <w:rFonts w:ascii="Arial" w:hAnsi="Arial" w:cs="Arial"/>
          <w:lang w:val="sr-Cyrl-CS"/>
        </w:rPr>
        <w:t xml:space="preserve">Одређивање алкохола пикнометром заснива се на одређивању релативне густине дестилата, без екстракта, температуре 20 </w:t>
      </w:r>
      <w:r w:rsidRPr="006B289B">
        <w:rPr>
          <w:rFonts w:ascii="Arial" w:hAnsi="Arial" w:cs="Arial"/>
          <w:vertAlign w:val="superscript"/>
        </w:rPr>
        <w:t>о</w:t>
      </w:r>
      <w:r w:rsidRPr="006B289B">
        <w:rPr>
          <w:rFonts w:ascii="Arial" w:hAnsi="Arial" w:cs="Arial"/>
        </w:rPr>
        <w:t>C</w:t>
      </w:r>
      <w:r w:rsidRPr="006B289B">
        <w:rPr>
          <w:rFonts w:ascii="Arial" w:hAnsi="Arial" w:cs="Arial"/>
          <w:lang w:val="sr-Cyrl-CS"/>
        </w:rPr>
        <w:t xml:space="preserve"> у односу на дестиловану воду температуре 20 </w:t>
      </w:r>
      <w:r w:rsidRPr="006B289B">
        <w:rPr>
          <w:rFonts w:ascii="Arial" w:hAnsi="Arial" w:cs="Arial"/>
          <w:vertAlign w:val="superscript"/>
        </w:rPr>
        <w:t>о</w:t>
      </w:r>
      <w:r w:rsidRPr="006B289B">
        <w:rPr>
          <w:rFonts w:ascii="Arial" w:hAnsi="Arial" w:cs="Arial"/>
        </w:rPr>
        <w:t>C</w:t>
      </w:r>
      <w:r w:rsidRPr="006B289B">
        <w:rPr>
          <w:rFonts w:ascii="Arial" w:hAnsi="Arial" w:cs="Arial"/>
          <w:lang w:val="sr-Cyrl-CS"/>
        </w:rPr>
        <w:t>. На основу тако добијене релативне густине очита с</w:t>
      </w:r>
      <w:r w:rsidR="00C34F93" w:rsidRPr="006B289B">
        <w:rPr>
          <w:rFonts w:ascii="Arial" w:hAnsi="Arial" w:cs="Arial"/>
          <w:lang w:val="sr-Cyrl-CS"/>
        </w:rPr>
        <w:t xml:space="preserve">е садржај алкохола из табеле.  </w:t>
      </w:r>
    </w:p>
    <w:p w:rsidR="000263FC" w:rsidRPr="006B289B" w:rsidRDefault="000263FC" w:rsidP="000263FC">
      <w:pPr>
        <w:rPr>
          <w:rFonts w:ascii="Arial" w:hAnsi="Arial" w:cs="Arial"/>
          <w:b/>
        </w:rPr>
      </w:pPr>
      <w:r w:rsidRPr="006B289B">
        <w:rPr>
          <w:rFonts w:ascii="Arial" w:hAnsi="Arial" w:cs="Arial"/>
          <w:b/>
        </w:rPr>
        <w:t>Израчунавање:</w:t>
      </w:r>
    </w:p>
    <w:p w:rsidR="000263FC" w:rsidRPr="006B289B" w:rsidRDefault="000263FC" w:rsidP="00C34F93">
      <w:pPr>
        <w:jc w:val="both"/>
        <w:rPr>
          <w:rFonts w:ascii="Arial" w:hAnsi="Arial" w:cs="Arial"/>
          <w:color w:val="000000"/>
          <w:lang w:val="ru-RU"/>
        </w:rPr>
      </w:pPr>
      <w:r w:rsidRPr="006B289B">
        <w:rPr>
          <w:rFonts w:ascii="Arial" w:hAnsi="Arial" w:cs="Arial"/>
          <w:color w:val="000000"/>
        </w:rPr>
        <w:t>O</w:t>
      </w:r>
      <w:r w:rsidRPr="006B289B">
        <w:rPr>
          <w:rFonts w:ascii="Arial" w:hAnsi="Arial" w:cs="Arial"/>
          <w:color w:val="000000"/>
          <w:lang w:val="ru-RU"/>
        </w:rPr>
        <w:t>дређивање густине дестилата и о</w:t>
      </w:r>
      <w:r w:rsidR="00C34F93" w:rsidRPr="006B289B">
        <w:rPr>
          <w:rFonts w:ascii="Arial" w:hAnsi="Arial" w:cs="Arial"/>
          <w:color w:val="000000"/>
          <w:lang w:val="ru-RU"/>
        </w:rPr>
        <w:t>читавање % алкохола из таблица.</w:t>
      </w:r>
      <w:r w:rsidRPr="006B289B">
        <w:rPr>
          <w:rFonts w:ascii="Arial" w:hAnsi="Arial" w:cs="Arial"/>
          <w:lang w:val="sr-Cyrl-CS"/>
        </w:rPr>
        <w:t xml:space="preserve">                                         </w:t>
      </w:r>
    </w:p>
    <w:p w:rsidR="000263FC" w:rsidRPr="006B289B" w:rsidRDefault="000263FC" w:rsidP="000263FC">
      <w:pPr>
        <w:rPr>
          <w:rFonts w:ascii="Arial" w:hAnsi="Arial" w:cs="Arial"/>
          <w:b/>
          <w:bCs/>
        </w:rPr>
      </w:pPr>
      <w:r w:rsidRPr="006B289B">
        <w:rPr>
          <w:rFonts w:ascii="Arial" w:hAnsi="Arial" w:cs="Arial"/>
          <w:b/>
          <w:bCs/>
        </w:rPr>
        <w:t>Тумачење резултата:</w:t>
      </w:r>
    </w:p>
    <w:p w:rsidR="000263FC" w:rsidRPr="006B289B" w:rsidRDefault="000263FC" w:rsidP="000263FC">
      <w:pPr>
        <w:rPr>
          <w:rFonts w:ascii="Arial" w:hAnsi="Arial" w:cs="Arial"/>
          <w:color w:val="5B5B5B"/>
          <w:shd w:val="clear" w:color="auto" w:fill="FFFFFF"/>
        </w:rPr>
      </w:pPr>
      <w:r w:rsidRPr="006B289B">
        <w:rPr>
          <w:rFonts w:ascii="Arial" w:hAnsi="Arial" w:cs="Arial"/>
        </w:rPr>
        <w:t xml:space="preserve">По Правилнику о квалитету и другим захтевима за вино   </w:t>
      </w:r>
      <w:r w:rsidRPr="006B289B">
        <w:rPr>
          <w:rFonts w:ascii="Arial" w:hAnsi="Arial" w:cs="Arial"/>
          <w:color w:val="5B5B5B"/>
          <w:shd w:val="clear" w:color="auto" w:fill="FFFFFF"/>
        </w:rPr>
        <w:t>(“Сл. лист СРЈ”, бр. 54/99 и 39/2002, “Сл. лист СЦГ”, бр. 56/2003 – др. правилник и “Сл. гласник РС”, бр. 87/2011 – др. правилник)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63"/>
        <w:gridCol w:w="1723"/>
        <w:gridCol w:w="1681"/>
        <w:gridCol w:w="1851"/>
        <w:gridCol w:w="1674"/>
      </w:tblGrid>
      <w:tr w:rsidR="000263FC" w:rsidRPr="006B289B" w:rsidTr="000263FC">
        <w:trPr>
          <w:trHeight w:val="735"/>
          <w:jc w:val="center"/>
        </w:trPr>
        <w:tc>
          <w:tcPr>
            <w:tcW w:w="234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Састојак</w:t>
            </w:r>
          </w:p>
        </w:tc>
        <w:tc>
          <w:tcPr>
            <w:tcW w:w="35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Стоно вино и стоно вино са географским  пореклом</w:t>
            </w:r>
          </w:p>
        </w:tc>
        <w:tc>
          <w:tcPr>
            <w:tcW w:w="36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 xml:space="preserve">Квалитетно вино са географским пореклом и врхунско вино са </w:t>
            </w:r>
            <w:r w:rsidRPr="006B289B">
              <w:rPr>
                <w:rFonts w:ascii="Arial" w:eastAsia="Times New Roman" w:hAnsi="Arial" w:cs="Arial"/>
                <w:color w:val="444444"/>
              </w:rPr>
              <w:lastRenderedPageBreak/>
              <w:t>географским пореклом</w:t>
            </w:r>
          </w:p>
        </w:tc>
      </w:tr>
      <w:tr w:rsidR="000263FC" w:rsidRPr="006B289B" w:rsidTr="000263FC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најмање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највише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најмање</w:t>
            </w: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највише</w:t>
            </w:r>
          </w:p>
        </w:tc>
      </w:tr>
      <w:tr w:rsidR="000263FC" w:rsidRPr="006B289B" w:rsidTr="000263FC">
        <w:trPr>
          <w:jc w:val="center"/>
        </w:trPr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1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2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3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4</w:t>
            </w: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5</w:t>
            </w:r>
          </w:p>
        </w:tc>
      </w:tr>
      <w:tr w:rsidR="000263FC" w:rsidRPr="006B289B" w:rsidTr="000263FC">
        <w:trPr>
          <w:jc w:val="center"/>
        </w:trPr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Укупни алкохол, у % (V/V)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8,5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15,0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9,5</w:t>
            </w: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15,0</w:t>
            </w:r>
          </w:p>
        </w:tc>
      </w:tr>
      <w:tr w:rsidR="000263FC" w:rsidRPr="006B289B" w:rsidTr="000263FC">
        <w:trPr>
          <w:jc w:val="center"/>
        </w:trPr>
        <w:tc>
          <w:tcPr>
            <w:tcW w:w="23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Стварни алкохол, у % (V/V)</w:t>
            </w:r>
          </w:p>
        </w:tc>
        <w:tc>
          <w:tcPr>
            <w:tcW w:w="17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8,5</w:t>
            </w:r>
          </w:p>
        </w:tc>
        <w:tc>
          <w:tcPr>
            <w:tcW w:w="17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9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9,5</w:t>
            </w:r>
          </w:p>
        </w:tc>
        <w:tc>
          <w:tcPr>
            <w:tcW w:w="172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</w:tr>
    </w:tbl>
    <w:p w:rsidR="000263FC" w:rsidRPr="006B289B" w:rsidRDefault="000263FC" w:rsidP="000263FC">
      <w:pPr>
        <w:rPr>
          <w:rFonts w:ascii="Arial" w:hAnsi="Arial" w:cs="Arial"/>
          <w:shd w:val="clear" w:color="auto" w:fill="FFFFFF"/>
        </w:rPr>
      </w:pPr>
    </w:p>
    <w:p w:rsidR="000263FC" w:rsidRPr="006B289B" w:rsidRDefault="000263FC" w:rsidP="000263FC">
      <w:pPr>
        <w:rPr>
          <w:rFonts w:ascii="Arial" w:hAnsi="Arial" w:cs="Arial"/>
          <w:b/>
          <w:bCs/>
        </w:rPr>
      </w:pPr>
      <w:r w:rsidRPr="006B289B">
        <w:rPr>
          <w:rFonts w:ascii="Arial" w:hAnsi="Arial" w:cs="Arial"/>
          <w:shd w:val="clear" w:color="auto" w:fill="FFFFFF"/>
        </w:rPr>
        <w:t>Дозвољено одступање од декларисаног садржаја алкохола у вину</w:t>
      </w:r>
      <w:r w:rsidR="00C34F93" w:rsidRPr="006B289B">
        <w:rPr>
          <w:rFonts w:ascii="Arial" w:hAnsi="Arial" w:cs="Arial"/>
          <w:shd w:val="clear" w:color="auto" w:fill="FFFFFF"/>
        </w:rPr>
        <w:t xml:space="preserve"> je 0,5% (V/V)</w:t>
      </w:r>
    </w:p>
    <w:p w:rsidR="000263FC" w:rsidRPr="006B289B" w:rsidRDefault="000263FC" w:rsidP="000263FC">
      <w:pPr>
        <w:rPr>
          <w:rFonts w:ascii="Arial" w:hAnsi="Arial" w:cs="Arial"/>
          <w:shd w:val="clear" w:color="auto" w:fill="FFFFFF"/>
        </w:rPr>
      </w:pPr>
      <w:r w:rsidRPr="006B289B">
        <w:rPr>
          <w:rFonts w:ascii="Arial" w:hAnsi="Arial" w:cs="Arial"/>
        </w:rPr>
        <w:t>Правилник о категоријама, квалитету и декларисању ракије и других алкохолних пића</w:t>
      </w:r>
      <w:r w:rsidRPr="006B289B">
        <w:rPr>
          <w:rFonts w:ascii="Arial" w:hAnsi="Arial" w:cs="Arial"/>
          <w:shd w:val="clear" w:color="auto" w:fill="FFFFFF"/>
        </w:rPr>
        <w:t xml:space="preserve"> </w:t>
      </w:r>
      <w:r w:rsidRPr="006B289B">
        <w:rPr>
          <w:rFonts w:ascii="Arial" w:hAnsi="Arial" w:cs="Arial"/>
          <w:color w:val="5B5B5B"/>
          <w:shd w:val="clear" w:color="auto" w:fill="FFFFFF"/>
        </w:rPr>
        <w:t>(“Сл. гласник РС”, бр. 74/2010 и 70/2011):</w:t>
      </w:r>
      <w:r w:rsidRPr="006B289B">
        <w:rPr>
          <w:rFonts w:ascii="Arial" w:hAnsi="Arial" w:cs="Arial"/>
          <w:shd w:val="clear" w:color="auto" w:fill="FFFFFF"/>
        </w:rPr>
        <w:t xml:space="preserve"> прописује садржај алкохола. 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2. ОДРЕЂИВАЊЕ САДРЖАЈА УКУПНИХ КИСЕЛИНА У РАКИЈИ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Прибор: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 xml:space="preserve">ерленмајер запремине 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 xml:space="preserve">пипета запремине </w:t>
      </w:r>
      <w:r w:rsidRPr="006B289B">
        <w:rPr>
          <w:rFonts w:ascii="Arial" w:eastAsia="Calibri" w:hAnsi="Arial" w:cs="Arial"/>
          <w:lang w:val="hu-HU"/>
        </w:rPr>
        <w:t>50</w:t>
      </w:r>
      <w:r w:rsidRPr="006B289B">
        <w:rPr>
          <w:rFonts w:ascii="Arial" w:eastAsia="Calibri" w:hAnsi="Arial" w:cs="Arial"/>
        </w:rPr>
        <w:t xml:space="preserve"> </w:t>
      </w:r>
      <w:r w:rsidRPr="006B289B">
        <w:rPr>
          <w:rFonts w:ascii="Arial" w:eastAsia="Calibri" w:hAnsi="Arial" w:cs="Arial"/>
          <w:lang w:val="hu-HU"/>
        </w:rPr>
        <w:t>cm³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бирета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Реагенси:</w:t>
      </w:r>
    </w:p>
    <w:p w:rsidR="000263FC" w:rsidRPr="006B289B" w:rsidRDefault="000263FC" w:rsidP="000263FC">
      <w:pPr>
        <w:spacing w:after="0"/>
        <w:ind w:left="360"/>
        <w:jc w:val="both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  <w:lang w:val="sr-Cyrl-CS"/>
        </w:rPr>
        <w:t>0</w:t>
      </w:r>
      <w:r w:rsidRPr="006B289B">
        <w:rPr>
          <w:rFonts w:ascii="Arial" w:eastAsia="Calibri" w:hAnsi="Arial" w:cs="Arial"/>
          <w:lang w:val="sr-Latn-CS"/>
        </w:rPr>
        <w:t>,</w:t>
      </w:r>
      <w:r w:rsidRPr="006B289B">
        <w:rPr>
          <w:rFonts w:ascii="Arial" w:eastAsia="Calibri" w:hAnsi="Arial" w:cs="Arial"/>
          <w:lang w:val="sr-Cyrl-CS"/>
        </w:rPr>
        <w:t xml:space="preserve">1 </w:t>
      </w:r>
      <w:r w:rsidRPr="006B289B">
        <w:rPr>
          <w:rFonts w:ascii="Arial" w:eastAsia="Calibri" w:hAnsi="Arial" w:cs="Arial"/>
          <w:lang w:val="sr-Latn-CS"/>
        </w:rPr>
        <w:t>mol/dm</w:t>
      </w:r>
      <w:r w:rsidRPr="006B289B">
        <w:rPr>
          <w:rFonts w:ascii="Arial" w:eastAsia="Calibri" w:hAnsi="Arial" w:cs="Arial"/>
          <w:vertAlign w:val="superscript"/>
          <w:lang w:val="sr-Latn-CS"/>
        </w:rPr>
        <w:t>3</w:t>
      </w:r>
      <w:r w:rsidRPr="006B289B">
        <w:rPr>
          <w:rFonts w:ascii="Arial" w:eastAsia="Calibri" w:hAnsi="Arial" w:cs="Arial"/>
          <w:lang w:val="sr-Cyrl-CS"/>
        </w:rPr>
        <w:t xml:space="preserve">  раствор</w:t>
      </w:r>
      <w:r w:rsidRPr="006B289B">
        <w:rPr>
          <w:rFonts w:ascii="Arial" w:eastAsia="Calibri" w:hAnsi="Arial" w:cs="Arial"/>
          <w:lang w:val="sr-Latn-CS"/>
        </w:rPr>
        <w:t xml:space="preserve"> NaOH</w:t>
      </w:r>
    </w:p>
    <w:p w:rsidR="000263FC" w:rsidRPr="006B289B" w:rsidRDefault="000263FC" w:rsidP="000263FC">
      <w:pPr>
        <w:spacing w:after="0"/>
        <w:ind w:left="360"/>
        <w:jc w:val="both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lang w:val="sr-Cyrl-CS"/>
        </w:rPr>
        <w:t>1% раствор  фенолфталеина,</w:t>
      </w:r>
    </w:p>
    <w:p w:rsidR="000263FC" w:rsidRPr="006B289B" w:rsidRDefault="000263FC" w:rsidP="000263FC">
      <w:pPr>
        <w:spacing w:after="0"/>
        <w:ind w:left="360"/>
        <w:jc w:val="both"/>
        <w:rPr>
          <w:rFonts w:ascii="Arial" w:eastAsia="Calibri" w:hAnsi="Arial" w:cs="Arial"/>
          <w:lang w:val="sr-Cyrl-CS"/>
        </w:rPr>
      </w:pPr>
      <w:r w:rsidRPr="006B289B">
        <w:rPr>
          <w:rFonts w:ascii="Arial" w:eastAsia="Calibri" w:hAnsi="Arial" w:cs="Arial"/>
          <w:lang w:val="sr-Cyrl-CS"/>
        </w:rPr>
        <w:t xml:space="preserve">Узорак </w:t>
      </w:r>
      <w:r w:rsidRPr="006B289B">
        <w:rPr>
          <w:rFonts w:ascii="Arial" w:eastAsia="Calibri" w:hAnsi="Arial" w:cs="Arial"/>
        </w:rPr>
        <w:t>ракија</w:t>
      </w:r>
      <w:r w:rsidRPr="006B289B">
        <w:rPr>
          <w:rFonts w:ascii="Arial" w:eastAsia="Calibri" w:hAnsi="Arial" w:cs="Arial"/>
          <w:lang w:val="sr-Cyrl-CS"/>
        </w:rPr>
        <w:t xml:space="preserve"> познатог садржаја алкохола</w:t>
      </w:r>
    </w:p>
    <w:p w:rsidR="000263FC" w:rsidRPr="006B289B" w:rsidRDefault="000263FC" w:rsidP="000263FC">
      <w:pPr>
        <w:spacing w:after="0"/>
        <w:ind w:left="360"/>
        <w:jc w:val="both"/>
        <w:rPr>
          <w:rFonts w:ascii="Arial" w:eastAsia="Calibri" w:hAnsi="Arial" w:cs="Arial"/>
          <w:lang w:val="sr-Cyrl-CS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Поступак</w:t>
      </w:r>
    </w:p>
    <w:p w:rsidR="000263FC" w:rsidRPr="006B289B" w:rsidRDefault="000263FC" w:rsidP="000263FC">
      <w:pPr>
        <w:spacing w:after="0" w:line="240" w:lineRule="auto"/>
        <w:ind w:right="-93"/>
        <w:jc w:val="both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  <w:lang w:val="it-IT"/>
        </w:rPr>
        <w:t xml:space="preserve">У </w:t>
      </w:r>
      <w:r w:rsidRPr="006B289B">
        <w:rPr>
          <w:rFonts w:ascii="Arial" w:eastAsia="Calibri" w:hAnsi="Arial" w:cs="Arial"/>
          <w:lang w:val="sr-Cyrl-CS"/>
        </w:rPr>
        <w:t>ерленмајер</w:t>
      </w:r>
      <w:r w:rsidRPr="006B289B">
        <w:rPr>
          <w:rFonts w:ascii="Arial" w:eastAsia="Calibri" w:hAnsi="Arial" w:cs="Arial"/>
          <w:lang w:val="it-IT"/>
        </w:rPr>
        <w:t xml:space="preserve"> </w:t>
      </w:r>
      <w:r w:rsidRPr="006B289B">
        <w:rPr>
          <w:rFonts w:ascii="Arial" w:eastAsia="Calibri" w:hAnsi="Arial" w:cs="Arial"/>
          <w:lang w:val="sr-Cyrl-CS"/>
        </w:rPr>
        <w:t xml:space="preserve">отпипетирати 50 </w:t>
      </w:r>
      <w:r w:rsidRPr="006B289B">
        <w:rPr>
          <w:rFonts w:ascii="Arial" w:eastAsia="Calibri" w:hAnsi="Arial" w:cs="Arial"/>
          <w:lang w:val="sr-Latn-CS"/>
        </w:rPr>
        <w:t>cm</w:t>
      </w:r>
      <w:r w:rsidRPr="006B289B">
        <w:rPr>
          <w:rFonts w:ascii="Arial" w:eastAsia="Calibri" w:hAnsi="Arial" w:cs="Arial"/>
          <w:vertAlign w:val="superscript"/>
          <w:lang w:val="nl-NL"/>
        </w:rPr>
        <w:t>3</w:t>
      </w:r>
      <w:r w:rsidRPr="006B289B">
        <w:rPr>
          <w:rFonts w:ascii="Arial" w:eastAsia="Calibri" w:hAnsi="Arial" w:cs="Arial"/>
          <w:lang w:val="it-IT"/>
        </w:rPr>
        <w:t xml:space="preserve"> </w:t>
      </w:r>
      <w:r w:rsidRPr="006B289B">
        <w:rPr>
          <w:rFonts w:ascii="Arial" w:eastAsia="Calibri" w:hAnsi="Arial" w:cs="Arial"/>
          <w:lang w:val="sr-Cyrl-CS"/>
        </w:rPr>
        <w:t xml:space="preserve">ракије, додати 3-5 капи фенолфталеина и титрисати 0,1 </w:t>
      </w:r>
      <w:r w:rsidRPr="006B289B">
        <w:rPr>
          <w:rFonts w:ascii="Arial" w:eastAsia="Calibri" w:hAnsi="Arial" w:cs="Arial"/>
          <w:lang w:val="sr-Latn-CS"/>
        </w:rPr>
        <w:t>mol/dm</w:t>
      </w:r>
      <w:r w:rsidRPr="006B289B">
        <w:rPr>
          <w:rFonts w:ascii="Arial" w:eastAsia="Calibri" w:hAnsi="Arial" w:cs="Arial"/>
          <w:vertAlign w:val="superscript"/>
          <w:lang w:val="sr-Latn-CS"/>
        </w:rPr>
        <w:t>3</w:t>
      </w:r>
      <w:r w:rsidRPr="006B289B">
        <w:rPr>
          <w:rFonts w:ascii="Arial" w:eastAsia="Calibri" w:hAnsi="Arial" w:cs="Arial"/>
          <w:lang w:val="sr-Cyrl-CS"/>
        </w:rPr>
        <w:t xml:space="preserve">  раствором </w:t>
      </w:r>
      <w:r w:rsidRPr="006B289B">
        <w:rPr>
          <w:rFonts w:ascii="Arial" w:eastAsia="Calibri" w:hAnsi="Arial" w:cs="Arial"/>
          <w:lang w:val="sr-Latn-CS"/>
        </w:rPr>
        <w:t xml:space="preserve"> NaOH</w:t>
      </w:r>
      <w:r w:rsidRPr="006B289B">
        <w:rPr>
          <w:rFonts w:ascii="Arial" w:eastAsia="Calibri" w:hAnsi="Arial" w:cs="Arial"/>
          <w:lang w:val="sr-Cyrl-CS"/>
        </w:rPr>
        <w:t xml:space="preserve"> до појаве бледоружичасте боје. Урадити две пробе. </w:t>
      </w: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Принцип одређивања:</w:t>
      </w:r>
    </w:p>
    <w:p w:rsidR="000263FC" w:rsidRPr="006B289B" w:rsidRDefault="000263FC" w:rsidP="000263FC">
      <w:pPr>
        <w:spacing w:after="0"/>
        <w:jc w:val="both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lang w:val="sr-Cyrl-CS"/>
        </w:rPr>
        <w:t>Одређивање садржаја укупних киселина у ракији се заснива на  алкалиметријском одређивању укупних киселина, методом неутрализације, тј. органске киселине се титришу 0,1</w:t>
      </w:r>
      <w:r w:rsidRPr="006B289B">
        <w:rPr>
          <w:rFonts w:ascii="Arial" w:eastAsia="Calibri" w:hAnsi="Arial" w:cs="Arial"/>
          <w:lang w:val="sr-Latn-CS"/>
        </w:rPr>
        <w:t xml:space="preserve"> mol/dm</w:t>
      </w:r>
      <w:r w:rsidRPr="006B289B">
        <w:rPr>
          <w:rFonts w:ascii="Arial" w:eastAsia="Calibri" w:hAnsi="Arial" w:cs="Arial"/>
          <w:vertAlign w:val="superscript"/>
          <w:lang w:val="sr-Latn-CS"/>
        </w:rPr>
        <w:t>3</w:t>
      </w:r>
      <w:r w:rsidRPr="006B289B">
        <w:rPr>
          <w:rFonts w:ascii="Arial" w:eastAsia="Calibri" w:hAnsi="Arial" w:cs="Arial"/>
          <w:lang w:val="sr-Cyrl-CS"/>
        </w:rPr>
        <w:t xml:space="preserve">  раствором </w:t>
      </w:r>
      <w:r w:rsidRPr="006B289B">
        <w:rPr>
          <w:rFonts w:ascii="Arial" w:eastAsia="Calibri" w:hAnsi="Arial" w:cs="Arial"/>
          <w:lang w:val="sr-Latn-CS"/>
        </w:rPr>
        <w:t>NaOH</w:t>
      </w:r>
      <w:r w:rsidRPr="006B289B">
        <w:rPr>
          <w:rFonts w:ascii="Arial" w:eastAsia="Calibri" w:hAnsi="Arial" w:cs="Arial"/>
          <w:lang w:val="sr-Cyrl-CS"/>
        </w:rPr>
        <w:t xml:space="preserve"> уз фенолфталеин као индикатор.</w:t>
      </w:r>
    </w:p>
    <w:p w:rsidR="000263FC" w:rsidRPr="006B289B" w:rsidRDefault="000263FC" w:rsidP="000263FC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</w:p>
    <w:p w:rsidR="000263FC" w:rsidRPr="006B289B" w:rsidRDefault="000263FC" w:rsidP="000263FC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6B289B">
        <w:rPr>
          <w:rFonts w:ascii="Arial" w:eastAsia="Calibri" w:hAnsi="Arial" w:cs="Arial"/>
          <w:lang w:val="sr-Cyrl-CS"/>
        </w:rPr>
        <w:t xml:space="preserve">                                    </w:t>
      </w:r>
      <w:r w:rsidRPr="006B289B">
        <w:rPr>
          <w:rFonts w:ascii="Arial" w:eastAsia="Calibri" w:hAnsi="Arial" w:cs="Arial"/>
        </w:rPr>
        <w:t>CH</w:t>
      </w:r>
      <w:r w:rsidRPr="006B289B">
        <w:rPr>
          <w:rFonts w:ascii="Arial" w:eastAsia="Calibri" w:hAnsi="Arial" w:cs="Arial"/>
          <w:vertAlign w:val="subscript"/>
        </w:rPr>
        <w:t>3</w:t>
      </w:r>
      <w:r w:rsidRPr="006B289B">
        <w:rPr>
          <w:rFonts w:ascii="Arial" w:eastAsia="Calibri" w:hAnsi="Arial" w:cs="Arial"/>
        </w:rPr>
        <w:t xml:space="preserve"> - COOH  + NaOH  →  CH</w:t>
      </w:r>
      <w:r w:rsidRPr="006B289B">
        <w:rPr>
          <w:rFonts w:ascii="Arial" w:eastAsia="Calibri" w:hAnsi="Arial" w:cs="Arial"/>
          <w:vertAlign w:val="subscript"/>
        </w:rPr>
        <w:t>3</w:t>
      </w:r>
      <w:r w:rsidRPr="006B289B">
        <w:rPr>
          <w:rFonts w:ascii="Arial" w:eastAsia="Calibri" w:hAnsi="Arial" w:cs="Arial"/>
        </w:rPr>
        <w:t xml:space="preserve"> - COONa  +  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Израчунавање:</w:t>
      </w:r>
    </w:p>
    <w:p w:rsidR="000263FC" w:rsidRPr="006B289B" w:rsidRDefault="000263FC" w:rsidP="000263FC">
      <w:pPr>
        <w:spacing w:after="0"/>
        <w:jc w:val="both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lang w:val="sr-Cyrl-CS"/>
        </w:rPr>
        <w:t xml:space="preserve">Садржај укупних киселина изражава се у </w:t>
      </w:r>
      <w:r w:rsidRPr="006B289B">
        <w:rPr>
          <w:rFonts w:ascii="Arial" w:eastAsia="Calibri" w:hAnsi="Arial" w:cs="Arial"/>
        </w:rPr>
        <w:t>g/l а.а рачунато на сирћетну киселину. (g/dm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а.а прерачунато на апсолутни алкохол)</w:t>
      </w:r>
    </w:p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Cs/>
        </w:rPr>
      </w:pPr>
    </w:p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</w:rPr>
      </w:pPr>
      <w:r w:rsidRPr="006B289B">
        <w:rPr>
          <w:rFonts w:ascii="Arial" w:eastAsia="Calibri" w:hAnsi="Arial" w:cs="Arial"/>
          <w:b/>
          <w:bCs/>
        </w:rPr>
        <w:t xml:space="preserve">Тумачење резултата: 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shd w:val="clear" w:color="auto" w:fill="FFFFFF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shd w:val="clear" w:color="auto" w:fill="FFFFFF"/>
        </w:rPr>
      </w:pPr>
      <w:r w:rsidRPr="006B289B">
        <w:rPr>
          <w:rFonts w:ascii="Arial" w:eastAsia="Calibri" w:hAnsi="Arial" w:cs="Arial"/>
          <w:shd w:val="clear" w:color="auto" w:fill="FFFFFF"/>
        </w:rPr>
        <w:lastRenderedPageBreak/>
        <w:t xml:space="preserve">Правилник о категоријама, квалитету и декларисању ракије и других алкохолних пића </w:t>
      </w:r>
      <w:r w:rsidRPr="006B289B">
        <w:rPr>
          <w:rFonts w:ascii="Arial" w:eastAsia="Calibri" w:hAnsi="Arial" w:cs="Arial"/>
          <w:color w:val="5B5B5B"/>
          <w:u w:val="single"/>
          <w:shd w:val="clear" w:color="auto" w:fill="FFFFFF"/>
        </w:rPr>
        <w:t xml:space="preserve">(“Сл. гласник РС”, бр. 74/2010 i 70/2011) </w:t>
      </w:r>
      <w:r w:rsidRPr="006B289B">
        <w:rPr>
          <w:rFonts w:ascii="Arial" w:eastAsia="Calibri" w:hAnsi="Arial" w:cs="Arial"/>
          <w:shd w:val="clear" w:color="auto" w:fill="FFFFFF"/>
        </w:rPr>
        <w:t xml:space="preserve">не прописује садржај укупних киселина,  као референтне вредности узима се : </w:t>
      </w:r>
    </w:p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</w:rPr>
      </w:pPr>
      <w:r w:rsidRPr="006B289B">
        <w:rPr>
          <w:rFonts w:ascii="Arial" w:eastAsia="Calibri" w:hAnsi="Arial" w:cs="Arial"/>
          <w:bCs/>
        </w:rPr>
        <w:t xml:space="preserve">Садржај укупних киселина( </w:t>
      </w:r>
      <w:r w:rsidRPr="006B289B">
        <w:rPr>
          <w:rFonts w:ascii="Arial" w:eastAsia="Calibri" w:hAnsi="Arial" w:cs="Arial"/>
          <w:b/>
          <w:bCs/>
        </w:rPr>
        <w:t xml:space="preserve">g/l а.а) као сирћетна највише: 2,5 </w:t>
      </w:r>
      <w:r w:rsidRPr="006B289B">
        <w:rPr>
          <w:rFonts w:ascii="Arial" w:eastAsia="Calibri" w:hAnsi="Arial" w:cs="Arial"/>
          <w:bCs/>
        </w:rPr>
        <w:t xml:space="preserve"> </w:t>
      </w:r>
      <w:r w:rsidRPr="006B289B">
        <w:rPr>
          <w:rFonts w:ascii="Arial" w:eastAsia="Calibri" w:hAnsi="Arial" w:cs="Arial"/>
          <w:b/>
          <w:bCs/>
        </w:rPr>
        <w:t>g/</w:t>
      </w:r>
      <w:r w:rsidRPr="006B289B">
        <w:rPr>
          <w:rFonts w:ascii="Arial" w:eastAsia="Calibri" w:hAnsi="Arial" w:cs="Arial"/>
        </w:rPr>
        <w:t>dm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  <w:b/>
          <w:bCs/>
        </w:rPr>
        <w:t xml:space="preserve"> а.а</w:t>
      </w:r>
    </w:p>
    <w:p w:rsidR="00C34F93" w:rsidRPr="006B289B" w:rsidRDefault="00C34F93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Cs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3. ОДРЕЂИВАЊЕ САДРЖАЈА УКУПНИХ КИСЕЛИНА У ВИНУ (ТИТРАЦИОНА КИСЕЛОСТ)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Прибор: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 xml:space="preserve">ерленмајер 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 xml:space="preserve">пипета запремине 20 </w:t>
      </w:r>
      <w:r w:rsidRPr="006B289B">
        <w:rPr>
          <w:rFonts w:ascii="Arial" w:eastAsia="Calibri" w:hAnsi="Arial" w:cs="Arial"/>
          <w:lang w:val="hu-HU"/>
        </w:rPr>
        <w:t>cm³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 xml:space="preserve">мензура 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бирета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Реагенси:</w:t>
      </w:r>
    </w:p>
    <w:p w:rsidR="000263FC" w:rsidRPr="006B289B" w:rsidRDefault="000263FC" w:rsidP="000263FC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0,1mol/dm³ ратсвор NaOH;</w:t>
      </w:r>
    </w:p>
    <w:p w:rsidR="000263FC" w:rsidRPr="006B289B" w:rsidRDefault="000263FC" w:rsidP="000263FC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Бромтимол-плаво (индикатор)</w:t>
      </w:r>
    </w:p>
    <w:p w:rsidR="000263FC" w:rsidRPr="006B289B" w:rsidRDefault="000263FC" w:rsidP="000263FC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  <w:lang w:val="sr-Cyrl-CS"/>
        </w:rPr>
        <w:t>Узорак</w:t>
      </w:r>
      <w:r w:rsidRPr="006B289B">
        <w:rPr>
          <w:rFonts w:ascii="Arial" w:eastAsia="Calibri" w:hAnsi="Arial" w:cs="Arial"/>
        </w:rPr>
        <w:t xml:space="preserve"> </w:t>
      </w:r>
      <w:r w:rsidRPr="006B289B">
        <w:rPr>
          <w:rFonts w:ascii="Arial" w:eastAsia="Calibri" w:hAnsi="Arial" w:cs="Arial"/>
          <w:lang w:val="sr-Cyrl-CS"/>
        </w:rPr>
        <w:t xml:space="preserve"> бело</w:t>
      </w:r>
      <w:r w:rsidRPr="006B289B">
        <w:rPr>
          <w:rFonts w:ascii="Arial" w:eastAsia="Calibri" w:hAnsi="Arial" w:cs="Arial"/>
        </w:rPr>
        <w:t>г</w:t>
      </w:r>
      <w:r w:rsidRPr="006B289B">
        <w:rPr>
          <w:rFonts w:ascii="Arial" w:eastAsia="Calibri" w:hAnsi="Arial" w:cs="Arial"/>
          <w:lang w:val="sr-Cyrl-CS"/>
        </w:rPr>
        <w:t xml:space="preserve"> вина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Поступак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 xml:space="preserve">У ерленмајер отпипетирати 20cm³ узорка белог вина, додати мензуром 2 cm³ индикатора бромтимол – плаво, и титрисати раствором NaOH до интензивне плaво-зелене боје. Урадити две пробе. 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Принцип одређивања:</w:t>
      </w:r>
    </w:p>
    <w:p w:rsidR="000263FC" w:rsidRPr="006B289B" w:rsidRDefault="000263FC" w:rsidP="000263FC">
      <w:pPr>
        <w:spacing w:after="0"/>
        <w:jc w:val="both"/>
        <w:rPr>
          <w:rFonts w:ascii="Arial" w:eastAsia="Calibri" w:hAnsi="Arial" w:cs="Arial"/>
          <w:b/>
          <w:bCs/>
          <w:lang w:val="sr-Cyrl-CS"/>
        </w:rPr>
      </w:pPr>
      <w:r w:rsidRPr="006B289B">
        <w:rPr>
          <w:rFonts w:ascii="Arial" w:eastAsia="Calibri" w:hAnsi="Arial" w:cs="Arial"/>
          <w:bCs/>
        </w:rPr>
        <w:t>Одређивање с</w:t>
      </w:r>
      <w:r w:rsidRPr="006B289B">
        <w:rPr>
          <w:rFonts w:ascii="Arial" w:eastAsia="Calibri" w:hAnsi="Arial" w:cs="Arial"/>
          <w:bCs/>
          <w:lang w:val="sr-Cyrl-CS"/>
        </w:rPr>
        <w:t xml:space="preserve">адржаја укупних киселина у вину се заснива на неутрализацији свих киселина и њихових киселих соли </w:t>
      </w:r>
      <w:r w:rsidRPr="006B289B">
        <w:rPr>
          <w:rFonts w:ascii="Arial" w:eastAsia="Calibri" w:hAnsi="Arial" w:cs="Arial"/>
          <w:lang w:val="sr-Cyrl-CS"/>
        </w:rPr>
        <w:t>0,1</w:t>
      </w:r>
      <w:r w:rsidRPr="006B289B">
        <w:rPr>
          <w:rFonts w:ascii="Arial" w:eastAsia="Calibri" w:hAnsi="Arial" w:cs="Arial"/>
          <w:lang w:val="sr-Latn-CS"/>
        </w:rPr>
        <w:t>mol/dm</w:t>
      </w:r>
      <w:r w:rsidRPr="006B289B">
        <w:rPr>
          <w:rFonts w:ascii="Arial" w:eastAsia="Calibri" w:hAnsi="Arial" w:cs="Arial"/>
          <w:vertAlign w:val="superscript"/>
          <w:lang w:val="sr-Cyrl-CS"/>
        </w:rPr>
        <w:t xml:space="preserve">3 </w:t>
      </w:r>
      <w:r w:rsidRPr="006B289B">
        <w:rPr>
          <w:rFonts w:ascii="Arial" w:eastAsia="Calibri" w:hAnsi="Arial" w:cs="Arial"/>
          <w:bCs/>
          <w:lang w:val="sr-Cyrl-CS"/>
        </w:rPr>
        <w:t xml:space="preserve">раствором </w:t>
      </w:r>
      <w:r w:rsidRPr="006B289B">
        <w:rPr>
          <w:rFonts w:ascii="Arial" w:eastAsia="Calibri" w:hAnsi="Arial" w:cs="Arial"/>
          <w:lang w:val="sr-Latn-CS"/>
        </w:rPr>
        <w:t>NaOH</w:t>
      </w:r>
      <w:r w:rsidRPr="006B289B">
        <w:rPr>
          <w:rFonts w:ascii="Arial" w:eastAsia="Calibri" w:hAnsi="Arial" w:cs="Arial"/>
          <w:lang w:val="sr-Cyrl-CS"/>
        </w:rPr>
        <w:t xml:space="preserve"> уз индикатор бром - тимол плаво до промене боје у зелену.</w:t>
      </w:r>
    </w:p>
    <w:p w:rsidR="000263FC" w:rsidRPr="006B289B" w:rsidRDefault="000263FC" w:rsidP="000263FC">
      <w:pPr>
        <w:spacing w:after="0" w:line="240" w:lineRule="auto"/>
        <w:ind w:left="360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6B289B">
        <w:rPr>
          <w:rFonts w:ascii="Arial" w:eastAsia="Calibri" w:hAnsi="Arial" w:cs="Arial"/>
          <w:lang w:val="sr-Latn-CS"/>
        </w:rPr>
        <w:t xml:space="preserve">CHOHCOOH                                 </w:t>
      </w:r>
      <w:r w:rsidRPr="006B289B">
        <w:rPr>
          <w:rFonts w:ascii="Arial" w:eastAsia="Calibri" w:hAnsi="Arial" w:cs="Arial"/>
          <w:lang w:val="sr-Cyrl-CS"/>
        </w:rPr>
        <w:t xml:space="preserve"> </w:t>
      </w:r>
      <w:r w:rsidRPr="006B289B">
        <w:rPr>
          <w:rFonts w:ascii="Arial" w:eastAsia="Calibri" w:hAnsi="Arial" w:cs="Arial"/>
          <w:lang w:val="sr-Latn-CS"/>
        </w:rPr>
        <w:t>CHOHCOONa</w:t>
      </w:r>
    </w:p>
    <w:p w:rsidR="000263FC" w:rsidRPr="006B289B" w:rsidRDefault="000263FC" w:rsidP="000263FC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6B289B">
        <w:rPr>
          <w:rFonts w:ascii="Arial" w:eastAsia="Calibri" w:hAnsi="Arial" w:cs="Arial"/>
          <w:lang w:val="sr-Latn-CS"/>
        </w:rPr>
        <w:t xml:space="preserve">l                           + </w:t>
      </w:r>
      <w:r w:rsidRPr="006B289B">
        <w:rPr>
          <w:rFonts w:ascii="Arial" w:eastAsia="Calibri" w:hAnsi="Arial" w:cs="Arial"/>
          <w:lang w:val="sr-Cyrl-CS"/>
        </w:rPr>
        <w:t xml:space="preserve"> </w:t>
      </w:r>
      <w:r w:rsidRPr="006B289B">
        <w:rPr>
          <w:rFonts w:ascii="Arial" w:eastAsia="Calibri" w:hAnsi="Arial" w:cs="Arial"/>
          <w:lang w:val="sr-Latn-CS"/>
        </w:rPr>
        <w:t>2 NaOH  →      l                        +  2H</w:t>
      </w:r>
      <w:r w:rsidRPr="006B289B">
        <w:rPr>
          <w:rFonts w:ascii="Arial" w:eastAsia="Calibri" w:hAnsi="Arial" w:cs="Arial"/>
          <w:vertAlign w:val="subscript"/>
          <w:lang w:val="sr-Latn-CS"/>
        </w:rPr>
        <w:t>2</w:t>
      </w:r>
      <w:r w:rsidRPr="006B289B">
        <w:rPr>
          <w:rFonts w:ascii="Arial" w:eastAsia="Calibri" w:hAnsi="Arial" w:cs="Arial"/>
          <w:lang w:val="sr-Latn-CS"/>
        </w:rPr>
        <w:t>O</w:t>
      </w:r>
    </w:p>
    <w:p w:rsidR="000263FC" w:rsidRPr="006B289B" w:rsidRDefault="000263FC" w:rsidP="000263FC">
      <w:pPr>
        <w:spacing w:after="0" w:line="240" w:lineRule="auto"/>
        <w:jc w:val="both"/>
        <w:rPr>
          <w:rFonts w:ascii="Arial" w:eastAsia="Calibri" w:hAnsi="Arial" w:cs="Arial"/>
          <w:lang w:val="sr-Latn-CS"/>
        </w:rPr>
      </w:pPr>
      <w:r w:rsidRPr="006B289B">
        <w:rPr>
          <w:rFonts w:ascii="Arial" w:eastAsia="Calibri" w:hAnsi="Arial" w:cs="Arial"/>
          <w:lang w:val="sr-Latn-CS"/>
        </w:rPr>
        <w:t xml:space="preserve">CHOHCOOH                                  </w:t>
      </w:r>
      <w:r w:rsidRPr="006B289B">
        <w:rPr>
          <w:rFonts w:ascii="Arial" w:eastAsia="Calibri" w:hAnsi="Arial" w:cs="Arial"/>
          <w:lang w:val="sr-Cyrl-CS"/>
        </w:rPr>
        <w:t xml:space="preserve"> </w:t>
      </w:r>
      <w:r w:rsidRPr="006B289B">
        <w:rPr>
          <w:rFonts w:ascii="Arial" w:eastAsia="Calibri" w:hAnsi="Arial" w:cs="Arial"/>
          <w:lang w:val="sr-Latn-CS"/>
        </w:rPr>
        <w:t>CHOHCOONa</w:t>
      </w:r>
    </w:p>
    <w:p w:rsidR="000263FC" w:rsidRPr="006B289B" w:rsidRDefault="000263FC" w:rsidP="000263FC">
      <w:p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B289B">
        <w:rPr>
          <w:rFonts w:ascii="Arial" w:eastAsia="Calibri" w:hAnsi="Arial" w:cs="Arial"/>
          <w:lang w:val="sr-Cyrl-CS"/>
        </w:rPr>
        <w:t>винска киселина                      ди - натријум тартарат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Израчунавање: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 xml:space="preserve">Садржај укупних киселина (титрациона киселост) изражена као винска киселина, израчунати у g/l. 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shd w:val="clear" w:color="auto" w:fill="FFFFFF"/>
        </w:rPr>
      </w:pPr>
    </w:p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</w:rPr>
      </w:pPr>
      <w:r w:rsidRPr="006B289B">
        <w:rPr>
          <w:rFonts w:ascii="Arial" w:eastAsia="Calibri" w:hAnsi="Arial" w:cs="Arial"/>
          <w:b/>
          <w:bCs/>
        </w:rPr>
        <w:t xml:space="preserve">Тумачење резултата: 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Cs/>
        </w:rPr>
      </w:pPr>
      <w:r w:rsidRPr="006B289B">
        <w:rPr>
          <w:rFonts w:ascii="Arial" w:eastAsia="Calibri" w:hAnsi="Arial" w:cs="Arial"/>
          <w:shd w:val="clear" w:color="auto" w:fill="FFFFFF"/>
        </w:rPr>
        <w:t xml:space="preserve">По Правилчнику о квалитету и другим захтевима за вино (“Сл.лист СРЈ”, бр. 54/99 и 39/2002, “Сл. лист СЦГ”, бр. 56/2003 – др. правилник и “Сл. гласник РС”, бр. 87/2011 – др. правилник) 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12"/>
        <w:gridCol w:w="1859"/>
        <w:gridCol w:w="1520"/>
        <w:gridCol w:w="1932"/>
        <w:gridCol w:w="1569"/>
      </w:tblGrid>
      <w:tr w:rsidR="000263FC" w:rsidRPr="006B289B" w:rsidTr="000263FC">
        <w:trPr>
          <w:trHeight w:val="735"/>
          <w:jc w:val="center"/>
        </w:trPr>
        <w:tc>
          <w:tcPr>
            <w:tcW w:w="2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Састојак</w:t>
            </w:r>
          </w:p>
        </w:tc>
        <w:tc>
          <w:tcPr>
            <w:tcW w:w="34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Стоно вино и стоно вино са  географским пореклом</w:t>
            </w:r>
          </w:p>
        </w:tc>
        <w:tc>
          <w:tcPr>
            <w:tcW w:w="3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Квалитетно вино са географским пореклом и врхунско вино са географским пореклом</w:t>
            </w:r>
          </w:p>
        </w:tc>
      </w:tr>
      <w:tr w:rsidR="000263FC" w:rsidRPr="006B289B" w:rsidTr="000263FC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најмање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највише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најмање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највише</w:t>
            </w:r>
          </w:p>
        </w:tc>
      </w:tr>
      <w:tr w:rsidR="000263FC" w:rsidRPr="006B289B" w:rsidTr="000263FC">
        <w:trPr>
          <w:trHeight w:val="825"/>
          <w:jc w:val="center"/>
        </w:trPr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Титрациона киселост, ижражена као винска киселина, у g/L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4,5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4,5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</w:tr>
    </w:tbl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Cs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lastRenderedPageBreak/>
        <w:t>4. ОДРЕЂИВАЊЕ САДРЖАЈА УКУПНОГ SO</w:t>
      </w:r>
      <w:r w:rsidRPr="006B289B">
        <w:rPr>
          <w:rFonts w:ascii="Arial" w:eastAsia="Calibri" w:hAnsi="Arial" w:cs="Arial"/>
          <w:b/>
          <w:vertAlign w:val="subscript"/>
        </w:rPr>
        <w:t>2</w:t>
      </w:r>
      <w:r w:rsidRPr="006B289B">
        <w:rPr>
          <w:rFonts w:ascii="Arial" w:eastAsia="Calibri" w:hAnsi="Arial" w:cs="Arial"/>
          <w:b/>
        </w:rPr>
        <w:t xml:space="preserve"> У БЕЛОМ ВИНУ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Прибор: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>ерленмајер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>ерленмајер са шлифованим затварачем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 xml:space="preserve">пипета запремине </w:t>
      </w:r>
      <w:r w:rsidRPr="006B289B">
        <w:rPr>
          <w:rFonts w:ascii="Arial" w:eastAsia="Calibri" w:hAnsi="Arial" w:cs="Arial"/>
          <w:lang w:val="hu-HU"/>
        </w:rPr>
        <w:t>50</w:t>
      </w:r>
      <w:r w:rsidRPr="006B289B">
        <w:rPr>
          <w:rFonts w:ascii="Arial" w:eastAsia="Calibri" w:hAnsi="Arial" w:cs="Arial"/>
        </w:rPr>
        <w:t xml:space="preserve"> </w:t>
      </w:r>
      <w:r w:rsidRPr="006B289B">
        <w:rPr>
          <w:rFonts w:ascii="Arial" w:eastAsia="Calibri" w:hAnsi="Arial" w:cs="Arial"/>
          <w:lang w:val="hu-HU"/>
        </w:rPr>
        <w:t>cm³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</w:rPr>
        <w:t>мензурe</w:t>
      </w:r>
    </w:p>
    <w:p w:rsidR="000263FC" w:rsidRPr="006B289B" w:rsidRDefault="000263FC" w:rsidP="000263FC">
      <w:pPr>
        <w:numPr>
          <w:ilvl w:val="0"/>
          <w:numId w:val="4"/>
        </w:num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бирета</w:t>
      </w:r>
    </w:p>
    <w:p w:rsidR="000263FC" w:rsidRPr="006B289B" w:rsidRDefault="000263FC" w:rsidP="000263FC">
      <w:pPr>
        <w:spacing w:after="0" w:line="240" w:lineRule="auto"/>
        <w:ind w:left="1080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Реагенси:</w:t>
      </w:r>
    </w:p>
    <w:p w:rsidR="000263FC" w:rsidRPr="006B289B" w:rsidRDefault="000263FC" w:rsidP="000263FC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  <w:lang w:val="sr-Latn-CS"/>
        </w:rPr>
        <w:t>H</w:t>
      </w:r>
      <w:r w:rsidRPr="006B289B">
        <w:rPr>
          <w:rFonts w:ascii="Arial" w:eastAsia="Calibri" w:hAnsi="Arial" w:cs="Arial"/>
          <w:vertAlign w:val="subscript"/>
          <w:lang w:val="sr-Latn-CS"/>
        </w:rPr>
        <w:t>2</w:t>
      </w:r>
      <w:r w:rsidRPr="006B289B">
        <w:rPr>
          <w:rFonts w:ascii="Arial" w:eastAsia="Calibri" w:hAnsi="Arial" w:cs="Arial"/>
          <w:lang w:val="sr-Latn-CS"/>
        </w:rPr>
        <w:t>SO</w:t>
      </w:r>
      <w:r w:rsidRPr="006B289B">
        <w:rPr>
          <w:rFonts w:ascii="Arial" w:eastAsia="Calibri" w:hAnsi="Arial" w:cs="Arial"/>
          <w:vertAlign w:val="subscript"/>
          <w:lang w:val="sr-Latn-CS"/>
        </w:rPr>
        <w:t>4</w:t>
      </w:r>
      <w:r w:rsidRPr="006B289B">
        <w:rPr>
          <w:rFonts w:ascii="Arial" w:eastAsia="Calibri" w:hAnsi="Arial" w:cs="Arial"/>
          <w:lang w:val="sr-Latn-CS"/>
        </w:rPr>
        <w:t xml:space="preserve"> (1:4)</w:t>
      </w:r>
    </w:p>
    <w:p w:rsidR="000263FC" w:rsidRPr="006B289B" w:rsidRDefault="000263FC" w:rsidP="000263FC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6B289B">
        <w:rPr>
          <w:rFonts w:ascii="Arial" w:eastAsia="Calibri" w:hAnsi="Arial" w:cs="Arial"/>
          <w:lang w:val="sr-Latn-CS"/>
        </w:rPr>
        <w:t>0,01 mol/dm</w:t>
      </w:r>
      <w:r w:rsidRPr="006B289B">
        <w:rPr>
          <w:rFonts w:ascii="Arial" w:eastAsia="Calibri" w:hAnsi="Arial" w:cs="Arial"/>
          <w:vertAlign w:val="superscript"/>
          <w:lang w:val="sr-Latn-CS"/>
        </w:rPr>
        <w:t>3</w:t>
      </w:r>
      <w:r w:rsidRPr="006B289B">
        <w:rPr>
          <w:rFonts w:ascii="Arial" w:eastAsia="Calibri" w:hAnsi="Arial" w:cs="Arial"/>
          <w:lang w:val="sr-Latn-CS"/>
        </w:rPr>
        <w:t xml:space="preserve"> </w:t>
      </w:r>
      <w:r w:rsidRPr="006B289B">
        <w:rPr>
          <w:rFonts w:ascii="Arial" w:eastAsia="Calibri" w:hAnsi="Arial" w:cs="Arial"/>
          <w:lang w:val="sr-Cyrl-CS"/>
        </w:rPr>
        <w:t>раствор јода</w:t>
      </w:r>
    </w:p>
    <w:p w:rsidR="000263FC" w:rsidRPr="006B289B" w:rsidRDefault="000263FC" w:rsidP="000263FC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  <w:lang w:val="hu-HU"/>
        </w:rPr>
        <w:t>1 mol/dm³</w:t>
      </w:r>
      <w:r w:rsidRPr="006B289B">
        <w:rPr>
          <w:rFonts w:ascii="Arial" w:eastAsia="Calibri" w:hAnsi="Arial" w:cs="Arial"/>
        </w:rPr>
        <w:t xml:space="preserve"> раствор </w:t>
      </w:r>
      <w:r w:rsidRPr="006B289B">
        <w:rPr>
          <w:rFonts w:ascii="Arial" w:eastAsia="Calibri" w:hAnsi="Arial" w:cs="Arial"/>
          <w:lang w:val="hu-HU"/>
        </w:rPr>
        <w:t xml:space="preserve"> NaOH </w:t>
      </w:r>
    </w:p>
    <w:p w:rsidR="000263FC" w:rsidRPr="006B289B" w:rsidRDefault="000263FC" w:rsidP="000263FC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  <w:lang w:val="sr-Cyrl-CS"/>
        </w:rPr>
        <w:t>1% раствор скроба</w:t>
      </w:r>
    </w:p>
    <w:p w:rsidR="000263FC" w:rsidRPr="006B289B" w:rsidRDefault="000263FC" w:rsidP="000263FC">
      <w:pPr>
        <w:numPr>
          <w:ilvl w:val="0"/>
          <w:numId w:val="6"/>
        </w:numPr>
        <w:spacing w:after="0" w:line="240" w:lineRule="auto"/>
        <w:jc w:val="both"/>
        <w:rPr>
          <w:rFonts w:ascii="Arial" w:eastAsia="Calibri" w:hAnsi="Arial" w:cs="Arial"/>
          <w:lang w:val="hu-HU"/>
        </w:rPr>
      </w:pPr>
      <w:r w:rsidRPr="006B289B">
        <w:rPr>
          <w:rFonts w:ascii="Arial" w:eastAsia="Calibri" w:hAnsi="Arial" w:cs="Arial"/>
          <w:lang w:val="sr-Cyrl-CS"/>
        </w:rPr>
        <w:t>Узорак бело</w:t>
      </w:r>
      <w:r w:rsidRPr="006B289B">
        <w:rPr>
          <w:rFonts w:ascii="Arial" w:eastAsia="Calibri" w:hAnsi="Arial" w:cs="Arial"/>
        </w:rPr>
        <w:t>г</w:t>
      </w:r>
      <w:r w:rsidRPr="006B289B">
        <w:rPr>
          <w:rFonts w:ascii="Arial" w:eastAsia="Calibri" w:hAnsi="Arial" w:cs="Arial"/>
          <w:lang w:val="sr-Cyrl-CS"/>
        </w:rPr>
        <w:t xml:space="preserve"> вина</w:t>
      </w: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>Поступак</w:t>
      </w:r>
    </w:p>
    <w:p w:rsidR="000263FC" w:rsidRPr="006B289B" w:rsidRDefault="000263FC" w:rsidP="000263FC">
      <w:pPr>
        <w:tabs>
          <w:tab w:val="left" w:pos="4905"/>
        </w:tabs>
        <w:spacing w:after="0" w:line="240" w:lineRule="auto"/>
        <w:ind w:right="-284"/>
        <w:jc w:val="both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У ерленмајер са шлифованим затварачем одмерити 25 cm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1 mol/dm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раствора NaOH, а затим пипетом додати 50 cm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вина за анализу. При додавању вина пипета мора бити уроњена у раствор NaOH. После додавања вина садржај се добро промеша и остави да реагује 15 минута на собној температури. По завршеној реакцији ослобађања органски везаног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, у ерленмајер се дода 10 cm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разблажене 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SO</w:t>
      </w:r>
      <w:r w:rsidRPr="006B289B">
        <w:rPr>
          <w:rFonts w:ascii="Arial" w:eastAsia="Calibri" w:hAnsi="Arial" w:cs="Arial"/>
          <w:vertAlign w:val="subscript"/>
        </w:rPr>
        <w:t>4</w:t>
      </w:r>
      <w:r w:rsidRPr="006B289B">
        <w:rPr>
          <w:rFonts w:ascii="Arial" w:eastAsia="Calibri" w:hAnsi="Arial" w:cs="Arial"/>
        </w:rPr>
        <w:t xml:space="preserve">  (1:4) i 2cm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раствора скроба. Ослобођени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се титрише 0,01 mol/dm</w:t>
      </w:r>
      <w:r w:rsidRPr="006B289B">
        <w:rPr>
          <w:rFonts w:ascii="Arial" w:eastAsia="Calibri" w:hAnsi="Arial" w:cs="Arial"/>
          <w:vertAlign w:val="superscript"/>
        </w:rPr>
        <w:t>3</w:t>
      </w:r>
      <w:r w:rsidRPr="006B289B">
        <w:rPr>
          <w:rFonts w:ascii="Arial" w:eastAsia="Calibri" w:hAnsi="Arial" w:cs="Arial"/>
        </w:rPr>
        <w:t xml:space="preserve"> раствором јода. Урадити слепу пробу.</w:t>
      </w:r>
    </w:p>
    <w:p w:rsidR="000263FC" w:rsidRPr="006B289B" w:rsidRDefault="000263FC" w:rsidP="000263FC">
      <w:pPr>
        <w:spacing w:after="0" w:line="240" w:lineRule="auto"/>
        <w:ind w:right="-284"/>
        <w:jc w:val="both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</w:rPr>
      </w:pPr>
      <w:r w:rsidRPr="006B289B">
        <w:rPr>
          <w:rFonts w:ascii="Arial" w:eastAsia="Calibri" w:hAnsi="Arial" w:cs="Arial"/>
          <w:b/>
        </w:rPr>
        <w:t xml:space="preserve"> Принцип одређивања: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Метода се заснива на јодометријском одређивању присутног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у вину.  Слободан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одређује се директно помоћу раствора јода, при чему се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оксидише а јод редукује.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Укупан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одрерђује се јодометријском титрацијом у вину у коме је везан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ослобођен деловањем алкалије. Код одређивања слободног и укупног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као индикатор користи се раствор скроба. 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При додавању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у вино он се у зна</w:t>
      </w:r>
      <w:r w:rsidRPr="006B289B">
        <w:rPr>
          <w:rFonts w:ascii="Arial" w:eastAsia="Calibri" w:hAnsi="Arial" w:cs="Arial"/>
          <w:lang w:val="sr-Cyrl-CS"/>
        </w:rPr>
        <w:t>ч</w:t>
      </w:r>
      <w:r w:rsidRPr="006B289B">
        <w:rPr>
          <w:rFonts w:ascii="Arial" w:eastAsia="Calibri" w:hAnsi="Arial" w:cs="Arial"/>
        </w:rPr>
        <w:t>ајној мери везује за алдехиде, првенствено за ацеталдехид: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  <w:lang w:val="sr-Cyrl-CS"/>
        </w:rPr>
        <w:t xml:space="preserve">          </w:t>
      </w:r>
      <w:r w:rsidRPr="006B289B">
        <w:rPr>
          <w:rFonts w:ascii="Arial" w:eastAsia="Calibri" w:hAnsi="Arial" w:cs="Arial"/>
          <w:lang w:val="sr-Latn-CS"/>
        </w:rPr>
        <w:t xml:space="preserve">                        CH</w:t>
      </w:r>
      <w:r w:rsidRPr="006B289B">
        <w:rPr>
          <w:rFonts w:ascii="Arial" w:eastAsia="Calibri" w:hAnsi="Arial" w:cs="Arial"/>
          <w:vertAlign w:val="subscript"/>
          <w:lang w:val="sr-Latn-CS"/>
        </w:rPr>
        <w:t>3</w:t>
      </w:r>
      <w:r w:rsidRPr="006B289B">
        <w:rPr>
          <w:rFonts w:ascii="Arial" w:eastAsia="Calibri" w:hAnsi="Arial" w:cs="Arial"/>
        </w:rPr>
        <w:t>- CHO +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+ 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O →  </w:t>
      </w:r>
      <w:r w:rsidRPr="006B289B">
        <w:rPr>
          <w:rFonts w:ascii="Arial" w:eastAsia="Calibri" w:hAnsi="Arial" w:cs="Arial"/>
          <w:lang w:val="sr-Latn-CS"/>
        </w:rPr>
        <w:t>CH</w:t>
      </w:r>
      <w:r w:rsidRPr="006B289B">
        <w:rPr>
          <w:rFonts w:ascii="Arial" w:eastAsia="Calibri" w:hAnsi="Arial" w:cs="Arial"/>
          <w:vertAlign w:val="subscript"/>
          <w:lang w:val="sr-Latn-CS"/>
        </w:rPr>
        <w:t>3</w:t>
      </w:r>
      <w:r w:rsidRPr="006B289B">
        <w:rPr>
          <w:rFonts w:ascii="Arial" w:eastAsia="Calibri" w:hAnsi="Arial" w:cs="Arial"/>
        </w:rPr>
        <w:t>– C-H-SO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(-OH)-OH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Код одређивања количине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у вину додавањем одговарајућих реагенаса сумпор диоксид се издваја у две фазе. У алкалној средини стварају се сулфити: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 xml:space="preserve">                          </w:t>
      </w:r>
      <w:r w:rsidRPr="006B289B">
        <w:rPr>
          <w:rFonts w:ascii="Arial" w:eastAsia="Calibri" w:hAnsi="Arial" w:cs="Arial"/>
          <w:lang w:val="sr-Latn-CS"/>
        </w:rPr>
        <w:t>CH</w:t>
      </w:r>
      <w:r w:rsidRPr="006B289B">
        <w:rPr>
          <w:rFonts w:ascii="Arial" w:eastAsia="Calibri" w:hAnsi="Arial" w:cs="Arial"/>
          <w:vertAlign w:val="subscript"/>
          <w:lang w:val="sr-Latn-CS"/>
        </w:rPr>
        <w:t>3</w:t>
      </w:r>
      <w:r w:rsidRPr="006B289B">
        <w:rPr>
          <w:rFonts w:ascii="Arial" w:eastAsia="Calibri" w:hAnsi="Arial" w:cs="Arial"/>
        </w:rPr>
        <w:t>– C-H-SO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(-OH)-OH + NaOH → R - CHO + NaHSO</w:t>
      </w:r>
      <w:r w:rsidRPr="006B289B">
        <w:rPr>
          <w:rFonts w:ascii="Arial" w:eastAsia="Calibri" w:hAnsi="Arial" w:cs="Arial"/>
          <w:vertAlign w:val="subscript"/>
        </w:rPr>
        <w:t>3</w:t>
      </w:r>
      <w:r w:rsidRPr="006B289B">
        <w:rPr>
          <w:rFonts w:ascii="Arial" w:eastAsia="Calibri" w:hAnsi="Arial" w:cs="Arial"/>
        </w:rPr>
        <w:t xml:space="preserve"> + 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Додавањем сумпорне киселине из сулфита се ослобађа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: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0263FC" w:rsidRPr="006B289B" w:rsidRDefault="000263FC" w:rsidP="000263FC">
      <w:pPr>
        <w:spacing w:after="0" w:line="360" w:lineRule="auto"/>
        <w:ind w:right="-284"/>
        <w:jc w:val="both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 xml:space="preserve">                         2NaHSO</w:t>
      </w:r>
      <w:r w:rsidRPr="006B289B">
        <w:rPr>
          <w:rFonts w:ascii="Arial" w:eastAsia="Calibri" w:hAnsi="Arial" w:cs="Arial"/>
          <w:vertAlign w:val="subscript"/>
        </w:rPr>
        <w:t>3</w:t>
      </w:r>
      <w:r w:rsidRPr="006B289B">
        <w:rPr>
          <w:rFonts w:ascii="Arial" w:eastAsia="Calibri" w:hAnsi="Arial" w:cs="Arial"/>
        </w:rPr>
        <w:t xml:space="preserve"> + 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SO</w:t>
      </w:r>
      <w:r w:rsidRPr="006B289B">
        <w:rPr>
          <w:rFonts w:ascii="Arial" w:eastAsia="Calibri" w:hAnsi="Arial" w:cs="Arial"/>
          <w:vertAlign w:val="subscript"/>
        </w:rPr>
        <w:t>4</w:t>
      </w:r>
      <w:r w:rsidRPr="006B289B">
        <w:rPr>
          <w:rFonts w:ascii="Arial" w:eastAsia="Calibri" w:hAnsi="Arial" w:cs="Arial"/>
        </w:rPr>
        <w:t xml:space="preserve"> → Na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SO</w:t>
      </w:r>
      <w:r w:rsidRPr="006B289B">
        <w:rPr>
          <w:rFonts w:ascii="Arial" w:eastAsia="Calibri" w:hAnsi="Arial" w:cs="Arial"/>
          <w:vertAlign w:val="subscript"/>
        </w:rPr>
        <w:t>4</w:t>
      </w:r>
      <w:r w:rsidRPr="006B289B">
        <w:rPr>
          <w:rFonts w:ascii="Arial" w:eastAsia="Calibri" w:hAnsi="Arial" w:cs="Arial"/>
        </w:rPr>
        <w:t xml:space="preserve"> + 2SO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+ 2H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</w:t>
      </w:r>
    </w:p>
    <w:p w:rsidR="000263FC" w:rsidRPr="006B289B" w:rsidRDefault="000263FC" w:rsidP="000263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Слободни 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се оксидише раствором јода:</w:t>
      </w:r>
    </w:p>
    <w:p w:rsidR="000263FC" w:rsidRPr="006B289B" w:rsidRDefault="000263FC" w:rsidP="00C34F9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Calibri" w:hAnsi="Arial" w:cs="Arial"/>
        </w:rPr>
      </w:pPr>
      <w:r w:rsidRPr="006B289B">
        <w:rPr>
          <w:rFonts w:ascii="Arial" w:eastAsia="Calibri" w:hAnsi="Arial" w:cs="Arial"/>
        </w:rPr>
        <w:t>SO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+ J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 xml:space="preserve"> + 2H</w:t>
      </w:r>
      <w:r w:rsidRPr="006B289B">
        <w:rPr>
          <w:rFonts w:ascii="Arial" w:eastAsia="Calibri" w:hAnsi="Arial" w:cs="Arial"/>
          <w:vertAlign w:val="subscript"/>
        </w:rPr>
        <w:t>2</w:t>
      </w:r>
      <w:r w:rsidRPr="006B289B">
        <w:rPr>
          <w:rFonts w:ascii="Arial" w:eastAsia="Calibri" w:hAnsi="Arial" w:cs="Arial"/>
        </w:rPr>
        <w:t>O → 2HJ + H</w:t>
      </w:r>
      <w:r w:rsidRPr="006B289B">
        <w:rPr>
          <w:rFonts w:ascii="Arial" w:eastAsia="Calibri" w:hAnsi="Arial" w:cs="Arial"/>
          <w:vertAlign w:val="subscript"/>
        </w:rPr>
        <w:t>2</w:t>
      </w:r>
      <w:r w:rsidR="00C34F93" w:rsidRPr="006B289B">
        <w:rPr>
          <w:rFonts w:ascii="Arial" w:eastAsia="Calibri" w:hAnsi="Arial" w:cs="Arial"/>
        </w:rPr>
        <w:t>SO</w:t>
      </w:r>
    </w:p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</w:rPr>
      </w:pPr>
    </w:p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/>
          <w:bCs/>
        </w:rPr>
      </w:pPr>
      <w:r w:rsidRPr="006B289B">
        <w:rPr>
          <w:rFonts w:ascii="Arial" w:eastAsia="Calibri" w:hAnsi="Arial" w:cs="Arial"/>
          <w:b/>
          <w:bCs/>
        </w:rPr>
        <w:t xml:space="preserve">Тумачење резултата: </w:t>
      </w: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shd w:val="clear" w:color="auto" w:fill="FFFFFF"/>
        </w:rPr>
      </w:pPr>
    </w:p>
    <w:p w:rsidR="000263FC" w:rsidRPr="006B289B" w:rsidRDefault="000263FC" w:rsidP="000263FC">
      <w:pPr>
        <w:spacing w:after="0" w:line="240" w:lineRule="auto"/>
        <w:rPr>
          <w:rFonts w:ascii="Arial" w:eastAsia="Calibri" w:hAnsi="Arial" w:cs="Arial"/>
          <w:b/>
          <w:bCs/>
        </w:rPr>
      </w:pPr>
      <w:r w:rsidRPr="006B289B">
        <w:rPr>
          <w:rFonts w:ascii="Arial" w:eastAsia="Calibri" w:hAnsi="Arial" w:cs="Arial"/>
          <w:b/>
          <w:u w:val="single"/>
          <w:shd w:val="clear" w:color="auto" w:fill="FFFFFF"/>
        </w:rPr>
        <w:t xml:space="preserve">По Правилнику о квалитету и другим захтевима за вино (“Сл. лист  СРЈ”, бр. 54/99 и 39/2002, “Сл. лист СЦГ”, бр. 56/2003 – др. правилник и “Сл. гласник РС”, бр. 87/2011 – др. правилник) 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05"/>
        <w:gridCol w:w="1862"/>
        <w:gridCol w:w="1520"/>
        <w:gridCol w:w="1935"/>
        <w:gridCol w:w="1570"/>
      </w:tblGrid>
      <w:tr w:rsidR="000263FC" w:rsidRPr="006B289B" w:rsidTr="000263FC">
        <w:trPr>
          <w:trHeight w:val="735"/>
          <w:jc w:val="center"/>
        </w:trPr>
        <w:tc>
          <w:tcPr>
            <w:tcW w:w="238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Састојак</w:t>
            </w:r>
          </w:p>
        </w:tc>
        <w:tc>
          <w:tcPr>
            <w:tcW w:w="34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Стоно вино и стоно вино са  географским пореклом</w:t>
            </w:r>
          </w:p>
        </w:tc>
        <w:tc>
          <w:tcPr>
            <w:tcW w:w="36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 xml:space="preserve">Квалитетно вино са географским пореклом и врхунско вино са географским </w:t>
            </w:r>
            <w:r w:rsidRPr="006B289B">
              <w:rPr>
                <w:rFonts w:ascii="Arial" w:eastAsia="Times New Roman" w:hAnsi="Arial" w:cs="Arial"/>
                <w:color w:val="444444"/>
              </w:rPr>
              <w:lastRenderedPageBreak/>
              <w:t>пореклом</w:t>
            </w:r>
          </w:p>
        </w:tc>
      </w:tr>
      <w:tr w:rsidR="000263FC" w:rsidRPr="006B289B" w:rsidTr="000263FC">
        <w:trPr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најмање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највише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најмање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највише</w:t>
            </w:r>
          </w:p>
        </w:tc>
      </w:tr>
      <w:tr w:rsidR="000263FC" w:rsidRPr="006B289B" w:rsidTr="000263FC">
        <w:trPr>
          <w:trHeight w:val="1065"/>
          <w:jc w:val="center"/>
        </w:trPr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Укупни SO</w:t>
            </w:r>
            <w:r w:rsidRPr="006B289B">
              <w:rPr>
                <w:rFonts w:ascii="Arial" w:eastAsia="Times New Roman" w:hAnsi="Arial" w:cs="Arial"/>
                <w:color w:val="444444"/>
                <w:vertAlign w:val="subscript"/>
              </w:rPr>
              <w:t>2</w:t>
            </w:r>
            <w:r w:rsidRPr="006B289B">
              <w:rPr>
                <w:rFonts w:ascii="Arial" w:eastAsia="Times New Roman" w:hAnsi="Arial" w:cs="Arial"/>
                <w:color w:val="444444"/>
              </w:rPr>
              <w:t>, у mg/L – за црно вино са садржајем шећера до 4 g/L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150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150</w:t>
            </w:r>
          </w:p>
        </w:tc>
      </w:tr>
      <w:tr w:rsidR="000263FC" w:rsidRPr="006B289B" w:rsidTr="000263FC">
        <w:trPr>
          <w:trHeight w:val="900"/>
          <w:jc w:val="center"/>
        </w:trPr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- за бело и розе вино са садржајем шећера до 4 g/L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200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200</w:t>
            </w:r>
          </w:p>
        </w:tc>
      </w:tr>
      <w:tr w:rsidR="000263FC" w:rsidRPr="006B289B" w:rsidTr="000263FC">
        <w:trPr>
          <w:trHeight w:val="900"/>
          <w:jc w:val="center"/>
        </w:trPr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- за бело и розе вино са садржајем шећера изнад 4 g/L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250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250</w:t>
            </w:r>
          </w:p>
        </w:tc>
      </w:tr>
      <w:tr w:rsidR="000263FC" w:rsidRPr="006B289B" w:rsidTr="000263FC">
        <w:trPr>
          <w:trHeight w:val="825"/>
          <w:jc w:val="center"/>
        </w:trPr>
        <w:tc>
          <w:tcPr>
            <w:tcW w:w="23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- изузетно за бело вино са садржајем шећера изнад 50 g/L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400</w:t>
            </w:r>
          </w:p>
        </w:tc>
        <w:tc>
          <w:tcPr>
            <w:tcW w:w="2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не утврђује се</w:t>
            </w:r>
          </w:p>
        </w:tc>
        <w:tc>
          <w:tcPr>
            <w:tcW w:w="16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63FC" w:rsidRPr="006B289B" w:rsidRDefault="000263FC" w:rsidP="000263FC">
            <w:pPr>
              <w:spacing w:after="0" w:line="240" w:lineRule="auto"/>
              <w:rPr>
                <w:rFonts w:ascii="Arial" w:eastAsia="Times New Roman" w:hAnsi="Arial" w:cs="Arial"/>
                <w:color w:val="444444"/>
              </w:rPr>
            </w:pPr>
            <w:r w:rsidRPr="006B289B">
              <w:rPr>
                <w:rFonts w:ascii="Arial" w:eastAsia="Times New Roman" w:hAnsi="Arial" w:cs="Arial"/>
                <w:color w:val="444444"/>
              </w:rPr>
              <w:t>400</w:t>
            </w:r>
          </w:p>
        </w:tc>
      </w:tr>
    </w:tbl>
    <w:p w:rsidR="000263FC" w:rsidRPr="006B289B" w:rsidRDefault="000263FC" w:rsidP="000263FC">
      <w:pPr>
        <w:tabs>
          <w:tab w:val="left" w:pos="6495"/>
        </w:tabs>
        <w:spacing w:after="0" w:line="240" w:lineRule="auto"/>
        <w:rPr>
          <w:rFonts w:ascii="Arial" w:eastAsia="Calibri" w:hAnsi="Arial" w:cs="Arial"/>
          <w:bCs/>
        </w:rPr>
      </w:pPr>
    </w:p>
    <w:p w:rsidR="000032F0" w:rsidRPr="000032F0" w:rsidRDefault="00DF5F31" w:rsidP="000032F0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Препоручена л</w:t>
      </w:r>
      <w:r w:rsidR="000032F0" w:rsidRPr="000032F0">
        <w:rPr>
          <w:rFonts w:ascii="Arial" w:eastAsia="Times New Roman" w:hAnsi="Arial" w:cs="Arial"/>
          <w:b/>
        </w:rPr>
        <w:t>итература:</w:t>
      </w:r>
    </w:p>
    <w:p w:rsidR="000032F0" w:rsidRPr="00DF5F31" w:rsidRDefault="000032F0" w:rsidP="00DF5F3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DF5F31">
        <w:rPr>
          <w:rFonts w:ascii="Arial" w:eastAsia="Times New Roman" w:hAnsi="Arial" w:cs="Arial"/>
        </w:rPr>
        <w:t>Јосип Барас : Прехрамбена техннологија са практикумом, за 4. Разред прехрамбене школе, образовни профил: техничар за биотехнологију</w:t>
      </w:r>
    </w:p>
    <w:p w:rsidR="000032F0" w:rsidRPr="00DF5F31" w:rsidRDefault="000032F0" w:rsidP="00DF5F3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DF5F31">
        <w:rPr>
          <w:rFonts w:ascii="Arial" w:hAnsi="Arial" w:cs="Arial"/>
        </w:rPr>
        <w:t>Вињак-Технологија јаких пића,Р. Пауновић</w:t>
      </w:r>
    </w:p>
    <w:p w:rsidR="00DF5F31" w:rsidRPr="00DF5F31" w:rsidRDefault="00DF5F31" w:rsidP="000032F0">
      <w:pPr>
        <w:rPr>
          <w:rFonts w:ascii="Arial" w:hAnsi="Arial" w:cs="Arial"/>
        </w:rPr>
      </w:pPr>
    </w:p>
    <w:p w:rsidR="00DF5F31" w:rsidRPr="00DF5F31" w:rsidRDefault="000032F0" w:rsidP="00DF5F31">
      <w:pPr>
        <w:rPr>
          <w:sz w:val="28"/>
          <w:szCs w:val="28"/>
        </w:rPr>
      </w:pPr>
      <w:r w:rsidRPr="007F4C90">
        <w:rPr>
          <w:rFonts w:cstheme="minorHAnsi"/>
        </w:rPr>
        <w:t xml:space="preserve">   </w:t>
      </w:r>
      <w:r w:rsidR="00DF5F31" w:rsidRPr="00DF5F31">
        <w:rPr>
          <w:b/>
          <w:sz w:val="28"/>
          <w:szCs w:val="28"/>
        </w:rPr>
        <w:t xml:space="preserve">НАПОМЕНА : </w:t>
      </w:r>
      <w:r w:rsidR="00DF5F31" w:rsidRPr="00DF5F31">
        <w:rPr>
          <w:sz w:val="28"/>
          <w:szCs w:val="28"/>
        </w:rPr>
        <w:t>Ученици полажу тест кога чине питања дата у прилогу ,шему технолошког процеса производње са задатком и  једну од вежби датих у прилогу.</w:t>
      </w:r>
    </w:p>
    <w:p w:rsidR="000032F0" w:rsidRPr="007F4C90" w:rsidRDefault="000032F0" w:rsidP="000032F0">
      <w:pPr>
        <w:rPr>
          <w:rFonts w:cstheme="minorHAnsi"/>
        </w:rPr>
      </w:pPr>
      <w:r w:rsidRPr="007F4C90">
        <w:rPr>
          <w:rFonts w:cstheme="minorHAnsi"/>
        </w:rPr>
        <w:t xml:space="preserve">            </w:t>
      </w:r>
    </w:p>
    <w:p w:rsidR="00B92041" w:rsidRPr="006B289B" w:rsidRDefault="00B92041">
      <w:pPr>
        <w:rPr>
          <w:rFonts w:ascii="Arial" w:hAnsi="Arial" w:cs="Arial"/>
        </w:rPr>
      </w:pPr>
      <w:bookmarkStart w:id="3" w:name="_GoBack"/>
      <w:bookmarkEnd w:id="3"/>
    </w:p>
    <w:sectPr w:rsidR="00B92041" w:rsidRPr="006B289B" w:rsidSect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8E8"/>
    <w:multiLevelType w:val="hybridMultilevel"/>
    <w:tmpl w:val="5C00F09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F5E23"/>
    <w:multiLevelType w:val="hybridMultilevel"/>
    <w:tmpl w:val="2680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34383"/>
    <w:multiLevelType w:val="hybridMultilevel"/>
    <w:tmpl w:val="903A8A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0769"/>
    <w:multiLevelType w:val="hybridMultilevel"/>
    <w:tmpl w:val="FDFC4BD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D093A"/>
    <w:multiLevelType w:val="hybridMultilevel"/>
    <w:tmpl w:val="BD26E4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06B70"/>
    <w:multiLevelType w:val="hybridMultilevel"/>
    <w:tmpl w:val="4334A22C"/>
    <w:lvl w:ilvl="0" w:tplc="AA806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634CA"/>
    <w:multiLevelType w:val="hybridMultilevel"/>
    <w:tmpl w:val="BEC4F4C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D64FD2"/>
    <w:multiLevelType w:val="hybridMultilevel"/>
    <w:tmpl w:val="C6CC3C5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136E1C"/>
    <w:multiLevelType w:val="hybridMultilevel"/>
    <w:tmpl w:val="0BB2235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275A"/>
    <w:multiLevelType w:val="hybridMultilevel"/>
    <w:tmpl w:val="E410F0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A4766"/>
    <w:multiLevelType w:val="hybridMultilevel"/>
    <w:tmpl w:val="8D264CC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177F17"/>
    <w:multiLevelType w:val="hybridMultilevel"/>
    <w:tmpl w:val="EA568C7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840C3E"/>
    <w:multiLevelType w:val="hybridMultilevel"/>
    <w:tmpl w:val="BC86082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537F82"/>
    <w:multiLevelType w:val="hybridMultilevel"/>
    <w:tmpl w:val="E544132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0766B"/>
    <w:multiLevelType w:val="hybridMultilevel"/>
    <w:tmpl w:val="E7D2E2A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42B42E8"/>
    <w:multiLevelType w:val="hybridMultilevel"/>
    <w:tmpl w:val="1488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57163"/>
    <w:multiLevelType w:val="hybridMultilevel"/>
    <w:tmpl w:val="58BA6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552E3D"/>
    <w:multiLevelType w:val="hybridMultilevel"/>
    <w:tmpl w:val="3D9622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1176DC"/>
    <w:multiLevelType w:val="hybridMultilevel"/>
    <w:tmpl w:val="3FF4E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162475"/>
    <w:multiLevelType w:val="hybridMultilevel"/>
    <w:tmpl w:val="CA26A32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41049F"/>
    <w:multiLevelType w:val="hybridMultilevel"/>
    <w:tmpl w:val="CE4A8BA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86773A0"/>
    <w:multiLevelType w:val="hybridMultilevel"/>
    <w:tmpl w:val="3112043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E0C0F60"/>
    <w:multiLevelType w:val="hybridMultilevel"/>
    <w:tmpl w:val="FCC81E9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504E6"/>
    <w:multiLevelType w:val="hybridMultilevel"/>
    <w:tmpl w:val="334C684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52BD7"/>
    <w:multiLevelType w:val="hybridMultilevel"/>
    <w:tmpl w:val="12D0323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DA2D9D"/>
    <w:multiLevelType w:val="hybridMultilevel"/>
    <w:tmpl w:val="5C826E2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EB3DB2"/>
    <w:multiLevelType w:val="hybridMultilevel"/>
    <w:tmpl w:val="11A41F0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7B3666"/>
    <w:multiLevelType w:val="hybridMultilevel"/>
    <w:tmpl w:val="368E69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A1F26"/>
    <w:multiLevelType w:val="hybridMultilevel"/>
    <w:tmpl w:val="588E922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18"/>
  </w:num>
  <w:num w:numId="5">
    <w:abstractNumId w:val="1"/>
  </w:num>
  <w:num w:numId="6">
    <w:abstractNumId w:val="20"/>
  </w:num>
  <w:num w:numId="7">
    <w:abstractNumId w:val="26"/>
  </w:num>
  <w:num w:numId="8">
    <w:abstractNumId w:val="13"/>
  </w:num>
  <w:num w:numId="9">
    <w:abstractNumId w:val="6"/>
  </w:num>
  <w:num w:numId="10">
    <w:abstractNumId w:val="12"/>
  </w:num>
  <w:num w:numId="11">
    <w:abstractNumId w:val="19"/>
  </w:num>
  <w:num w:numId="12">
    <w:abstractNumId w:val="30"/>
  </w:num>
  <w:num w:numId="13">
    <w:abstractNumId w:val="8"/>
  </w:num>
  <w:num w:numId="14">
    <w:abstractNumId w:val="7"/>
  </w:num>
  <w:num w:numId="15">
    <w:abstractNumId w:val="28"/>
  </w:num>
  <w:num w:numId="16">
    <w:abstractNumId w:val="25"/>
  </w:num>
  <w:num w:numId="17">
    <w:abstractNumId w:val="14"/>
  </w:num>
  <w:num w:numId="18">
    <w:abstractNumId w:val="3"/>
  </w:num>
  <w:num w:numId="19">
    <w:abstractNumId w:val="10"/>
  </w:num>
  <w:num w:numId="20">
    <w:abstractNumId w:val="27"/>
  </w:num>
  <w:num w:numId="21">
    <w:abstractNumId w:val="21"/>
  </w:num>
  <w:num w:numId="22">
    <w:abstractNumId w:val="29"/>
  </w:num>
  <w:num w:numId="23">
    <w:abstractNumId w:val="15"/>
  </w:num>
  <w:num w:numId="24">
    <w:abstractNumId w:val="22"/>
  </w:num>
  <w:num w:numId="25">
    <w:abstractNumId w:val="16"/>
  </w:num>
  <w:num w:numId="26">
    <w:abstractNumId w:val="23"/>
  </w:num>
  <w:num w:numId="27">
    <w:abstractNumId w:val="0"/>
  </w:num>
  <w:num w:numId="28">
    <w:abstractNumId w:val="24"/>
  </w:num>
  <w:num w:numId="29">
    <w:abstractNumId w:val="11"/>
  </w:num>
  <w:num w:numId="30">
    <w:abstractNumId w:val="5"/>
  </w:num>
  <w:num w:numId="31">
    <w:abstractNumId w:val="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774C9"/>
    <w:rsid w:val="000032F0"/>
    <w:rsid w:val="000263FC"/>
    <w:rsid w:val="00182B1E"/>
    <w:rsid w:val="002173FE"/>
    <w:rsid w:val="00402F82"/>
    <w:rsid w:val="006309FC"/>
    <w:rsid w:val="00635C90"/>
    <w:rsid w:val="006B289B"/>
    <w:rsid w:val="007A2065"/>
    <w:rsid w:val="00915617"/>
    <w:rsid w:val="00AD04A6"/>
    <w:rsid w:val="00B92041"/>
    <w:rsid w:val="00C34F93"/>
    <w:rsid w:val="00C919FC"/>
    <w:rsid w:val="00DF5F31"/>
    <w:rsid w:val="00E774C9"/>
    <w:rsid w:val="00F45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Straight Arrow Connector 3"/>
        <o:r id="V:Rule5" type="connector" idref="#Straight Arrow Connector 1"/>
        <o:r id="V:Rule6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90"/>
    <w:pPr>
      <w:ind w:left="720"/>
      <w:contextualSpacing/>
    </w:pPr>
  </w:style>
  <w:style w:type="paragraph" w:styleId="NoSpacing">
    <w:name w:val="No Spacing"/>
    <w:qFormat/>
    <w:rsid w:val="000263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autoRedefine/>
    <w:rsid w:val="000263FC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table" w:styleId="TableGrid">
    <w:name w:val="Table Grid"/>
    <w:basedOn w:val="TableNormal"/>
    <w:uiPriority w:val="59"/>
    <w:rsid w:val="007A20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B289B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C9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90"/>
    <w:pPr>
      <w:ind w:left="720"/>
      <w:contextualSpacing/>
    </w:pPr>
  </w:style>
  <w:style w:type="paragraph" w:styleId="NoSpacing">
    <w:name w:val="No Spacing"/>
    <w:qFormat/>
    <w:rsid w:val="000263FC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aslov">
    <w:name w:val="naslov"/>
    <w:basedOn w:val="Normal"/>
    <w:autoRedefine/>
    <w:rsid w:val="000263FC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table" w:styleId="TableGrid">
    <w:name w:val="Table Grid"/>
    <w:basedOn w:val="TableNormal"/>
    <w:uiPriority w:val="59"/>
    <w:rsid w:val="007A20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B289B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danijela</cp:lastModifiedBy>
  <cp:revision>10</cp:revision>
  <dcterms:created xsi:type="dcterms:W3CDTF">2014-08-26T15:25:00Z</dcterms:created>
  <dcterms:modified xsi:type="dcterms:W3CDTF">2016-01-14T11:51:00Z</dcterms:modified>
</cp:coreProperties>
</file>