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DD" w:rsidRPr="008C2085" w:rsidRDefault="003839DD" w:rsidP="003839DD">
      <w:pPr>
        <w:rPr>
          <w:rFonts w:eastAsia="Times New Roman"/>
        </w:rPr>
      </w:pPr>
      <w:r>
        <w:rPr>
          <w:rFonts w:eastAsia="Times New Roman"/>
        </w:rPr>
        <w:t>ХЕМИЈСКО-ПРЕХРАМБЕНА ТЕХНОЛОШКА ШКОЛА</w:t>
      </w:r>
    </w:p>
    <w:p w:rsidR="003839DD" w:rsidRDefault="003839DD" w:rsidP="003839DD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ПОДРУЧЈЕ РАДА: ПОЉОПРИВРЕДА, ПРОИЗВОДЊА И ПРЕРАДА ХРАНЕ</w:t>
      </w:r>
    </w:p>
    <w:p w:rsidR="003839DD" w:rsidRDefault="003839DD" w:rsidP="003839DD">
      <w:pPr>
        <w:rPr>
          <w:b/>
          <w:lang w:val="sr-Cyrl-CS"/>
        </w:rPr>
      </w:pPr>
      <w:r>
        <w:rPr>
          <w:rFonts w:eastAsia="Times New Roman"/>
          <w:lang w:val="sr-Cyrl-CS"/>
        </w:rPr>
        <w:t xml:space="preserve">Образовни профил: </w:t>
      </w:r>
      <w:r w:rsidR="00553D17">
        <w:rPr>
          <w:b/>
          <w:lang w:val="sr-Cyrl-CS"/>
        </w:rPr>
        <w:t>ПРЕХРАМБЕНИ ТЕХНИЧАР</w:t>
      </w:r>
    </w:p>
    <w:p w:rsidR="00553D17" w:rsidRPr="00553D17" w:rsidRDefault="00553D17" w:rsidP="00553D17">
      <w:pPr>
        <w:jc w:val="center"/>
      </w:pPr>
      <w:r>
        <w:t>ИСПИТНА ПИТАЊА ЗА ВАНРЕДНЕ/ ПОПРАВНЕ/ РАЗРЕДНЕ ИСПИТЕ ИЗ ПРЕДМЕТА</w:t>
      </w:r>
    </w:p>
    <w:p w:rsidR="00460114" w:rsidRPr="00625996" w:rsidRDefault="00460114" w:rsidP="00553D17">
      <w:pPr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625996">
        <w:rPr>
          <w:rFonts w:ascii="Arial" w:hAnsi="Arial" w:cs="Arial"/>
          <w:sz w:val="20"/>
          <w:szCs w:val="20"/>
          <w:lang w:val="sr-Cyrl-CS"/>
        </w:rPr>
        <w:t>Изборна прехрамбена технологија-</w:t>
      </w:r>
      <w:r w:rsidRPr="00625996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553D17">
        <w:rPr>
          <w:rFonts w:ascii="Arial" w:hAnsi="Arial" w:cs="Arial"/>
          <w:b/>
          <w:sz w:val="20"/>
          <w:szCs w:val="20"/>
          <w:lang w:val="sr-Cyrl-CS"/>
        </w:rPr>
        <w:t>ТЕХНОЛОГИЈА БЕЗАЛКОХОЛНИХ ПИЋА</w:t>
      </w:r>
    </w:p>
    <w:p w:rsidR="00460114" w:rsidRPr="00625996" w:rsidRDefault="00460114" w:rsidP="00553D17">
      <w:pPr>
        <w:tabs>
          <w:tab w:val="left" w:pos="6267"/>
        </w:tabs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625996">
        <w:rPr>
          <w:rFonts w:ascii="Arial" w:eastAsia="Times New Roman" w:hAnsi="Arial" w:cs="Arial"/>
          <w:sz w:val="20"/>
          <w:szCs w:val="20"/>
          <w:lang w:val="sr-Cyrl-CS"/>
        </w:rPr>
        <w:t xml:space="preserve">Разред: </w:t>
      </w:r>
      <w:r w:rsidRPr="00625996">
        <w:rPr>
          <w:rFonts w:ascii="Arial" w:eastAsia="Times New Roman" w:hAnsi="Arial" w:cs="Arial"/>
          <w:b/>
          <w:sz w:val="20"/>
          <w:szCs w:val="20"/>
          <w:lang w:val="sr-Cyrl-CS"/>
        </w:rPr>
        <w:t>трећи</w:t>
      </w:r>
      <w:r w:rsidR="00553D17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</w:p>
    <w:p w:rsidR="00460114" w:rsidRPr="00625996" w:rsidRDefault="00460114" w:rsidP="0046011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625996">
        <w:rPr>
          <w:rFonts w:ascii="Arial" w:hAnsi="Arial" w:cs="Arial"/>
          <w:b/>
          <w:sz w:val="20"/>
          <w:szCs w:val="20"/>
          <w:lang w:val="sr-Cyrl-CS"/>
        </w:rPr>
        <w:t>Сировине и њихова припрема за производњу безалкохолних пића</w:t>
      </w:r>
    </w:p>
    <w:p w:rsidR="00460114" w:rsidRPr="00625996" w:rsidRDefault="00460114" w:rsidP="0046011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625996">
        <w:rPr>
          <w:rFonts w:ascii="Arial" w:hAnsi="Arial" w:cs="Arial"/>
          <w:b/>
          <w:sz w:val="20"/>
          <w:szCs w:val="20"/>
          <w:lang w:val="sr-Cyrl-CS"/>
        </w:rPr>
        <w:t xml:space="preserve">Параметри при производњи безалкохолних пића </w:t>
      </w:r>
    </w:p>
    <w:p w:rsidR="00460114" w:rsidRPr="00625996" w:rsidRDefault="00460114" w:rsidP="0046011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625996">
        <w:rPr>
          <w:rFonts w:ascii="Arial" w:hAnsi="Arial" w:cs="Arial"/>
          <w:b/>
          <w:sz w:val="20"/>
          <w:szCs w:val="20"/>
          <w:lang w:val="sr-Cyrl-CS"/>
        </w:rPr>
        <w:t xml:space="preserve">Основне фазе технолошког процеса производње </w:t>
      </w:r>
    </w:p>
    <w:p w:rsidR="00460114" w:rsidRPr="00625996" w:rsidRDefault="00460114" w:rsidP="0046011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625996">
        <w:rPr>
          <w:rFonts w:ascii="Arial" w:hAnsi="Arial" w:cs="Arial"/>
          <w:b/>
          <w:sz w:val="20"/>
          <w:szCs w:val="20"/>
          <w:lang w:val="sr-Cyrl-CS"/>
        </w:rPr>
        <w:t>Уређаји који се користе при технолошком процесу производње</w:t>
      </w:r>
    </w:p>
    <w:p w:rsidR="00460114" w:rsidRPr="00625996" w:rsidRDefault="00460114" w:rsidP="0046011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625996">
        <w:rPr>
          <w:rFonts w:ascii="Arial" w:hAnsi="Arial" w:cs="Arial"/>
          <w:b/>
          <w:sz w:val="20"/>
          <w:szCs w:val="20"/>
          <w:lang w:val="sr-Cyrl-CS"/>
        </w:rPr>
        <w:t>Паковање и складиштење готових производа</w:t>
      </w:r>
    </w:p>
    <w:p w:rsidR="00460114" w:rsidRPr="00625996" w:rsidRDefault="00460114" w:rsidP="00460114">
      <w:pPr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60114" w:rsidRPr="00625996" w:rsidRDefault="00460114" w:rsidP="00460114">
      <w:pPr>
        <w:rPr>
          <w:rFonts w:ascii="Arial" w:hAnsi="Arial" w:cs="Arial"/>
          <w:b/>
          <w:sz w:val="20"/>
          <w:szCs w:val="20"/>
          <w:lang w:val="sr-Cyrl-CS"/>
        </w:rPr>
      </w:pPr>
      <w:r w:rsidRPr="00625996">
        <w:rPr>
          <w:rFonts w:ascii="Arial" w:hAnsi="Arial" w:cs="Arial"/>
          <w:b/>
          <w:sz w:val="20"/>
          <w:szCs w:val="20"/>
          <w:lang w:val="sr-Cyrl-CS"/>
        </w:rPr>
        <w:t>Вежбе:</w:t>
      </w:r>
    </w:p>
    <w:p w:rsidR="00460114" w:rsidRPr="00625996" w:rsidRDefault="00460114" w:rsidP="0046011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625996">
        <w:rPr>
          <w:rFonts w:ascii="Arial" w:hAnsi="Arial" w:cs="Arial"/>
          <w:b/>
          <w:sz w:val="20"/>
          <w:szCs w:val="20"/>
          <w:lang w:val="sr-Cyrl-CS"/>
        </w:rPr>
        <w:t xml:space="preserve">Материјални биланс у производњи безалкохолних пића </w:t>
      </w:r>
    </w:p>
    <w:p w:rsidR="00B32E03" w:rsidRPr="00625996" w:rsidRDefault="00460114" w:rsidP="00B32E0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625996">
        <w:rPr>
          <w:rFonts w:ascii="Arial" w:hAnsi="Arial" w:cs="Arial"/>
          <w:b/>
          <w:sz w:val="20"/>
          <w:szCs w:val="20"/>
          <w:lang w:val="sr-Cyrl-CS"/>
        </w:rPr>
        <w:t>Одређивање</w:t>
      </w:r>
      <w:r w:rsidR="00B32E03" w:rsidRPr="00625996">
        <w:rPr>
          <w:rFonts w:ascii="Arial" w:hAnsi="Arial" w:cs="Arial"/>
          <w:b/>
          <w:sz w:val="20"/>
          <w:szCs w:val="20"/>
          <w:lang w:val="sr-Cyrl-CS"/>
        </w:rPr>
        <w:t xml:space="preserve"> укупних</w:t>
      </w:r>
      <w:r w:rsidRPr="00625996">
        <w:rPr>
          <w:rFonts w:ascii="Arial" w:hAnsi="Arial" w:cs="Arial"/>
          <w:b/>
          <w:sz w:val="20"/>
          <w:szCs w:val="20"/>
          <w:lang w:val="sr-Cyrl-CS"/>
        </w:rPr>
        <w:t xml:space="preserve"> кисел</w:t>
      </w:r>
      <w:r w:rsidR="00B32E03" w:rsidRPr="00625996">
        <w:rPr>
          <w:rFonts w:ascii="Arial" w:hAnsi="Arial" w:cs="Arial"/>
          <w:b/>
          <w:sz w:val="20"/>
          <w:szCs w:val="20"/>
          <w:lang w:val="sr-Cyrl-CS"/>
        </w:rPr>
        <w:t>ина у</w:t>
      </w:r>
      <w:r w:rsidR="00B32E03" w:rsidRPr="00625996">
        <w:rPr>
          <w:rFonts w:ascii="Arial" w:hAnsi="Arial" w:cs="Arial"/>
          <w:sz w:val="20"/>
          <w:szCs w:val="20"/>
        </w:rPr>
        <w:t xml:space="preserve"> </w:t>
      </w:r>
      <w:r w:rsidR="00B32E03" w:rsidRPr="00625996">
        <w:rPr>
          <w:rFonts w:ascii="Arial" w:hAnsi="Arial" w:cs="Arial"/>
          <w:b/>
          <w:sz w:val="20"/>
          <w:szCs w:val="20"/>
          <w:lang w:val="sr-Cyrl-CS"/>
        </w:rPr>
        <w:t xml:space="preserve">безалкохолним пићима </w:t>
      </w:r>
    </w:p>
    <w:p w:rsidR="00460114" w:rsidRPr="00625996" w:rsidRDefault="00B32E03" w:rsidP="00B32E0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625996">
        <w:rPr>
          <w:rFonts w:ascii="Arial" w:hAnsi="Arial" w:cs="Arial"/>
          <w:b/>
          <w:sz w:val="20"/>
          <w:szCs w:val="20"/>
          <w:lang w:val="sr-Cyrl-CS"/>
        </w:rPr>
        <w:t>Одређивање садржаја CO</w:t>
      </w:r>
      <w:r w:rsidRPr="00625996">
        <w:rPr>
          <w:rFonts w:ascii="Arial" w:hAnsi="Arial" w:cs="Arial"/>
          <w:b/>
          <w:sz w:val="20"/>
          <w:szCs w:val="20"/>
          <w:vertAlign w:val="subscript"/>
          <w:lang w:val="sr-Cyrl-CS"/>
        </w:rPr>
        <w:t>2</w:t>
      </w:r>
      <w:r w:rsidRPr="00625996">
        <w:rPr>
          <w:rFonts w:ascii="Arial" w:hAnsi="Arial" w:cs="Arial"/>
          <w:b/>
          <w:sz w:val="20"/>
          <w:szCs w:val="20"/>
          <w:lang w:val="sr-Cyrl-CS"/>
        </w:rPr>
        <w:t xml:space="preserve"> у газираним освежавајућим безалкохолним пићима</w:t>
      </w:r>
    </w:p>
    <w:p w:rsidR="00460114" w:rsidRPr="00625996" w:rsidRDefault="00460114" w:rsidP="00460114">
      <w:pPr>
        <w:rPr>
          <w:rFonts w:ascii="Arial" w:hAnsi="Arial" w:cs="Arial"/>
          <w:sz w:val="20"/>
          <w:szCs w:val="20"/>
          <w:lang w:val="sr-Cyrl-CS"/>
        </w:rPr>
      </w:pPr>
      <w:r w:rsidRPr="00625996">
        <w:rPr>
          <w:rFonts w:ascii="Arial" w:hAnsi="Arial" w:cs="Arial"/>
          <w:sz w:val="20"/>
          <w:szCs w:val="20"/>
          <w:lang w:val="sr-Cyrl-CS"/>
        </w:rPr>
        <w:t>Прилог:</w:t>
      </w:r>
    </w:p>
    <w:p w:rsidR="00460114" w:rsidRPr="00625996" w:rsidRDefault="00460114" w:rsidP="0046011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625996">
        <w:rPr>
          <w:rFonts w:ascii="Arial" w:hAnsi="Arial" w:cs="Arial"/>
          <w:sz w:val="20"/>
          <w:szCs w:val="20"/>
          <w:lang w:val="sr-Cyrl-CS"/>
        </w:rPr>
        <w:t>Шема технолошког процеса производње</w:t>
      </w:r>
    </w:p>
    <w:p w:rsidR="00460114" w:rsidRPr="00625996" w:rsidRDefault="00460114" w:rsidP="0046011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625996">
        <w:rPr>
          <w:rFonts w:ascii="Arial" w:hAnsi="Arial" w:cs="Arial"/>
          <w:sz w:val="20"/>
          <w:szCs w:val="20"/>
          <w:lang w:val="sr-Cyrl-CS"/>
        </w:rPr>
        <w:t>Задатак из материјалног биланса</w:t>
      </w:r>
    </w:p>
    <w:p w:rsidR="00460114" w:rsidRPr="00625996" w:rsidRDefault="00460114" w:rsidP="0046011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625996">
        <w:rPr>
          <w:rFonts w:ascii="Arial" w:hAnsi="Arial" w:cs="Arial"/>
          <w:sz w:val="20"/>
          <w:szCs w:val="20"/>
          <w:lang w:val="sr-Cyrl-CS"/>
        </w:rPr>
        <w:t>Тест</w:t>
      </w:r>
    </w:p>
    <w:p w:rsidR="00460114" w:rsidRPr="00625996" w:rsidRDefault="00460114" w:rsidP="0046011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625996">
        <w:rPr>
          <w:rFonts w:ascii="Arial" w:hAnsi="Arial" w:cs="Arial"/>
          <w:sz w:val="20"/>
          <w:szCs w:val="20"/>
          <w:lang w:val="sr-Cyrl-CS"/>
        </w:rPr>
        <w:t>Вежбе</w:t>
      </w:r>
    </w:p>
    <w:p w:rsidR="00460114" w:rsidRPr="00625996" w:rsidRDefault="00460114" w:rsidP="0046011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625996">
        <w:rPr>
          <w:rFonts w:ascii="Arial" w:hAnsi="Arial" w:cs="Arial"/>
          <w:sz w:val="20"/>
          <w:szCs w:val="20"/>
          <w:lang w:val="sr-Cyrl-CS"/>
        </w:rPr>
        <w:t>Литература</w:t>
      </w:r>
    </w:p>
    <w:p w:rsidR="00460114" w:rsidRPr="00625996" w:rsidRDefault="00460114" w:rsidP="00460114">
      <w:pPr>
        <w:rPr>
          <w:rFonts w:ascii="Arial" w:hAnsi="Arial" w:cs="Arial"/>
          <w:sz w:val="20"/>
          <w:szCs w:val="20"/>
          <w:lang w:val="sr-Cyrl-CS"/>
        </w:rPr>
      </w:pPr>
    </w:p>
    <w:p w:rsidR="00E50975" w:rsidRPr="00625996" w:rsidRDefault="00E50975">
      <w:pPr>
        <w:rPr>
          <w:rFonts w:ascii="Arial" w:hAnsi="Arial" w:cs="Arial"/>
          <w:sz w:val="20"/>
          <w:szCs w:val="20"/>
        </w:rPr>
      </w:pPr>
    </w:p>
    <w:p w:rsidR="00460114" w:rsidRPr="00625996" w:rsidRDefault="00460114">
      <w:pPr>
        <w:rPr>
          <w:rFonts w:ascii="Arial" w:hAnsi="Arial" w:cs="Arial"/>
          <w:sz w:val="20"/>
          <w:szCs w:val="20"/>
        </w:rPr>
      </w:pPr>
    </w:p>
    <w:p w:rsidR="00460114" w:rsidRPr="00625996" w:rsidRDefault="00460114">
      <w:pPr>
        <w:rPr>
          <w:rFonts w:ascii="Arial" w:hAnsi="Arial" w:cs="Arial"/>
          <w:sz w:val="20"/>
          <w:szCs w:val="20"/>
        </w:rPr>
      </w:pPr>
    </w:p>
    <w:p w:rsidR="00460114" w:rsidRPr="00625996" w:rsidRDefault="00460114">
      <w:pPr>
        <w:rPr>
          <w:rFonts w:ascii="Arial" w:hAnsi="Arial" w:cs="Arial"/>
          <w:sz w:val="20"/>
          <w:szCs w:val="20"/>
        </w:rPr>
      </w:pPr>
    </w:p>
    <w:p w:rsidR="00460114" w:rsidRPr="00625996" w:rsidRDefault="00460114">
      <w:pPr>
        <w:rPr>
          <w:rFonts w:ascii="Arial" w:hAnsi="Arial" w:cs="Arial"/>
          <w:sz w:val="20"/>
          <w:szCs w:val="20"/>
        </w:rPr>
      </w:pPr>
    </w:p>
    <w:p w:rsidR="00460114" w:rsidRPr="00625996" w:rsidRDefault="00460114">
      <w:pPr>
        <w:rPr>
          <w:rFonts w:ascii="Arial" w:hAnsi="Arial" w:cs="Arial"/>
          <w:sz w:val="20"/>
          <w:szCs w:val="20"/>
        </w:rPr>
      </w:pPr>
    </w:p>
    <w:p w:rsidR="00460114" w:rsidRPr="00625996" w:rsidRDefault="00460114">
      <w:pPr>
        <w:rPr>
          <w:rFonts w:ascii="Arial" w:hAnsi="Arial" w:cs="Arial"/>
          <w:sz w:val="20"/>
          <w:szCs w:val="20"/>
        </w:rPr>
      </w:pPr>
    </w:p>
    <w:p w:rsidR="00460114" w:rsidRPr="00625996" w:rsidRDefault="00460114">
      <w:pPr>
        <w:rPr>
          <w:rFonts w:ascii="Arial" w:hAnsi="Arial" w:cs="Arial"/>
          <w:sz w:val="20"/>
          <w:szCs w:val="20"/>
        </w:rPr>
      </w:pPr>
    </w:p>
    <w:p w:rsidR="00460114" w:rsidRPr="00625996" w:rsidRDefault="00460114">
      <w:pPr>
        <w:rPr>
          <w:rFonts w:ascii="Arial" w:hAnsi="Arial" w:cs="Arial"/>
          <w:sz w:val="20"/>
          <w:szCs w:val="20"/>
        </w:rPr>
      </w:pPr>
    </w:p>
    <w:p w:rsidR="00B32E03" w:rsidRPr="00625996" w:rsidRDefault="00B32E03">
      <w:pPr>
        <w:rPr>
          <w:rFonts w:ascii="Arial" w:hAnsi="Arial" w:cs="Arial"/>
          <w:sz w:val="20"/>
          <w:szCs w:val="20"/>
        </w:rPr>
      </w:pPr>
    </w:p>
    <w:p w:rsidR="00625996" w:rsidRDefault="00625996">
      <w:pPr>
        <w:rPr>
          <w:rFonts w:ascii="Arial" w:hAnsi="Arial" w:cs="Arial"/>
          <w:sz w:val="20"/>
          <w:szCs w:val="20"/>
        </w:rPr>
      </w:pPr>
    </w:p>
    <w:p w:rsidR="00625996" w:rsidRDefault="00625996">
      <w:pPr>
        <w:rPr>
          <w:rFonts w:ascii="Arial" w:hAnsi="Arial" w:cs="Arial"/>
          <w:sz w:val="20"/>
          <w:szCs w:val="20"/>
        </w:rPr>
      </w:pPr>
    </w:p>
    <w:p w:rsidR="00460114" w:rsidRPr="00625996" w:rsidRDefault="006D4967">
      <w:pPr>
        <w:rPr>
          <w:rFonts w:ascii="Arial" w:hAnsi="Arial" w:cs="Arial"/>
          <w:sz w:val="20"/>
          <w:szCs w:val="20"/>
        </w:rPr>
      </w:pPr>
      <w:r w:rsidRPr="00625996">
        <w:rPr>
          <w:rFonts w:ascii="Arial" w:hAnsi="Arial" w:cs="Arial"/>
          <w:sz w:val="20"/>
          <w:szCs w:val="20"/>
        </w:rPr>
        <w:t>Шема</w:t>
      </w:r>
      <w:r w:rsidR="00B32E03" w:rsidRPr="00625996">
        <w:rPr>
          <w:rFonts w:ascii="Arial" w:hAnsi="Arial" w:cs="Arial"/>
          <w:sz w:val="20"/>
          <w:szCs w:val="20"/>
        </w:rPr>
        <w:t>:</w:t>
      </w:r>
    </w:p>
    <w:tbl>
      <w:tblPr>
        <w:tblW w:w="1001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4"/>
        <w:gridCol w:w="4934"/>
        <w:gridCol w:w="1623"/>
      </w:tblGrid>
      <w:tr w:rsidR="00460114" w:rsidRPr="00625996" w:rsidTr="00084E04">
        <w:trPr>
          <w:trHeight w:val="632"/>
        </w:trPr>
        <w:tc>
          <w:tcPr>
            <w:tcW w:w="10011" w:type="dxa"/>
            <w:gridSpan w:val="3"/>
          </w:tcPr>
          <w:p w:rsidR="00460114" w:rsidRPr="00625996" w:rsidRDefault="00460114" w:rsidP="00084E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Производња освежавајућих безалкохолних пића-газираних</w:t>
            </w:r>
          </w:p>
        </w:tc>
      </w:tr>
      <w:tr w:rsidR="00460114" w:rsidRPr="00625996" w:rsidTr="00084E04">
        <w:trPr>
          <w:trHeight w:val="597"/>
        </w:trPr>
        <w:tc>
          <w:tcPr>
            <w:tcW w:w="345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25996">
              <w:rPr>
                <w:rFonts w:ascii="Arial" w:hAnsi="Arial" w:cs="Arial"/>
                <w:bCs/>
                <w:sz w:val="20"/>
                <w:szCs w:val="20"/>
              </w:rPr>
              <w:t>ШЕЋЕР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   Конзумни бели шећер →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Егализован, папирне вреће</w:t>
            </w:r>
          </w:p>
        </w:tc>
        <w:tc>
          <w:tcPr>
            <w:tcW w:w="493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фаза: 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Пријем и складиштеље сировина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4" w:rsidRPr="00625996" w:rsidTr="00084E04">
        <w:trPr>
          <w:trHeight w:val="632"/>
        </w:trPr>
        <w:tc>
          <w:tcPr>
            <w:tcW w:w="345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                                          вода →</w:t>
            </w:r>
          </w:p>
        </w:tc>
        <w:tc>
          <w:tcPr>
            <w:tcW w:w="493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фаза: 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Растварање шећера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996">
              <w:rPr>
                <w:rFonts w:ascii="Arial" w:hAnsi="Arial" w:cs="Arial"/>
                <w:sz w:val="20"/>
                <w:szCs w:val="20"/>
                <w:lang w:val="sr-Latn-CS"/>
              </w:rPr>
              <w:t>t</w:t>
            </w:r>
            <w:r w:rsidRPr="00625996">
              <w:rPr>
                <w:rFonts w:ascii="Arial" w:hAnsi="Arial" w:cs="Arial"/>
                <w:sz w:val="20"/>
                <w:szCs w:val="20"/>
              </w:rPr>
              <w:t xml:space="preserve"> = 70</w:t>
            </w:r>
            <w:r w:rsidRPr="0062599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625996">
              <w:rPr>
                <w:rFonts w:ascii="Arial" w:hAnsi="Arial" w:cs="Arial"/>
                <w:sz w:val="20"/>
                <w:szCs w:val="20"/>
              </w:rPr>
              <w:t xml:space="preserve"> С</w:t>
            </w:r>
          </w:p>
        </w:tc>
        <w:tc>
          <w:tcPr>
            <w:tcW w:w="1623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4" w:rsidRPr="00625996" w:rsidTr="00084E04">
        <w:trPr>
          <w:trHeight w:val="632"/>
        </w:trPr>
        <w:tc>
          <w:tcPr>
            <w:tcW w:w="345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996">
              <w:rPr>
                <w:rFonts w:ascii="Arial" w:hAnsi="Arial" w:cs="Arial"/>
                <w:bCs/>
                <w:sz w:val="20"/>
                <w:szCs w:val="20"/>
              </w:rPr>
              <w:t xml:space="preserve">                ВОДА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                     ↓</w:t>
            </w:r>
          </w:p>
        </w:tc>
        <w:tc>
          <w:tcPr>
            <w:tcW w:w="493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Филтрирање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уређај: филтри са рамовима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4" w:rsidRPr="00625996" w:rsidTr="00084E04">
        <w:trPr>
          <w:trHeight w:val="597"/>
        </w:trPr>
        <w:tc>
          <w:tcPr>
            <w:tcW w:w="345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фаза:</w:t>
            </w:r>
          </w:p>
          <w:p w:rsidR="00460114" w:rsidRPr="00625996" w:rsidRDefault="00460114" w:rsidP="00084E04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Деминерализација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фаза :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Деаерација</w:t>
            </w:r>
          </w:p>
          <w:p w:rsidR="00460114" w:rsidRPr="00625996" w:rsidRDefault="006E5EB7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Straight Connector 2" o:spid="_x0000_s1026" style="position:absolute;z-index:251659264;visibility:visible" from="86.4pt,7.45pt" to="167.4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">
                  <v:stroke endarrow="block"/>
                </v:line>
              </w:pict>
            </w:r>
          </w:p>
        </w:tc>
        <w:tc>
          <w:tcPr>
            <w:tcW w:w="493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Хлађење и стабилизација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4" w:rsidRPr="00625996" w:rsidTr="00084E04">
        <w:trPr>
          <w:trHeight w:val="632"/>
        </w:trPr>
        <w:tc>
          <w:tcPr>
            <w:tcW w:w="345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625996">
              <w:rPr>
                <w:rFonts w:ascii="Arial" w:hAnsi="Arial" w:cs="Arial"/>
                <w:bCs/>
                <w:sz w:val="20"/>
                <w:szCs w:val="20"/>
              </w:rPr>
              <w:t>ШЕЋЕРНИ СИРУП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625996">
              <w:rPr>
                <w:rFonts w:ascii="Arial" w:hAnsi="Arial" w:cs="Arial"/>
                <w:sz w:val="20"/>
                <w:szCs w:val="20"/>
                <w:lang w:val="sr-Latn-CS"/>
              </w:rPr>
              <w:t>sm</w:t>
            </w:r>
            <w:r w:rsidRPr="00625996">
              <w:rPr>
                <w:rFonts w:ascii="Arial" w:hAnsi="Arial" w:cs="Arial"/>
                <w:sz w:val="20"/>
                <w:szCs w:val="20"/>
              </w:rPr>
              <w:t xml:space="preserve"> = 70 %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                                   ↓</w:t>
            </w:r>
          </w:p>
        </w:tc>
        <w:tc>
          <w:tcPr>
            <w:tcW w:w="1623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4" w:rsidRPr="00625996" w:rsidTr="00084E04">
        <w:trPr>
          <w:trHeight w:val="632"/>
        </w:trPr>
        <w:tc>
          <w:tcPr>
            <w:tcW w:w="3454" w:type="dxa"/>
          </w:tcPr>
          <w:p w:rsidR="00460114" w:rsidRPr="00625996" w:rsidRDefault="006E5EB7" w:rsidP="00084E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E5EB7">
              <w:rPr>
                <w:rFonts w:ascii="Arial" w:hAnsi="Arial" w:cs="Arial"/>
                <w:noProof/>
                <w:sz w:val="20"/>
                <w:szCs w:val="20"/>
              </w:rPr>
              <w:pict>
                <v:line id="Straight Connector 1" o:spid="_x0000_s1031" style="position:absolute;z-index:251660288;visibility:visible;mso-position-horizontal-relative:text;mso-position-vertical-relative:text" from="59.4pt,15.3pt" to="176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">
                  <v:stroke endarrow="block"/>
                </v:line>
              </w:pict>
            </w:r>
            <w:r w:rsidR="00460114" w:rsidRPr="0062599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60114" w:rsidRPr="00625996">
              <w:rPr>
                <w:rFonts w:ascii="Arial" w:hAnsi="Arial" w:cs="Arial"/>
                <w:bCs/>
                <w:sz w:val="20"/>
                <w:szCs w:val="20"/>
              </w:rPr>
              <w:t>БАЗНА СИРОВИНА</w:t>
            </w:r>
          </w:p>
        </w:tc>
        <w:tc>
          <w:tcPr>
            <w:tcW w:w="493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Дозирање и мешање</w:t>
            </w:r>
          </w:p>
        </w:tc>
        <w:tc>
          <w:tcPr>
            <w:tcW w:w="1623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4" w:rsidRPr="00625996" w:rsidTr="00084E04">
        <w:trPr>
          <w:trHeight w:val="632"/>
        </w:trPr>
        <w:tc>
          <w:tcPr>
            <w:tcW w:w="345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625996">
              <w:rPr>
                <w:rFonts w:ascii="Arial" w:hAnsi="Arial" w:cs="Arial"/>
                <w:bCs/>
                <w:sz w:val="20"/>
                <w:szCs w:val="20"/>
              </w:rPr>
              <w:t>СО</w:t>
            </w:r>
            <w:r w:rsidRPr="00625996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625996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493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фаза : 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Карбонизација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с=3-12% </w:t>
            </w:r>
            <w:r w:rsidRPr="00625996">
              <w:rPr>
                <w:rFonts w:ascii="Arial" w:hAnsi="Arial" w:cs="Arial"/>
                <w:sz w:val="20"/>
                <w:szCs w:val="20"/>
                <w:lang w:val="sr-Latn-CS"/>
              </w:rPr>
              <w:t>vol CO</w:t>
            </w:r>
            <w:r w:rsidRPr="00625996"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  <w:t>2</w:t>
            </w:r>
          </w:p>
        </w:tc>
        <w:tc>
          <w:tcPr>
            <w:tcW w:w="1623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4" w:rsidRPr="00625996" w:rsidTr="00084E04">
        <w:trPr>
          <w:trHeight w:val="597"/>
        </w:trPr>
        <w:tc>
          <w:tcPr>
            <w:tcW w:w="345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фаза :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Складиштење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уређај: резервоари</w:t>
            </w:r>
          </w:p>
        </w:tc>
        <w:tc>
          <w:tcPr>
            <w:tcW w:w="1623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4" w:rsidRPr="00625996" w:rsidTr="00084E04">
        <w:trPr>
          <w:trHeight w:val="632"/>
        </w:trPr>
        <w:tc>
          <w:tcPr>
            <w:tcW w:w="345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 Хемијско конзервисање: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                         Калијум сорбат→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                    Натријум бензоат →</w:t>
            </w:r>
          </w:p>
        </w:tc>
        <w:tc>
          <w:tcPr>
            <w:tcW w:w="493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фаза: 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Конзервисање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Уређај: Пастерузатор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996">
              <w:rPr>
                <w:rFonts w:ascii="Arial" w:hAnsi="Arial" w:cs="Arial"/>
                <w:sz w:val="20"/>
                <w:szCs w:val="20"/>
                <w:lang w:val="sr-Latn-CS"/>
              </w:rPr>
              <w:t>t</w:t>
            </w:r>
            <w:r w:rsidRPr="00625996">
              <w:rPr>
                <w:rFonts w:ascii="Arial" w:hAnsi="Arial" w:cs="Arial"/>
                <w:sz w:val="20"/>
                <w:szCs w:val="20"/>
              </w:rPr>
              <w:t xml:space="preserve"> =60-70</w:t>
            </w:r>
            <w:r w:rsidRPr="0062599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0 </w:t>
            </w:r>
            <w:r w:rsidRPr="00625996">
              <w:rPr>
                <w:rFonts w:ascii="Arial" w:hAnsi="Arial" w:cs="Arial"/>
                <w:sz w:val="20"/>
                <w:szCs w:val="20"/>
              </w:rPr>
              <w:t xml:space="preserve">С ; τ = 10-20 </w:t>
            </w:r>
            <w:r w:rsidRPr="00625996">
              <w:rPr>
                <w:rFonts w:ascii="Arial" w:hAnsi="Arial" w:cs="Arial"/>
                <w:sz w:val="20"/>
                <w:szCs w:val="20"/>
                <w:lang w:val="sr-Latn-CS"/>
              </w:rPr>
              <w:t>min.</w:t>
            </w:r>
          </w:p>
        </w:tc>
        <w:tc>
          <w:tcPr>
            <w:tcW w:w="1623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4" w:rsidRPr="00625996" w:rsidTr="00084E04">
        <w:trPr>
          <w:trHeight w:val="632"/>
        </w:trPr>
        <w:tc>
          <w:tcPr>
            <w:tcW w:w="345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93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 xml:space="preserve"> Пуњење, затварање, декларисање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996">
              <w:rPr>
                <w:rFonts w:ascii="Arial" w:hAnsi="Arial" w:cs="Arial"/>
                <w:sz w:val="20"/>
                <w:szCs w:val="20"/>
              </w:rPr>
              <w:t>Уређај: аутоматизована линија за пуњење</w:t>
            </w:r>
          </w:p>
        </w:tc>
        <w:tc>
          <w:tcPr>
            <w:tcW w:w="1623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4" w:rsidRPr="00625996" w:rsidTr="00084E04">
        <w:trPr>
          <w:trHeight w:val="597"/>
        </w:trPr>
        <w:tc>
          <w:tcPr>
            <w:tcW w:w="345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4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</w:tcPr>
          <w:p w:rsidR="00460114" w:rsidRPr="00625996" w:rsidRDefault="00460114" w:rsidP="00084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</w:p>
    <w:p w:rsidR="00B32E03" w:rsidRPr="00625996" w:rsidRDefault="00B32E03" w:rsidP="00460114">
      <w:pPr>
        <w:rPr>
          <w:rFonts w:ascii="Arial" w:hAnsi="Arial" w:cs="Arial"/>
          <w:b/>
          <w:bCs/>
          <w:sz w:val="20"/>
          <w:szCs w:val="20"/>
        </w:rPr>
      </w:pPr>
    </w:p>
    <w:p w:rsidR="00625996" w:rsidRDefault="00625996" w:rsidP="00460114">
      <w:pPr>
        <w:rPr>
          <w:rFonts w:ascii="Arial" w:hAnsi="Arial" w:cs="Arial"/>
          <w:b/>
          <w:bCs/>
          <w:sz w:val="20"/>
          <w:szCs w:val="20"/>
        </w:rPr>
      </w:pPr>
    </w:p>
    <w:p w:rsidR="00625996" w:rsidRDefault="00625996" w:rsidP="00460114">
      <w:pPr>
        <w:rPr>
          <w:rFonts w:ascii="Arial" w:hAnsi="Arial" w:cs="Arial"/>
          <w:b/>
          <w:bCs/>
          <w:sz w:val="20"/>
          <w:szCs w:val="20"/>
        </w:rPr>
      </w:pPr>
    </w:p>
    <w:p w:rsidR="00460114" w:rsidRPr="00625996" w:rsidRDefault="00625996" w:rsidP="0046011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="00460114" w:rsidRPr="00625996">
        <w:rPr>
          <w:rFonts w:ascii="Arial" w:hAnsi="Arial" w:cs="Arial"/>
          <w:b/>
          <w:bCs/>
          <w:sz w:val="20"/>
          <w:szCs w:val="20"/>
        </w:rPr>
        <w:t>Задатак:</w:t>
      </w: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  <w:r w:rsidRPr="00625996">
        <w:rPr>
          <w:rFonts w:ascii="Arial" w:hAnsi="Arial" w:cs="Arial"/>
          <w:b/>
          <w:bCs/>
          <w:sz w:val="20"/>
          <w:szCs w:val="20"/>
        </w:rPr>
        <w:t xml:space="preserve">Израчунај колико је потребно </w:t>
      </w:r>
      <w:r w:rsidRPr="00625996">
        <w:rPr>
          <w:rFonts w:ascii="Arial" w:hAnsi="Arial" w:cs="Arial"/>
          <w:b/>
          <w:bCs/>
          <w:sz w:val="20"/>
          <w:szCs w:val="20"/>
          <w:lang w:val="sr-Latn-CS"/>
        </w:rPr>
        <w:t>kg</w:t>
      </w:r>
      <w:r w:rsidRPr="00625996">
        <w:rPr>
          <w:rFonts w:ascii="Arial" w:hAnsi="Arial" w:cs="Arial"/>
          <w:b/>
          <w:bCs/>
          <w:sz w:val="20"/>
          <w:szCs w:val="20"/>
        </w:rPr>
        <w:t xml:space="preserve"> шећера да би се топлим поступком произвело 1500</w:t>
      </w:r>
      <w:r w:rsidRPr="00625996">
        <w:rPr>
          <w:rFonts w:ascii="Arial" w:hAnsi="Arial" w:cs="Arial"/>
          <w:b/>
          <w:bCs/>
          <w:sz w:val="20"/>
          <w:szCs w:val="20"/>
          <w:lang w:val="sr-Latn-CS"/>
        </w:rPr>
        <w:t xml:space="preserve"> kg</w:t>
      </w:r>
      <w:r w:rsidRPr="00625996">
        <w:rPr>
          <w:rFonts w:ascii="Arial" w:hAnsi="Arial" w:cs="Arial"/>
          <w:b/>
          <w:bCs/>
          <w:sz w:val="20"/>
          <w:szCs w:val="20"/>
        </w:rPr>
        <w:t xml:space="preserve"> шећерног сирупа са 70 %</w:t>
      </w:r>
      <w:r w:rsidRPr="00625996">
        <w:rPr>
          <w:rFonts w:ascii="Arial" w:hAnsi="Arial" w:cs="Arial"/>
          <w:b/>
          <w:bCs/>
          <w:sz w:val="20"/>
          <w:szCs w:val="20"/>
          <w:lang w:val="sr-Latn-CS"/>
        </w:rPr>
        <w:t xml:space="preserve"> sm </w:t>
      </w:r>
      <w:r w:rsidRPr="00625996">
        <w:rPr>
          <w:rFonts w:ascii="Arial" w:hAnsi="Arial" w:cs="Arial"/>
          <w:b/>
          <w:bCs/>
          <w:sz w:val="20"/>
          <w:szCs w:val="20"/>
        </w:rPr>
        <w:t>за производњу Кокте.</w:t>
      </w: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  <w:lang w:val="sr-Latn-CS"/>
        </w:rPr>
      </w:pPr>
      <w:r w:rsidRPr="00625996">
        <w:rPr>
          <w:rFonts w:ascii="Arial" w:hAnsi="Arial" w:cs="Arial"/>
          <w:b/>
          <w:bCs/>
          <w:sz w:val="20"/>
          <w:szCs w:val="20"/>
          <w:lang w:val="sr-Latn-CS"/>
        </w:rPr>
        <w:t xml:space="preserve">   100 → 70</w:t>
      </w: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  <w:r w:rsidRPr="00625996">
        <w:rPr>
          <w:rFonts w:ascii="Arial" w:hAnsi="Arial" w:cs="Arial"/>
          <w:sz w:val="20"/>
          <w:szCs w:val="20"/>
        </w:rPr>
        <w:t xml:space="preserve"> </w:t>
      </w:r>
      <w:r w:rsidRPr="00625996">
        <w:rPr>
          <w:rFonts w:ascii="Arial" w:hAnsi="Arial" w:cs="Arial"/>
          <w:b/>
          <w:bCs/>
          <w:sz w:val="20"/>
          <w:szCs w:val="20"/>
        </w:rPr>
        <w:t>1500 →  x</w:t>
      </w:r>
    </w:p>
    <w:p w:rsidR="00460114" w:rsidRPr="00625996" w:rsidRDefault="00460114" w:rsidP="00460114">
      <w:pPr>
        <w:rPr>
          <w:rFonts w:ascii="Arial" w:hAnsi="Arial" w:cs="Arial"/>
          <w:sz w:val="20"/>
          <w:szCs w:val="20"/>
        </w:rPr>
      </w:pPr>
      <w:r w:rsidRPr="00625996">
        <w:rPr>
          <w:rFonts w:ascii="Arial" w:hAnsi="Arial" w:cs="Arial"/>
          <w:sz w:val="20"/>
          <w:szCs w:val="20"/>
        </w:rPr>
        <w:t>--------------------</w:t>
      </w: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  <w:lang w:val="sr-Latn-CS"/>
        </w:rPr>
      </w:pPr>
      <w:r w:rsidRPr="00625996">
        <w:rPr>
          <w:rFonts w:ascii="Arial" w:hAnsi="Arial" w:cs="Arial"/>
          <w:b/>
          <w:bCs/>
          <w:sz w:val="20"/>
          <w:szCs w:val="20"/>
        </w:rPr>
        <w:t xml:space="preserve">          1500 x 70</w:t>
      </w:r>
      <w:r w:rsidRPr="00625996">
        <w:rPr>
          <w:rFonts w:ascii="Arial" w:hAnsi="Arial" w:cs="Arial"/>
          <w:b/>
          <w:bCs/>
          <w:sz w:val="20"/>
          <w:szCs w:val="20"/>
          <w:lang w:val="sr-Latn-CS"/>
        </w:rPr>
        <w:t>/ 100</w:t>
      </w: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  <w:lang w:val="sr-Latn-CS"/>
        </w:rPr>
      </w:pPr>
      <w:r w:rsidRPr="00625996">
        <w:rPr>
          <w:rFonts w:ascii="Arial" w:hAnsi="Arial" w:cs="Arial"/>
          <w:b/>
          <w:bCs/>
          <w:sz w:val="20"/>
          <w:szCs w:val="20"/>
        </w:rPr>
        <w:t xml:space="preserve">    X = 1050 kg</w:t>
      </w: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  <w:r w:rsidRPr="00625996">
        <w:rPr>
          <w:rFonts w:ascii="Arial" w:hAnsi="Arial" w:cs="Arial"/>
          <w:b/>
          <w:bCs/>
          <w:sz w:val="20"/>
          <w:szCs w:val="20"/>
        </w:rPr>
        <w:t xml:space="preserve">Резултат: Да би се произвело 1500 kg шећерног сирупа са 70% </w:t>
      </w:r>
      <w:r w:rsidRPr="00625996">
        <w:rPr>
          <w:rFonts w:ascii="Arial" w:hAnsi="Arial" w:cs="Arial"/>
          <w:b/>
          <w:bCs/>
          <w:sz w:val="20"/>
          <w:szCs w:val="20"/>
          <w:lang w:val="sr-Latn-CS"/>
        </w:rPr>
        <w:t>sm.</w:t>
      </w:r>
      <w:r w:rsidRPr="00625996">
        <w:rPr>
          <w:rFonts w:ascii="Arial" w:hAnsi="Arial" w:cs="Arial"/>
          <w:b/>
          <w:bCs/>
          <w:sz w:val="20"/>
          <w:szCs w:val="20"/>
        </w:rPr>
        <w:t>,потребно је 1050 kg шећера.</w:t>
      </w: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  <w:r w:rsidRPr="00625996">
        <w:rPr>
          <w:rFonts w:ascii="Arial" w:hAnsi="Arial" w:cs="Arial"/>
          <w:b/>
          <w:bCs/>
          <w:sz w:val="20"/>
          <w:szCs w:val="20"/>
        </w:rPr>
        <w:t>2. Задатак:</w:t>
      </w: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  <w:r w:rsidRPr="00625996">
        <w:rPr>
          <w:rFonts w:ascii="Arial" w:hAnsi="Arial" w:cs="Arial"/>
          <w:b/>
          <w:bCs/>
          <w:sz w:val="20"/>
          <w:szCs w:val="20"/>
        </w:rPr>
        <w:t xml:space="preserve">Израчунај колико је потребно </w:t>
      </w:r>
      <w:r w:rsidRPr="00625996">
        <w:rPr>
          <w:rFonts w:ascii="Arial" w:hAnsi="Arial" w:cs="Arial"/>
          <w:b/>
          <w:bCs/>
          <w:sz w:val="20"/>
          <w:szCs w:val="20"/>
          <w:lang w:val="sr-Latn-CS"/>
        </w:rPr>
        <w:t>kg</w:t>
      </w:r>
      <w:r w:rsidRPr="00625996">
        <w:rPr>
          <w:rFonts w:ascii="Arial" w:hAnsi="Arial" w:cs="Arial"/>
          <w:b/>
          <w:bCs/>
          <w:sz w:val="20"/>
          <w:szCs w:val="20"/>
        </w:rPr>
        <w:t xml:space="preserve"> шећера да би се топлим поступком произвело 1700</w:t>
      </w:r>
      <w:r w:rsidRPr="00625996">
        <w:rPr>
          <w:rFonts w:ascii="Arial" w:hAnsi="Arial" w:cs="Arial"/>
          <w:b/>
          <w:bCs/>
          <w:sz w:val="20"/>
          <w:szCs w:val="20"/>
          <w:lang w:val="sr-Latn-CS"/>
        </w:rPr>
        <w:t xml:space="preserve"> kg</w:t>
      </w:r>
      <w:r w:rsidRPr="00625996">
        <w:rPr>
          <w:rFonts w:ascii="Arial" w:hAnsi="Arial" w:cs="Arial"/>
          <w:b/>
          <w:bCs/>
          <w:sz w:val="20"/>
          <w:szCs w:val="20"/>
        </w:rPr>
        <w:t xml:space="preserve"> шећерног сирупа са 70 %</w:t>
      </w:r>
      <w:r w:rsidRPr="00625996">
        <w:rPr>
          <w:rFonts w:ascii="Arial" w:hAnsi="Arial" w:cs="Arial"/>
          <w:b/>
          <w:bCs/>
          <w:sz w:val="20"/>
          <w:szCs w:val="20"/>
          <w:lang w:val="sr-Latn-CS"/>
        </w:rPr>
        <w:t xml:space="preserve"> sm </w:t>
      </w:r>
      <w:r w:rsidRPr="00625996">
        <w:rPr>
          <w:rFonts w:ascii="Arial" w:hAnsi="Arial" w:cs="Arial"/>
          <w:b/>
          <w:bCs/>
          <w:sz w:val="20"/>
          <w:szCs w:val="20"/>
        </w:rPr>
        <w:t>за производњу Коле.</w:t>
      </w: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  <w:lang w:val="sr-Latn-CS"/>
        </w:rPr>
      </w:pPr>
      <w:r w:rsidRPr="00625996">
        <w:rPr>
          <w:rFonts w:ascii="Arial" w:hAnsi="Arial" w:cs="Arial"/>
          <w:b/>
          <w:bCs/>
          <w:sz w:val="20"/>
          <w:szCs w:val="20"/>
          <w:lang w:val="sr-Latn-CS"/>
        </w:rPr>
        <w:t xml:space="preserve">   100 → 70</w:t>
      </w: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  <w:r w:rsidRPr="00625996">
        <w:rPr>
          <w:rFonts w:ascii="Arial" w:hAnsi="Arial" w:cs="Arial"/>
          <w:sz w:val="20"/>
          <w:szCs w:val="20"/>
        </w:rPr>
        <w:t xml:space="preserve"> </w:t>
      </w:r>
      <w:r w:rsidRPr="00625996">
        <w:rPr>
          <w:rFonts w:ascii="Arial" w:hAnsi="Arial" w:cs="Arial"/>
          <w:b/>
          <w:bCs/>
          <w:sz w:val="20"/>
          <w:szCs w:val="20"/>
        </w:rPr>
        <w:t>1700 →  x</w:t>
      </w:r>
    </w:p>
    <w:p w:rsidR="00460114" w:rsidRPr="00625996" w:rsidRDefault="00460114" w:rsidP="00460114">
      <w:pPr>
        <w:rPr>
          <w:rFonts w:ascii="Arial" w:hAnsi="Arial" w:cs="Arial"/>
          <w:sz w:val="20"/>
          <w:szCs w:val="20"/>
        </w:rPr>
      </w:pPr>
      <w:r w:rsidRPr="00625996">
        <w:rPr>
          <w:rFonts w:ascii="Arial" w:hAnsi="Arial" w:cs="Arial"/>
          <w:sz w:val="20"/>
          <w:szCs w:val="20"/>
        </w:rPr>
        <w:t>--------------------</w:t>
      </w: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  <w:lang w:val="sr-Latn-CS"/>
        </w:rPr>
      </w:pPr>
      <w:r w:rsidRPr="00625996">
        <w:rPr>
          <w:rFonts w:ascii="Arial" w:hAnsi="Arial" w:cs="Arial"/>
          <w:b/>
          <w:bCs/>
          <w:sz w:val="20"/>
          <w:szCs w:val="20"/>
        </w:rPr>
        <w:t xml:space="preserve">          1700 x 70</w:t>
      </w:r>
      <w:r w:rsidRPr="00625996">
        <w:rPr>
          <w:rFonts w:ascii="Arial" w:hAnsi="Arial" w:cs="Arial"/>
          <w:b/>
          <w:bCs/>
          <w:sz w:val="20"/>
          <w:szCs w:val="20"/>
          <w:lang w:val="sr-Latn-CS"/>
        </w:rPr>
        <w:t>/ 100</w:t>
      </w: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  <w:lang w:val="sr-Latn-CS"/>
        </w:rPr>
      </w:pPr>
      <w:r w:rsidRPr="00625996">
        <w:rPr>
          <w:rFonts w:ascii="Arial" w:hAnsi="Arial" w:cs="Arial"/>
          <w:b/>
          <w:bCs/>
          <w:sz w:val="20"/>
          <w:szCs w:val="20"/>
        </w:rPr>
        <w:t xml:space="preserve">    X = 1190 kg</w:t>
      </w: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  <w:r w:rsidRPr="00625996">
        <w:rPr>
          <w:rFonts w:ascii="Arial" w:hAnsi="Arial" w:cs="Arial"/>
          <w:b/>
          <w:bCs/>
          <w:sz w:val="20"/>
          <w:szCs w:val="20"/>
        </w:rPr>
        <w:t xml:space="preserve">Резултат: Да би се произвело 1700 kg шећерног сирупа са 70% </w:t>
      </w:r>
      <w:r w:rsidRPr="00625996">
        <w:rPr>
          <w:rFonts w:ascii="Arial" w:hAnsi="Arial" w:cs="Arial"/>
          <w:b/>
          <w:bCs/>
          <w:sz w:val="20"/>
          <w:szCs w:val="20"/>
          <w:lang w:val="sr-Latn-CS"/>
        </w:rPr>
        <w:t>sm.</w:t>
      </w:r>
      <w:r w:rsidRPr="00625996">
        <w:rPr>
          <w:rFonts w:ascii="Arial" w:hAnsi="Arial" w:cs="Arial"/>
          <w:b/>
          <w:bCs/>
          <w:sz w:val="20"/>
          <w:szCs w:val="20"/>
        </w:rPr>
        <w:t>,потребно је 1190 kg шећера.</w:t>
      </w:r>
      <w:bookmarkStart w:id="0" w:name="_Toc196613548"/>
    </w:p>
    <w:p w:rsidR="00B32E03" w:rsidRPr="00625996" w:rsidRDefault="00B32E03" w:rsidP="00460114">
      <w:pPr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</w:pPr>
    </w:p>
    <w:p w:rsidR="00B32E03" w:rsidRPr="00625996" w:rsidRDefault="00B32E03" w:rsidP="00460114">
      <w:pPr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</w:pPr>
    </w:p>
    <w:p w:rsidR="00B32E03" w:rsidRPr="00625996" w:rsidRDefault="00B32E03" w:rsidP="00460114">
      <w:pPr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</w:pPr>
    </w:p>
    <w:p w:rsidR="00B32E03" w:rsidRPr="00625996" w:rsidRDefault="00B32E03" w:rsidP="00460114">
      <w:pPr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</w:pPr>
    </w:p>
    <w:p w:rsidR="00B32E03" w:rsidRPr="00625996" w:rsidRDefault="00B32E03" w:rsidP="00460114">
      <w:pPr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</w:pPr>
    </w:p>
    <w:p w:rsidR="00B32E03" w:rsidRPr="00625996" w:rsidRDefault="00B32E03" w:rsidP="00460114">
      <w:pPr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</w:pPr>
    </w:p>
    <w:p w:rsidR="00B32E03" w:rsidRPr="00625996" w:rsidRDefault="00B32E03" w:rsidP="00460114">
      <w:pPr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</w:pPr>
    </w:p>
    <w:p w:rsidR="00B32E03" w:rsidRPr="00625996" w:rsidRDefault="00B32E03" w:rsidP="00460114">
      <w:pPr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</w:pPr>
    </w:p>
    <w:p w:rsidR="00B32E03" w:rsidRPr="00625996" w:rsidRDefault="00B32E03" w:rsidP="00460114">
      <w:pPr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</w:pPr>
    </w:p>
    <w:p w:rsidR="00B32E03" w:rsidRPr="00625996" w:rsidRDefault="00B32E03" w:rsidP="00460114">
      <w:pPr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</w:pPr>
    </w:p>
    <w:p w:rsidR="00625996" w:rsidRDefault="00625996" w:rsidP="00460114">
      <w:pPr>
        <w:rPr>
          <w:rFonts w:ascii="Arial" w:eastAsia="Times New Roman" w:hAnsi="Arial" w:cs="Arial"/>
          <w:b/>
          <w:caps/>
          <w:sz w:val="20"/>
          <w:szCs w:val="20"/>
          <w:lang w:eastAsia="sr-Latn-CS"/>
        </w:rPr>
      </w:pPr>
    </w:p>
    <w:p w:rsidR="00460114" w:rsidRPr="00625996" w:rsidRDefault="00460114" w:rsidP="00460114">
      <w:pPr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  <w:r w:rsidRPr="00625996"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  <w:t>ТЕ</w:t>
      </w:r>
      <w:bookmarkEnd w:id="0"/>
      <w:r w:rsidRPr="00625996"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  <w:t>СТ</w:t>
      </w:r>
    </w:p>
    <w:p w:rsidR="00460114" w:rsidRPr="00625996" w:rsidRDefault="00460114" w:rsidP="004601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 w:eastAsia="sr-Latn-CS"/>
        </w:rPr>
      </w:pPr>
      <w:bookmarkStart w:id="2" w:name="_Toc196613549"/>
      <w:r w:rsidRPr="00625996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>1. питања чија је  вредност један бод</w:t>
      </w:r>
      <w:bookmarkEnd w:id="2"/>
      <w:r w:rsidRPr="00625996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 xml:space="preserve"> </w:t>
      </w:r>
    </w:p>
    <w:p w:rsidR="00460114" w:rsidRPr="00625996" w:rsidRDefault="00460114" w:rsidP="004601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4"/>
        <w:gridCol w:w="720"/>
      </w:tblGrid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hu-HU" w:eastAsia="sr-Latn-CS"/>
              </w:rPr>
              <w:t>На хран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љ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hu-HU" w:eastAsia="sr-Latn-CS"/>
              </w:rPr>
              <w:t>иву вредност безалкохолних пића утиче присуство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:</w:t>
            </w:r>
          </w:p>
          <w:p w:rsidR="00460114" w:rsidRPr="00625996" w:rsidRDefault="00460114" w:rsidP="0046011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hu-HU" w:eastAsia="sr-Latn-CS"/>
              </w:rPr>
              <w:t>витамина</w:t>
            </w:r>
          </w:p>
          <w:p w:rsidR="00460114" w:rsidRPr="00625996" w:rsidRDefault="00460114" w:rsidP="0046011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hu-HU" w:eastAsia="sr-Latn-CS"/>
              </w:rPr>
              <w:t xml:space="preserve">угљених хидрата </w:t>
            </w:r>
          </w:p>
          <w:p w:rsidR="00460114" w:rsidRPr="00625996" w:rsidRDefault="00460114" w:rsidP="0046011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hu-HU" w:eastAsia="sr-Latn-CS"/>
              </w:rPr>
              <w:t>минералних материја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 производњу цитрус база користи се:</w:t>
            </w:r>
          </w:p>
          <w:p w:rsidR="00460114" w:rsidRPr="00625996" w:rsidRDefault="00460114" w:rsidP="0046011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Плод без коре</w:t>
            </w:r>
          </w:p>
          <w:p w:rsidR="00460114" w:rsidRPr="00625996" w:rsidRDefault="00460114" w:rsidP="0046011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Унутрашњи део коре</w:t>
            </w:r>
          </w:p>
          <w:p w:rsidR="00460114" w:rsidRPr="00625996" w:rsidRDefault="00460114" w:rsidP="0046011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Цео плод са кором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Мутни сок се добија:</w:t>
            </w:r>
          </w:p>
          <w:p w:rsidR="00460114" w:rsidRPr="00625996" w:rsidRDefault="00460114" w:rsidP="0046011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филтрирањем матичног сока</w:t>
            </w:r>
          </w:p>
          <w:p w:rsidR="00460114" w:rsidRPr="00625996" w:rsidRDefault="00460114" w:rsidP="0046011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м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е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ханичком прерадом воћа и поврћа</w:t>
            </w:r>
          </w:p>
          <w:p w:rsidR="00460114" w:rsidRPr="00625996" w:rsidRDefault="00460114" w:rsidP="0046011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цеђењем воћа и поврћа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Заокружити број испред тачног одговора </w:t>
            </w:r>
          </w:p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 корекцију киселости већине освежавајућих безалкохолних пића користе се:</w:t>
            </w:r>
          </w:p>
          <w:p w:rsidR="00460114" w:rsidRPr="00625996" w:rsidRDefault="00460114" w:rsidP="0046011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Мравља киселина</w:t>
            </w:r>
          </w:p>
          <w:p w:rsidR="00460114" w:rsidRPr="00625996" w:rsidRDefault="00460114" w:rsidP="0046011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Лимунска киселина</w:t>
            </w:r>
          </w:p>
          <w:p w:rsidR="00460114" w:rsidRPr="00625996" w:rsidRDefault="00460114" w:rsidP="0046011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Сирћетна киселина</w:t>
            </w:r>
          </w:p>
          <w:p w:rsidR="00460114" w:rsidRPr="00625996" w:rsidRDefault="00460114" w:rsidP="0046011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Млечна киселина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Сировине за производњу безалкохолних пића на бази жита су:</w:t>
            </w:r>
          </w:p>
          <w:p w:rsidR="00460114" w:rsidRPr="00625996" w:rsidRDefault="00460114" w:rsidP="0046011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пшеница</w:t>
            </w:r>
          </w:p>
          <w:p w:rsidR="00460114" w:rsidRPr="00625996" w:rsidRDefault="00460114" w:rsidP="0046011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овас</w:t>
            </w:r>
          </w:p>
          <w:p w:rsidR="00460114" w:rsidRPr="00625996" w:rsidRDefault="00460114" w:rsidP="0046011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кукуруз</w:t>
            </w:r>
          </w:p>
          <w:p w:rsidR="00460114" w:rsidRPr="00625996" w:rsidRDefault="00460114" w:rsidP="0046011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сирак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Употреба вештачких заслађивача је дозвољена код:</w:t>
            </w:r>
          </w:p>
          <w:p w:rsidR="00460114" w:rsidRPr="00625996" w:rsidRDefault="00460114" w:rsidP="0046011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воћних сокова</w:t>
            </w:r>
          </w:p>
          <w:p w:rsidR="00460114" w:rsidRPr="00625996" w:rsidRDefault="00460114" w:rsidP="0046011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освежавајућих безакохолних пића</w:t>
            </w:r>
          </w:p>
          <w:p w:rsidR="00460114" w:rsidRPr="00625996" w:rsidRDefault="00460114" w:rsidP="0046011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сода воде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084E04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084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аокружи тачне одговоре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Задатак СО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vertAlign w:val="subscript"/>
                <w:lang w:val="sr-Latn-CS" w:eastAsia="sr-Latn-CS"/>
              </w:rPr>
              <w:t>2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у освежавајућим безалкохолним пићима је:</w:t>
            </w:r>
          </w:p>
          <w:p w:rsidR="00460114" w:rsidRPr="00625996" w:rsidRDefault="00460114" w:rsidP="00084E0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да појача арому</w:t>
            </w:r>
          </w:p>
          <w:p w:rsidR="00460114" w:rsidRPr="00625996" w:rsidRDefault="00460114" w:rsidP="00084E0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да смањи киселост</w:t>
            </w:r>
          </w:p>
          <w:p w:rsidR="00460114" w:rsidRPr="00625996" w:rsidRDefault="00460114" w:rsidP="00084E0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утиче на боју</w:t>
            </w:r>
          </w:p>
          <w:p w:rsidR="00460114" w:rsidRPr="00625996" w:rsidRDefault="00460114" w:rsidP="00084E0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даје освежавајућа својства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084E04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084E04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084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Воћни сокови се витаминизирају додатком:</w:t>
            </w:r>
          </w:p>
          <w:p w:rsidR="00460114" w:rsidRPr="00625996" w:rsidRDefault="00460114" w:rsidP="00084E0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витамин А</w:t>
            </w:r>
          </w:p>
          <w:p w:rsidR="00460114" w:rsidRPr="00625996" w:rsidRDefault="00460114" w:rsidP="00084E0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витамин С</w:t>
            </w:r>
          </w:p>
          <w:p w:rsidR="00460114" w:rsidRPr="00625996" w:rsidRDefault="00460114" w:rsidP="00084E0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lastRenderedPageBreak/>
              <w:t>витамин В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084E04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lastRenderedPageBreak/>
              <w:t>1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084E04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084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Горак укус ""Тоник" пића потиче од додатог:</w:t>
            </w:r>
          </w:p>
          <w:p w:rsidR="00460114" w:rsidRPr="00625996" w:rsidRDefault="00460114" w:rsidP="00084E0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кинина</w:t>
            </w:r>
          </w:p>
          <w:p w:rsidR="00460114" w:rsidRPr="00625996" w:rsidRDefault="00460114" w:rsidP="00084E0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кофеина</w:t>
            </w:r>
          </w:p>
          <w:p w:rsidR="00460114" w:rsidRPr="00625996" w:rsidRDefault="00460114" w:rsidP="00084E0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танина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084E04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084E04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084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460114" w:rsidRPr="00625996" w:rsidRDefault="00460114" w:rsidP="00084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Боза се добија прерадом:</w:t>
            </w:r>
          </w:p>
          <w:p w:rsidR="00460114" w:rsidRPr="00625996" w:rsidRDefault="00460114" w:rsidP="00084E0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хмеља</w:t>
            </w:r>
          </w:p>
          <w:p w:rsidR="00460114" w:rsidRPr="00625996" w:rsidRDefault="00460114" w:rsidP="00084E0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јечма</w:t>
            </w:r>
          </w:p>
          <w:p w:rsidR="00460114" w:rsidRPr="00625996" w:rsidRDefault="00460114" w:rsidP="00084E0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кукуруза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084E04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084E04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084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460114" w:rsidRPr="00625996" w:rsidRDefault="00460114" w:rsidP="00084E04">
            <w:pPr>
              <w:spacing w:after="0" w:line="240" w:lineRule="auto"/>
              <w:ind w:right="-6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  <w:t xml:space="preserve">Базе </w:t>
            </w:r>
            <w:r w:rsidRPr="00625996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Latn-CS"/>
              </w:rPr>
              <w:t xml:space="preserve">за производњу безакохолних пића </w:t>
            </w:r>
            <w:r w:rsidRPr="0062599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  <w:t>се пуне:</w:t>
            </w:r>
          </w:p>
          <w:p w:rsidR="00460114" w:rsidRPr="00625996" w:rsidRDefault="00460114" w:rsidP="00084E04">
            <w:pPr>
              <w:numPr>
                <w:ilvl w:val="0"/>
                <w:numId w:val="15"/>
              </w:numPr>
              <w:spacing w:after="0" w:line="240" w:lineRule="auto"/>
              <w:ind w:right="-6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  <w:t>у пластичну амбалажу</w:t>
            </w:r>
          </w:p>
          <w:p w:rsidR="00460114" w:rsidRPr="00625996" w:rsidRDefault="00460114" w:rsidP="00084E04">
            <w:pPr>
              <w:numPr>
                <w:ilvl w:val="0"/>
                <w:numId w:val="15"/>
              </w:numPr>
              <w:spacing w:after="0" w:line="240" w:lineRule="auto"/>
              <w:ind w:right="-6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 w:eastAsia="sr-Latn-CS"/>
              </w:rPr>
              <w:t>у дрвену амбалажу</w:t>
            </w:r>
          </w:p>
          <w:p w:rsidR="00460114" w:rsidRPr="00625996" w:rsidRDefault="00460114" w:rsidP="00084E04">
            <w:pPr>
              <w:numPr>
                <w:ilvl w:val="0"/>
                <w:numId w:val="15"/>
              </w:numPr>
              <w:spacing w:after="0" w:line="240" w:lineRule="auto"/>
              <w:ind w:right="-6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у металну амбалажу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084E04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</w:tbl>
    <w:p w:rsidR="00460114" w:rsidRPr="00625996" w:rsidRDefault="00460114" w:rsidP="004601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bookmarkStart w:id="3" w:name="_Toc196613550"/>
      <w:r w:rsidRPr="00625996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>2. питања чија је  вредност два бода</w:t>
      </w:r>
      <w:bookmarkEnd w:id="3"/>
    </w:p>
    <w:p w:rsidR="00460114" w:rsidRPr="00625996" w:rsidRDefault="00460114" w:rsidP="004601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tbl>
      <w:tblPr>
        <w:tblW w:w="10800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0"/>
      </w:tblGrid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</w:p>
          <w:p w:rsidR="00460114" w:rsidRPr="00625996" w:rsidRDefault="00460114" w:rsidP="004601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Под појмом безалкохолна пића подразумевају се пића различитог порекла и различитих својстава којима је заједничко да не садрже _____________ и да служе као допунски део у ___________.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опуни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ти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реченицу</w:t>
            </w:r>
          </w:p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Нектари су ________________ сокови који имају 30-50% састојака од ________.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опуни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ти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реченицу</w:t>
            </w:r>
          </w:p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Органолептичка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- сензорна својства везана су за однос _________ и ___________.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опуни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ти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реченицу</w:t>
            </w:r>
          </w:p>
          <w:p w:rsidR="00460114" w:rsidRPr="00625996" w:rsidRDefault="00460114" w:rsidP="004601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Oд хемијских средстава за конзервисање освежавајућих безалкохолних пића најчешће се употребљавају соли _____________ и _____________ киселине.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опуни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ти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реченицу</w:t>
            </w:r>
          </w:p>
          <w:p w:rsidR="00460114" w:rsidRPr="00625996" w:rsidRDefault="00460114" w:rsidP="004601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При газирању освежавајућих безакохолних пића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  <w:t xml:space="preserve"> _______________________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се 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апсорбује 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у вод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и, где се налази 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у ________________ и ____________ облику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опуни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ти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реченицу</w:t>
            </w:r>
          </w:p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Аерацијом се из минералних вода о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т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клања ___________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опуни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ти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реченицу</w:t>
            </w:r>
          </w:p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Вештачки заслађивачи који се употребљавају за засл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а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ђивање освежавајућих безалкохолних пића су _________ од шећера.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B32E03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32E03" w:rsidRPr="00625996" w:rsidRDefault="00B32E03" w:rsidP="00084E04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32E03" w:rsidRPr="00625996" w:rsidRDefault="00B32E03" w:rsidP="00084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опуни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ти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реченицу</w:t>
            </w:r>
          </w:p>
          <w:p w:rsidR="00B32E03" w:rsidRPr="00625996" w:rsidRDefault="00B32E03" w:rsidP="00084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Горак укус "Тоник" пића потиче од додатог ____________.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32E03" w:rsidRPr="00625996" w:rsidRDefault="00B32E03" w:rsidP="0008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B32E03" w:rsidRPr="00625996" w:rsidTr="00084E04">
        <w:trPr>
          <w:trHeight w:val="556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32E03" w:rsidRPr="00625996" w:rsidRDefault="00B32E03" w:rsidP="00084E04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32E03" w:rsidRPr="00625996" w:rsidRDefault="00B32E03" w:rsidP="00084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опуни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ти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реченицу</w:t>
            </w:r>
          </w:p>
          <w:p w:rsidR="00B32E03" w:rsidRPr="00625996" w:rsidRDefault="00B32E03" w:rsidP="00084E04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Базе 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за производњу безакохолних пића 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се пуне у ______________ амбалажу.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B32E03" w:rsidRPr="00625996" w:rsidRDefault="00B32E03" w:rsidP="0008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</w:tbl>
    <w:p w:rsidR="00B32E03" w:rsidRPr="00625996" w:rsidRDefault="00B32E03" w:rsidP="004601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 w:eastAsia="sr-Latn-CS"/>
        </w:rPr>
      </w:pPr>
      <w:bookmarkStart w:id="4" w:name="_Toc196613551"/>
    </w:p>
    <w:p w:rsidR="00B32E03" w:rsidRPr="00625996" w:rsidRDefault="00B32E03" w:rsidP="004601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 w:eastAsia="sr-Latn-CS"/>
        </w:rPr>
      </w:pPr>
    </w:p>
    <w:p w:rsidR="00460114" w:rsidRPr="00625996" w:rsidRDefault="00460114" w:rsidP="004601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625996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>3. питања чија је вредност три бода</w:t>
      </w:r>
      <w:bookmarkEnd w:id="4"/>
      <w:r w:rsidRPr="00625996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 xml:space="preserve"> </w:t>
      </w:r>
    </w:p>
    <w:p w:rsidR="00460114" w:rsidRPr="00625996" w:rsidRDefault="00460114" w:rsidP="004601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Са леве стране су наведен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e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врсте безалкохолних пића, а са десне њихове доминантне карактеристике. На цртици поред доминантне карактеристике уписати редни број врсте безалкохолног пића. </w:t>
            </w:r>
          </w:p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tbl>
            <w:tblPr>
              <w:tblW w:w="0" w:type="auto"/>
              <w:tblLook w:val="01E0"/>
            </w:tblPr>
            <w:tblGrid>
              <w:gridCol w:w="3790"/>
              <w:gridCol w:w="567"/>
              <w:gridCol w:w="4833"/>
            </w:tblGrid>
            <w:tr w:rsidR="00460114" w:rsidRPr="00625996" w:rsidTr="00084E04">
              <w:trPr>
                <w:trHeight w:val="340"/>
              </w:trPr>
              <w:tc>
                <w:tcPr>
                  <w:tcW w:w="3790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ind w:left="204" w:hanging="204"/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  <w:t>1.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 Сокови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4833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Разблажени сокови</w:t>
                  </w:r>
                </w:p>
              </w:tc>
            </w:tr>
            <w:tr w:rsidR="00460114" w:rsidRPr="00625996" w:rsidTr="00084E04">
              <w:trPr>
                <w:trHeight w:val="340"/>
              </w:trPr>
              <w:tc>
                <w:tcPr>
                  <w:tcW w:w="3790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ind w:left="204" w:hanging="204"/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  <w:t>2.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 Освежавајућа безалкохолна пића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4833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Бактериолошки 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исправна,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 садржe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 xml:space="preserve"> 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минералне мат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ерије</w:t>
                  </w:r>
                </w:p>
              </w:tc>
            </w:tr>
            <w:tr w:rsidR="00460114" w:rsidRPr="00625996" w:rsidTr="00084E04">
              <w:trPr>
                <w:trHeight w:val="340"/>
              </w:trPr>
              <w:tc>
                <w:tcPr>
                  <w:tcW w:w="3790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ind w:left="204" w:hanging="204"/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  <w:t>3.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 Нектари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4833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Садрже све састојке који се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 xml:space="preserve"> 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налазе у воћу</w:t>
                  </w:r>
                </w:p>
              </w:tc>
            </w:tr>
            <w:tr w:rsidR="00460114" w:rsidRPr="00625996" w:rsidTr="00084E04">
              <w:trPr>
                <w:trHeight w:val="340"/>
              </w:trPr>
              <w:tc>
                <w:tcPr>
                  <w:tcW w:w="3790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ind w:left="204" w:hanging="204"/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  <w:t>4.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 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М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инералне воде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4833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Састав и својства веома специфична</w:t>
                  </w:r>
                </w:p>
              </w:tc>
            </w:tr>
          </w:tbl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3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Са леве стране су наведена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безалкохолна пића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, а са десне 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основн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е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сировин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е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од којих се добијају</w:t>
            </w:r>
            <w:r w:rsidRPr="00625996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 На цртици поред одговарајуће сировине уписати редни број означеног напитка.</w:t>
            </w:r>
          </w:p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  <w:tbl>
            <w:tblPr>
              <w:tblW w:w="0" w:type="auto"/>
              <w:tblLook w:val="01E0"/>
            </w:tblPr>
            <w:tblGrid>
              <w:gridCol w:w="2346"/>
              <w:gridCol w:w="567"/>
              <w:gridCol w:w="4653"/>
            </w:tblGrid>
            <w:tr w:rsidR="00460114" w:rsidRPr="00625996" w:rsidTr="00084E04">
              <w:trPr>
                <w:trHeight w:val="340"/>
              </w:trPr>
              <w:tc>
                <w:tcPr>
                  <w:tcW w:w="2346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1.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 воћни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 xml:space="preserve"> напитак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4653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sr-Cyrl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од биљних екстракта или лековитог биља</w:t>
                  </w:r>
                </w:p>
              </w:tc>
            </w:tr>
            <w:tr w:rsidR="00460114" w:rsidRPr="00625996" w:rsidTr="00084E04">
              <w:trPr>
                <w:trHeight w:val="340"/>
              </w:trPr>
              <w:tc>
                <w:tcPr>
                  <w:tcW w:w="2346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2.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 биљни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 xml:space="preserve"> напитак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4653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sr-Cyrl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са специфични укусом или мирисом жита</w:t>
                  </w:r>
                </w:p>
              </w:tc>
            </w:tr>
            <w:tr w:rsidR="00460114" w:rsidRPr="00625996" w:rsidTr="00084E04">
              <w:trPr>
                <w:trHeight w:val="340"/>
              </w:trPr>
              <w:tc>
                <w:tcPr>
                  <w:tcW w:w="2346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 xml:space="preserve">3. напитак 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од жита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4653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sr-Cyrl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са учешчем воћног сока минимум 10%</w:t>
                  </w:r>
                </w:p>
              </w:tc>
            </w:tr>
            <w:tr w:rsidR="00460114" w:rsidRPr="00625996" w:rsidTr="00084E04">
              <w:trPr>
                <w:trHeight w:val="340"/>
              </w:trPr>
              <w:tc>
                <w:tcPr>
                  <w:tcW w:w="2346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4.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 вештачки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 xml:space="preserve"> напитак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4653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sr-Cyrl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мeшавинe претежно синтетичких компоненти</w:t>
                  </w:r>
                </w:p>
              </w:tc>
            </w:tr>
          </w:tbl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3</w:t>
            </w:r>
          </w:p>
        </w:tc>
      </w:tr>
      <w:tr w:rsidR="00460114" w:rsidRPr="00625996" w:rsidTr="00084E04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Поређај тачан редослед операција технолошког процеса производње газираних освежавајућих пића: </w:t>
            </w:r>
          </w:p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  <w:tbl>
            <w:tblPr>
              <w:tblW w:w="0" w:type="auto"/>
              <w:tblLook w:val="01E0"/>
            </w:tblPr>
            <w:tblGrid>
              <w:gridCol w:w="541"/>
              <w:gridCol w:w="3871"/>
            </w:tblGrid>
            <w:tr w:rsidR="00460114" w:rsidRPr="00625996" w:rsidTr="00084E04">
              <w:trPr>
                <w:trHeight w:val="340"/>
              </w:trPr>
              <w:tc>
                <w:tcPr>
                  <w:tcW w:w="541" w:type="dxa"/>
                  <w:tcBorders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етикетирање</w:t>
                  </w:r>
                </w:p>
              </w:tc>
            </w:tr>
            <w:tr w:rsidR="00460114" w:rsidRPr="00625996" w:rsidTr="00084E04">
              <w:trPr>
                <w:trHeight w:val="340"/>
              </w:trPr>
              <w:tc>
                <w:tcPr>
                  <w:tcW w:w="5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припрема воде</w:t>
                  </w:r>
                </w:p>
              </w:tc>
            </w:tr>
            <w:tr w:rsidR="00460114" w:rsidRPr="00625996" w:rsidTr="00084E04">
              <w:trPr>
                <w:trHeight w:val="340"/>
              </w:trPr>
              <w:tc>
                <w:tcPr>
                  <w:tcW w:w="5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припрема сирупа</w:t>
                  </w:r>
                </w:p>
              </w:tc>
            </w:tr>
            <w:tr w:rsidR="00460114" w:rsidRPr="00625996" w:rsidTr="00084E04">
              <w:trPr>
                <w:trHeight w:val="340"/>
              </w:trPr>
              <w:tc>
                <w:tcPr>
                  <w:tcW w:w="5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додавање СО</w:t>
                  </w: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val="sr-Latn-CS" w:eastAsia="sr-Latn-CS"/>
                    </w:rPr>
                    <w:t>2</w:t>
                  </w:r>
                </w:p>
              </w:tc>
            </w:tr>
            <w:tr w:rsidR="00460114" w:rsidRPr="00625996" w:rsidTr="00084E04">
              <w:trPr>
                <w:trHeight w:val="340"/>
              </w:trPr>
              <w:tc>
                <w:tcPr>
                  <w:tcW w:w="5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пуњење и затварање</w:t>
                  </w:r>
                </w:p>
              </w:tc>
            </w:tr>
            <w:tr w:rsidR="00460114" w:rsidRPr="00625996" w:rsidTr="00084E04">
              <w:trPr>
                <w:trHeight w:val="340"/>
              </w:trPr>
              <w:tc>
                <w:tcPr>
                  <w:tcW w:w="5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460114" w:rsidRPr="00625996" w:rsidRDefault="00460114" w:rsidP="0046011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</w:pPr>
                  <w:r w:rsidRPr="00625996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инспекција и складиштење</w:t>
                  </w:r>
                </w:p>
              </w:tc>
            </w:tr>
          </w:tbl>
          <w:p w:rsidR="00460114" w:rsidRPr="00625996" w:rsidRDefault="00460114" w:rsidP="00460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r-Latn-CS"/>
              </w:rPr>
            </w:pPr>
            <w:r w:rsidRPr="00625996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ab/>
              <w:t xml:space="preserve"> 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460114" w:rsidRPr="00625996" w:rsidRDefault="00460114" w:rsidP="0046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625996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3</w:t>
            </w:r>
          </w:p>
        </w:tc>
      </w:tr>
    </w:tbl>
    <w:p w:rsidR="00B32E03" w:rsidRPr="00625996" w:rsidRDefault="00B32E03" w:rsidP="00B32E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r-Latn-CS"/>
        </w:rPr>
      </w:pPr>
    </w:p>
    <w:p w:rsidR="00B32E03" w:rsidRPr="00625996" w:rsidRDefault="00B32E03" w:rsidP="00B32E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r-Latn-CS"/>
        </w:rPr>
      </w:pPr>
      <w:r w:rsidRPr="00625996">
        <w:rPr>
          <w:rFonts w:ascii="Arial" w:eastAsia="Times New Roman" w:hAnsi="Arial" w:cs="Arial"/>
          <w:b/>
          <w:sz w:val="20"/>
          <w:szCs w:val="20"/>
          <w:lang w:eastAsia="sr-Latn-CS"/>
        </w:rPr>
        <w:t>Вежбе:</w:t>
      </w:r>
    </w:p>
    <w:p w:rsidR="00B32E03" w:rsidRPr="00625996" w:rsidRDefault="00B32E03" w:rsidP="00B32E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r-Latn-CS"/>
        </w:rPr>
      </w:pP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25996">
        <w:rPr>
          <w:rFonts w:ascii="Arial" w:eastAsia="Calibri" w:hAnsi="Arial" w:cs="Arial"/>
          <w:b/>
          <w:sz w:val="20"/>
          <w:szCs w:val="20"/>
        </w:rPr>
        <w:t>1. ОДРЕЂИВАЊЕ УКУПНИХ КИСЕЛИНА У</w:t>
      </w:r>
      <w:r w:rsidRPr="00625996">
        <w:rPr>
          <w:rFonts w:ascii="Arial" w:eastAsia="Calibri" w:hAnsi="Arial" w:cs="Arial"/>
          <w:b/>
          <w:sz w:val="20"/>
          <w:szCs w:val="20"/>
          <w:lang w:val="sr-Cyrl-CS"/>
        </w:rPr>
        <w:t xml:space="preserve"> БЕЗАЛКОХОЛНИМ ПИЋИМА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B32E03" w:rsidRPr="00625996" w:rsidRDefault="00B32E03" w:rsidP="00B32E03">
      <w:pPr>
        <w:spacing w:after="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625996">
        <w:rPr>
          <w:rFonts w:ascii="Arial" w:eastAsia="Calibri" w:hAnsi="Arial" w:cs="Arial"/>
          <w:b/>
          <w:sz w:val="20"/>
          <w:szCs w:val="20"/>
        </w:rPr>
        <w:t>Прибор:</w:t>
      </w:r>
    </w:p>
    <w:p w:rsidR="00B32E03" w:rsidRPr="00625996" w:rsidRDefault="00B32E03" w:rsidP="00B32E03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>Нормални суд запремине 250cm</w:t>
      </w:r>
      <w:r w:rsidRPr="00625996">
        <w:rPr>
          <w:rFonts w:ascii="Arial" w:eastAsia="Calibri" w:hAnsi="Arial" w:cs="Arial"/>
          <w:sz w:val="20"/>
          <w:szCs w:val="20"/>
          <w:vertAlign w:val="superscript"/>
        </w:rPr>
        <w:t>3</w:t>
      </w:r>
    </w:p>
    <w:p w:rsidR="00B32E03" w:rsidRPr="00625996" w:rsidRDefault="00B32E03" w:rsidP="00B32E03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bCs/>
          <w:sz w:val="20"/>
          <w:szCs w:val="20"/>
        </w:rPr>
        <w:t xml:space="preserve">Пипета запремине 25 </w:t>
      </w:r>
      <w:r w:rsidRPr="00625996">
        <w:rPr>
          <w:rFonts w:ascii="Arial" w:eastAsia="Calibri" w:hAnsi="Arial" w:cs="Arial"/>
          <w:sz w:val="20"/>
          <w:szCs w:val="20"/>
        </w:rPr>
        <w:t>cm</w:t>
      </w:r>
      <w:r w:rsidRPr="00625996">
        <w:rPr>
          <w:rFonts w:ascii="Arial" w:eastAsia="Calibri" w:hAnsi="Arial" w:cs="Arial"/>
          <w:sz w:val="20"/>
          <w:szCs w:val="20"/>
          <w:vertAlign w:val="superscript"/>
        </w:rPr>
        <w:t>3</w:t>
      </w:r>
    </w:p>
    <w:p w:rsidR="00B32E03" w:rsidRPr="00625996" w:rsidRDefault="00B32E03" w:rsidP="00B32E03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>Пипета запремине 50 cm</w:t>
      </w:r>
      <w:r w:rsidRPr="00625996">
        <w:rPr>
          <w:rFonts w:ascii="Arial" w:eastAsia="Calibri" w:hAnsi="Arial" w:cs="Arial"/>
          <w:sz w:val="20"/>
          <w:szCs w:val="20"/>
          <w:vertAlign w:val="superscript"/>
        </w:rPr>
        <w:t>3</w:t>
      </w:r>
    </w:p>
    <w:p w:rsidR="00B32E03" w:rsidRPr="00625996" w:rsidRDefault="00B32E03" w:rsidP="00B32E03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>Ерленмајер боца</w:t>
      </w:r>
    </w:p>
    <w:p w:rsidR="00B32E03" w:rsidRPr="00625996" w:rsidRDefault="00B32E03" w:rsidP="00B32E03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 xml:space="preserve">Бирета </w:t>
      </w:r>
    </w:p>
    <w:p w:rsidR="00B32E03" w:rsidRPr="00625996" w:rsidRDefault="00B32E03" w:rsidP="00B32E03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>Лабораторијске чаше</w:t>
      </w:r>
    </w:p>
    <w:p w:rsidR="00B32E03" w:rsidRPr="00625996" w:rsidRDefault="00B32E03" w:rsidP="00B32E03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</w:p>
    <w:p w:rsidR="00B32E03" w:rsidRPr="00625996" w:rsidRDefault="00B32E03" w:rsidP="00B32E03">
      <w:pPr>
        <w:spacing w:after="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625996">
        <w:rPr>
          <w:rFonts w:ascii="Arial" w:eastAsia="Calibri" w:hAnsi="Arial" w:cs="Arial"/>
          <w:b/>
          <w:sz w:val="20"/>
          <w:szCs w:val="20"/>
        </w:rPr>
        <w:t>Реагенси:</w:t>
      </w:r>
    </w:p>
    <w:p w:rsidR="00B32E03" w:rsidRPr="00625996" w:rsidRDefault="00B32E03" w:rsidP="00B32E03">
      <w:pPr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bCs/>
          <w:sz w:val="20"/>
          <w:szCs w:val="20"/>
        </w:rPr>
        <w:t>Стандардни раствор натријум-хидроксида, c(NaOH)=0,1 mol/dm</w:t>
      </w:r>
      <w:r w:rsidRPr="00625996">
        <w:rPr>
          <w:rFonts w:ascii="Arial" w:eastAsia="Calibri" w:hAnsi="Arial" w:cs="Arial"/>
          <w:bCs/>
          <w:sz w:val="20"/>
          <w:szCs w:val="20"/>
          <w:vertAlign w:val="superscript"/>
        </w:rPr>
        <w:t>3</w:t>
      </w:r>
    </w:p>
    <w:p w:rsidR="00B32E03" w:rsidRPr="00625996" w:rsidRDefault="00B32E03" w:rsidP="00B32E03">
      <w:pPr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lastRenderedPageBreak/>
        <w:t>1% раствор фенолфталеина, индикатор</w:t>
      </w:r>
    </w:p>
    <w:p w:rsidR="00B32E03" w:rsidRPr="00625996" w:rsidRDefault="00B32E03" w:rsidP="00B32E03">
      <w:pPr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>Узорак освежавајућег безалкохолног пића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32E03" w:rsidRPr="00625996" w:rsidRDefault="00B32E03" w:rsidP="00B32E03">
      <w:pPr>
        <w:spacing w:after="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625996">
        <w:rPr>
          <w:rFonts w:ascii="Arial" w:eastAsia="Calibri" w:hAnsi="Arial" w:cs="Arial"/>
          <w:b/>
          <w:sz w:val="20"/>
          <w:szCs w:val="20"/>
        </w:rPr>
        <w:t>Поступак</w:t>
      </w:r>
      <w:r w:rsidRPr="00625996">
        <w:rPr>
          <w:rFonts w:ascii="Arial" w:eastAsia="Calibri" w:hAnsi="Arial" w:cs="Arial"/>
          <w:b/>
          <w:sz w:val="20"/>
          <w:szCs w:val="20"/>
          <w:lang w:val="sr-Cyrl-CS"/>
        </w:rPr>
        <w:t>:</w:t>
      </w:r>
      <w:r w:rsidRPr="00625996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B32E03" w:rsidRPr="00625996" w:rsidRDefault="00B32E03" w:rsidP="00B32E03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  <w:lang w:val="sr-Cyrl-CS"/>
        </w:rPr>
        <w:t>Ако је производ газиран,</w:t>
      </w:r>
      <w:r w:rsidRPr="00625996">
        <w:rPr>
          <w:rFonts w:ascii="Arial" w:eastAsia="Calibri" w:hAnsi="Arial" w:cs="Arial"/>
          <w:sz w:val="20"/>
          <w:szCs w:val="20"/>
        </w:rPr>
        <w:t xml:space="preserve"> 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претходно се мора одстранити СО</w:t>
      </w:r>
      <w:r w:rsidRPr="00625996">
        <w:rPr>
          <w:rFonts w:ascii="Arial" w:eastAsia="Calibri" w:hAnsi="Arial" w:cs="Arial"/>
          <w:sz w:val="20"/>
          <w:szCs w:val="20"/>
          <w:vertAlign w:val="subscript"/>
          <w:lang w:val="sr-Cyrl-CS"/>
        </w:rPr>
        <w:t xml:space="preserve">2 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мућкањем у трајању 2 до 3 мин.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>Отпипетирати  25 cm</w:t>
      </w:r>
      <w:r w:rsidRPr="00625996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625996">
        <w:rPr>
          <w:rFonts w:ascii="Arial" w:eastAsia="Calibri" w:hAnsi="Arial" w:cs="Arial"/>
          <w:sz w:val="20"/>
          <w:szCs w:val="20"/>
        </w:rPr>
        <w:t xml:space="preserve"> узорка и пренети  у нормални суд од 250cm</w:t>
      </w:r>
      <w:r w:rsidRPr="00625996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625996">
        <w:rPr>
          <w:rFonts w:ascii="Arial" w:eastAsia="Calibri" w:hAnsi="Arial" w:cs="Arial"/>
          <w:sz w:val="20"/>
          <w:szCs w:val="20"/>
        </w:rPr>
        <w:t>,  допунити дестилованом водом  до ознаке и добро промућкати. Из припремљеног узорка отпипетирати 50 cm</w:t>
      </w:r>
      <w:r w:rsidRPr="00625996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625996">
        <w:rPr>
          <w:rFonts w:ascii="Arial" w:eastAsia="Calibri" w:hAnsi="Arial" w:cs="Arial"/>
          <w:sz w:val="20"/>
          <w:szCs w:val="20"/>
        </w:rPr>
        <w:t xml:space="preserve"> у ерленмајер, додати неколико капи фенолфталеина , и  титрисати стандардним раствором натријум-хидроксида,  c(NaOH)=0,1 mol/dm</w:t>
      </w:r>
      <w:r w:rsidRPr="00625996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625996">
        <w:rPr>
          <w:rFonts w:ascii="Arial" w:eastAsia="Calibri" w:hAnsi="Arial" w:cs="Arial"/>
          <w:sz w:val="20"/>
          <w:szCs w:val="20"/>
        </w:rPr>
        <w:t>,  до појаве светлоружичасте боје, која ће се задржати најмање 30 s.  Урадити две паралелне пробе.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625996">
        <w:rPr>
          <w:rFonts w:ascii="Arial" w:eastAsia="Calibri" w:hAnsi="Arial" w:cs="Arial"/>
          <w:b/>
          <w:sz w:val="20"/>
          <w:szCs w:val="20"/>
        </w:rPr>
        <w:t>Принцип одређивања: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625996">
        <w:rPr>
          <w:rFonts w:ascii="Arial" w:eastAsia="Calibri" w:hAnsi="Arial" w:cs="Arial"/>
          <w:sz w:val="20"/>
          <w:szCs w:val="20"/>
        </w:rPr>
        <w:t xml:space="preserve">Метода одређивања укупне киселости титрацијом заснива се на неутрализацији киселина стандардним раствором натријум-хидроксида познате концентрације уз индикатор фенолфталеин до појаве ружичасте боје. 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 xml:space="preserve">Укупа киселост се изражава као садржај анхидроване </w:t>
      </w:r>
      <w:r w:rsidRPr="00625996">
        <w:rPr>
          <w:rFonts w:ascii="Arial" w:eastAsia="Calibri" w:hAnsi="Arial" w:cs="Arial"/>
          <w:b/>
          <w:sz w:val="20"/>
          <w:szCs w:val="20"/>
        </w:rPr>
        <w:t>лимунск</w:t>
      </w:r>
      <w:r w:rsidRPr="00625996">
        <w:rPr>
          <w:rFonts w:ascii="Arial" w:eastAsia="Calibri" w:hAnsi="Arial" w:cs="Arial"/>
          <w:b/>
          <w:sz w:val="20"/>
          <w:szCs w:val="20"/>
          <w:lang w:val="sr-Cyrl-CS"/>
        </w:rPr>
        <w:t>е</w:t>
      </w:r>
      <w:r w:rsidRPr="00625996">
        <w:rPr>
          <w:rFonts w:ascii="Arial" w:eastAsia="Calibri" w:hAnsi="Arial" w:cs="Arial"/>
          <w:b/>
          <w:sz w:val="20"/>
          <w:szCs w:val="20"/>
        </w:rPr>
        <w:t xml:space="preserve"> киселин</w:t>
      </w:r>
      <w:r w:rsidRPr="00625996">
        <w:rPr>
          <w:rFonts w:ascii="Arial" w:eastAsia="Calibri" w:hAnsi="Arial" w:cs="Arial"/>
          <w:b/>
          <w:sz w:val="20"/>
          <w:szCs w:val="20"/>
          <w:lang w:val="sr-Cyrl-CS"/>
        </w:rPr>
        <w:t>е или јабучне киселине.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 xml:space="preserve">          CH</w:t>
      </w:r>
      <w:r w:rsidRPr="00625996">
        <w:rPr>
          <w:rFonts w:ascii="Arial" w:eastAsia="Calibri" w:hAnsi="Arial" w:cs="Arial"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sz w:val="20"/>
          <w:szCs w:val="20"/>
        </w:rPr>
        <w:t xml:space="preserve"> – COOH                                         CH</w:t>
      </w:r>
      <w:r w:rsidRPr="00625996">
        <w:rPr>
          <w:rFonts w:ascii="Arial" w:eastAsia="Calibri" w:hAnsi="Arial" w:cs="Arial"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sz w:val="20"/>
          <w:szCs w:val="20"/>
        </w:rPr>
        <w:t xml:space="preserve"> – COONa </w:t>
      </w:r>
    </w:p>
    <w:p w:rsidR="00B32E03" w:rsidRPr="00625996" w:rsidRDefault="006E5EB7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30" type="#_x0000_t32" style="position:absolute;margin-left:223.5pt;margin-top:0;width:.75pt;height: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"/>
        </w:pict>
      </w:r>
      <w:r>
        <w:rPr>
          <w:rFonts w:ascii="Arial" w:eastAsia="Calibri" w:hAnsi="Arial" w:cs="Arial"/>
          <w:noProof/>
          <w:sz w:val="20"/>
          <w:szCs w:val="20"/>
        </w:rPr>
        <w:pict>
          <v:shape id="Straight Arrow Connector 5" o:spid="_x0000_s1029" type="#_x0000_t32" style="position:absolute;margin-left:33pt;margin-top:0;width:.75pt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"/>
        </w:pict>
      </w:r>
    </w:p>
    <w:p w:rsidR="00B32E03" w:rsidRPr="00625996" w:rsidRDefault="006E5EB7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pict>
          <v:shape id="Straight Arrow Connector 4" o:spid="_x0000_s1028" type="#_x0000_t32" style="position:absolute;margin-left:223.5pt;margin-top:13.2pt;width:.75pt;height: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"/>
        </w:pict>
      </w:r>
      <w:r>
        <w:rPr>
          <w:rFonts w:ascii="Arial" w:eastAsia="Calibri" w:hAnsi="Arial" w:cs="Arial"/>
          <w:noProof/>
          <w:sz w:val="20"/>
          <w:szCs w:val="20"/>
        </w:rPr>
        <w:pict>
          <v:shape id="Straight Arrow Connector 3" o:spid="_x0000_s1027" type="#_x0000_t32" style="position:absolute;margin-left:33.75pt;margin-top:13.2pt;width:0;height: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"/>
        </w:pict>
      </w:r>
      <w:r w:rsidR="00B32E03" w:rsidRPr="00625996">
        <w:rPr>
          <w:rFonts w:ascii="Arial" w:eastAsia="Calibri" w:hAnsi="Arial" w:cs="Arial"/>
          <w:sz w:val="20"/>
          <w:szCs w:val="20"/>
        </w:rPr>
        <w:t>HO – C – COOH              + 3NaOH → OH – C – COONa        + 3H</w:t>
      </w:r>
      <w:r w:rsidR="00B32E03" w:rsidRPr="00625996">
        <w:rPr>
          <w:rFonts w:ascii="Arial" w:eastAsia="Calibri" w:hAnsi="Arial" w:cs="Arial"/>
          <w:sz w:val="20"/>
          <w:szCs w:val="20"/>
          <w:vertAlign w:val="subscript"/>
        </w:rPr>
        <w:t>2</w:t>
      </w:r>
      <w:r w:rsidR="00B32E03" w:rsidRPr="00625996">
        <w:rPr>
          <w:rFonts w:ascii="Arial" w:eastAsia="Calibri" w:hAnsi="Arial" w:cs="Arial"/>
          <w:sz w:val="20"/>
          <w:szCs w:val="20"/>
        </w:rPr>
        <w:t>O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 xml:space="preserve">          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625996">
        <w:rPr>
          <w:rFonts w:ascii="Arial" w:eastAsia="Calibri" w:hAnsi="Arial" w:cs="Arial"/>
          <w:sz w:val="20"/>
          <w:szCs w:val="20"/>
        </w:rPr>
        <w:t xml:space="preserve">         CH</w:t>
      </w:r>
      <w:r w:rsidRPr="00625996">
        <w:rPr>
          <w:rFonts w:ascii="Arial" w:eastAsia="Calibri" w:hAnsi="Arial" w:cs="Arial"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sz w:val="20"/>
          <w:szCs w:val="20"/>
        </w:rPr>
        <w:t xml:space="preserve"> – COOH                                          CH</w:t>
      </w:r>
      <w:r w:rsidRPr="00625996">
        <w:rPr>
          <w:rFonts w:ascii="Arial" w:eastAsia="Calibri" w:hAnsi="Arial" w:cs="Arial"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sz w:val="20"/>
          <w:szCs w:val="20"/>
        </w:rPr>
        <w:t xml:space="preserve"> – COONa 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625996">
        <w:rPr>
          <w:rFonts w:ascii="Arial" w:eastAsia="Calibri" w:hAnsi="Arial" w:cs="Arial"/>
          <w:sz w:val="20"/>
          <w:szCs w:val="20"/>
          <w:lang w:val="sr-Cyrl-CS"/>
        </w:rPr>
        <w:t>НООС – СН</w:t>
      </w:r>
      <w:r w:rsidRPr="00625996">
        <w:rPr>
          <w:rFonts w:ascii="Arial" w:eastAsia="Calibri" w:hAnsi="Arial" w:cs="Arial"/>
          <w:sz w:val="20"/>
          <w:szCs w:val="20"/>
          <w:vertAlign w:val="subscript"/>
          <w:lang w:val="sr-Cyrl-CS"/>
        </w:rPr>
        <w:t xml:space="preserve">2 – 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СН – СООН + 2</w:t>
      </w:r>
      <w:r w:rsidRPr="00625996">
        <w:rPr>
          <w:rFonts w:ascii="Arial" w:eastAsia="Calibri" w:hAnsi="Arial" w:cs="Arial"/>
          <w:sz w:val="20"/>
          <w:szCs w:val="20"/>
          <w:lang w:val="sr-Latn-CS"/>
        </w:rPr>
        <w:t>N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 xml:space="preserve">аОН→ </w:t>
      </w:r>
      <w:r w:rsidRPr="00625996">
        <w:rPr>
          <w:rFonts w:ascii="Arial" w:eastAsia="Calibri" w:hAnsi="Arial" w:cs="Arial"/>
          <w:sz w:val="20"/>
          <w:szCs w:val="20"/>
          <w:lang w:val="sr-Latn-CS"/>
        </w:rPr>
        <w:t>N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аООС- СН</w:t>
      </w:r>
      <w:r w:rsidRPr="00625996">
        <w:rPr>
          <w:rFonts w:ascii="Arial" w:eastAsia="Calibri" w:hAnsi="Arial" w:cs="Arial"/>
          <w:sz w:val="20"/>
          <w:szCs w:val="20"/>
          <w:vertAlign w:val="subscript"/>
          <w:lang w:val="sr-Cyrl-CS"/>
        </w:rPr>
        <w:t xml:space="preserve">2 – 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СН – СОО</w:t>
      </w:r>
      <w:r w:rsidRPr="00625996">
        <w:rPr>
          <w:rFonts w:ascii="Arial" w:eastAsia="Calibri" w:hAnsi="Arial" w:cs="Arial"/>
          <w:sz w:val="20"/>
          <w:szCs w:val="20"/>
          <w:lang w:val="sr-Latn-CS"/>
        </w:rPr>
        <w:t>N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а + 2Н</w:t>
      </w:r>
      <w:r w:rsidRPr="00625996">
        <w:rPr>
          <w:rFonts w:ascii="Arial" w:eastAsia="Calibri" w:hAnsi="Arial" w:cs="Arial"/>
          <w:sz w:val="20"/>
          <w:szCs w:val="20"/>
          <w:vertAlign w:val="subscript"/>
          <w:lang w:val="sr-Cyrl-CS"/>
        </w:rPr>
        <w:t>2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О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625996">
        <w:rPr>
          <w:rFonts w:ascii="Arial" w:eastAsia="Calibri" w:hAnsi="Arial" w:cs="Arial"/>
          <w:sz w:val="20"/>
          <w:szCs w:val="20"/>
          <w:lang w:val="sr-Cyrl-CS"/>
        </w:rPr>
        <w:t xml:space="preserve">                         │                                                            </w:t>
      </w:r>
      <w:r w:rsidRPr="00625996">
        <w:rPr>
          <w:rFonts w:ascii="Arial" w:eastAsia="Calibri" w:hAnsi="Arial" w:cs="Arial"/>
          <w:sz w:val="20"/>
          <w:szCs w:val="20"/>
          <w:lang w:val="sr-Latn-CS"/>
        </w:rPr>
        <w:t xml:space="preserve">   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 xml:space="preserve"> │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625996">
        <w:rPr>
          <w:rFonts w:ascii="Arial" w:eastAsia="Calibri" w:hAnsi="Arial" w:cs="Arial"/>
          <w:sz w:val="20"/>
          <w:szCs w:val="20"/>
          <w:lang w:val="sr-Cyrl-CS"/>
        </w:rPr>
        <w:t xml:space="preserve">                         ОН                                                         </w:t>
      </w:r>
      <w:r w:rsidRPr="00625996">
        <w:rPr>
          <w:rFonts w:ascii="Arial" w:eastAsia="Calibri" w:hAnsi="Arial" w:cs="Arial"/>
          <w:sz w:val="20"/>
          <w:szCs w:val="20"/>
          <w:lang w:val="sr-Latn-CS"/>
        </w:rPr>
        <w:t xml:space="preserve">   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 xml:space="preserve"> ОН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25996">
        <w:rPr>
          <w:rFonts w:ascii="Arial" w:eastAsia="Calibri" w:hAnsi="Arial" w:cs="Arial"/>
          <w:b/>
          <w:sz w:val="20"/>
          <w:szCs w:val="20"/>
          <w:lang w:val="sr-Cyrl-CS"/>
        </w:rPr>
        <w:t>Израчунавање: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625996">
        <w:rPr>
          <w:rFonts w:ascii="Arial" w:eastAsia="Calibri" w:hAnsi="Arial" w:cs="Arial"/>
          <w:sz w:val="20"/>
          <w:szCs w:val="20"/>
        </w:rPr>
        <w:t>% лимунске киселине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, % јабучне киселине</w:t>
      </w:r>
    </w:p>
    <w:p w:rsidR="00B32E03" w:rsidRPr="00625996" w:rsidRDefault="00B32E03" w:rsidP="00B32E03">
      <w:pPr>
        <w:tabs>
          <w:tab w:val="left" w:pos="6495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B32E03" w:rsidRPr="00625996" w:rsidRDefault="00B32E03" w:rsidP="00B32E03">
      <w:pPr>
        <w:tabs>
          <w:tab w:val="left" w:pos="6495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625996">
        <w:rPr>
          <w:rFonts w:ascii="Arial" w:eastAsia="Calibri" w:hAnsi="Arial" w:cs="Arial"/>
          <w:b/>
          <w:bCs/>
          <w:sz w:val="20"/>
          <w:szCs w:val="20"/>
        </w:rPr>
        <w:t xml:space="preserve">Тумачење резултата: 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625996">
        <w:rPr>
          <w:rFonts w:ascii="Arial" w:eastAsia="Calibri" w:hAnsi="Arial" w:cs="Arial"/>
          <w:sz w:val="20"/>
          <w:szCs w:val="20"/>
        </w:rPr>
        <w:t xml:space="preserve"> Правилник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ом</w:t>
      </w:r>
      <w:r w:rsidRPr="00625996">
        <w:rPr>
          <w:rFonts w:ascii="Arial" w:eastAsia="Calibri" w:hAnsi="Arial" w:cs="Arial"/>
          <w:sz w:val="20"/>
          <w:szCs w:val="20"/>
        </w:rPr>
        <w:t xml:space="preserve"> о квалитету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 xml:space="preserve"> и другим захтевима за освежавајућа безалкохолна пића</w:t>
      </w:r>
      <w:r w:rsidRPr="00625996">
        <w:rPr>
          <w:rFonts w:ascii="Arial" w:eastAsia="Calibri" w:hAnsi="Arial" w:cs="Arial"/>
          <w:sz w:val="20"/>
          <w:szCs w:val="20"/>
        </w:rPr>
        <w:t xml:space="preserve"> (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Сл. лист  СЦГ, бр. 18/2006. и Сл. гласник РС, бр.43/2013.</w:t>
      </w:r>
      <w:r w:rsidRPr="00625996">
        <w:rPr>
          <w:rFonts w:ascii="Arial" w:eastAsia="Calibri" w:hAnsi="Arial" w:cs="Arial"/>
          <w:sz w:val="20"/>
          <w:szCs w:val="20"/>
        </w:rPr>
        <w:t xml:space="preserve">), 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садржај</w:t>
      </w:r>
      <w:r w:rsidRPr="00625996">
        <w:rPr>
          <w:rFonts w:ascii="Arial" w:eastAsia="Calibri" w:hAnsi="Arial" w:cs="Arial"/>
          <w:sz w:val="20"/>
          <w:szCs w:val="20"/>
        </w:rPr>
        <w:t xml:space="preserve"> укупн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их</w:t>
      </w:r>
      <w:r w:rsidRPr="00625996">
        <w:rPr>
          <w:rFonts w:ascii="Arial" w:eastAsia="Calibri" w:hAnsi="Arial" w:cs="Arial"/>
          <w:sz w:val="20"/>
          <w:szCs w:val="20"/>
        </w:rPr>
        <w:t xml:space="preserve"> киселин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а</w:t>
      </w:r>
      <w:r w:rsidRPr="00625996">
        <w:rPr>
          <w:rFonts w:ascii="Arial" w:eastAsia="Calibri" w:hAnsi="Arial" w:cs="Arial"/>
          <w:sz w:val="20"/>
          <w:szCs w:val="20"/>
        </w:rPr>
        <w:t xml:space="preserve"> (титрациона киселост на pH 8,1) 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није обухваћен.</w:t>
      </w:r>
    </w:p>
    <w:p w:rsidR="00B32E03" w:rsidRPr="00625996" w:rsidRDefault="00B32E03" w:rsidP="00B32E03">
      <w:pPr>
        <w:rPr>
          <w:rFonts w:ascii="Arial" w:eastAsia="Calibri" w:hAnsi="Arial" w:cs="Arial"/>
          <w:sz w:val="20"/>
          <w:szCs w:val="20"/>
          <w:lang w:val="sr-Cyrl-CS"/>
        </w:rPr>
      </w:pPr>
      <w:r w:rsidRPr="00625996">
        <w:rPr>
          <w:rFonts w:ascii="Arial" w:eastAsia="Calibri" w:hAnsi="Arial" w:cs="Arial"/>
          <w:sz w:val="20"/>
          <w:szCs w:val="20"/>
          <w:lang w:val="sr-Cyrl-CS"/>
        </w:rPr>
        <w:t>У произвођачкој пракси у освежавајућа безалкохолна пића се додају јабучна, лимунска и винска киселина („воћне киселине“) и Правилником је предвиђено да врста и количина  додате киселине буде  назначена у произвођачкој спецификацији.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625996">
        <w:rPr>
          <w:rFonts w:ascii="Arial" w:eastAsia="Calibri" w:hAnsi="Arial" w:cs="Arial"/>
          <w:b/>
          <w:sz w:val="20"/>
          <w:szCs w:val="20"/>
        </w:rPr>
        <w:t>2. ОДРЕЂИВАЊЕ САДРЖАЈА CO</w:t>
      </w:r>
      <w:r w:rsidRPr="00625996">
        <w:rPr>
          <w:rFonts w:ascii="Arial" w:eastAsia="Calibri" w:hAnsi="Arial" w:cs="Arial"/>
          <w:b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b/>
          <w:sz w:val="20"/>
          <w:szCs w:val="20"/>
        </w:rPr>
        <w:t xml:space="preserve"> У ГАЗИРАНИМ </w:t>
      </w:r>
      <w:r w:rsidRPr="00625996">
        <w:rPr>
          <w:rFonts w:ascii="Arial" w:eastAsia="Calibri" w:hAnsi="Arial" w:cs="Arial"/>
          <w:b/>
          <w:sz w:val="20"/>
          <w:szCs w:val="20"/>
          <w:lang w:val="sr-Cyrl-CS"/>
        </w:rPr>
        <w:t xml:space="preserve">ОСВЕЖАВАЈУЋИМ </w:t>
      </w:r>
      <w:r w:rsidRPr="00625996">
        <w:rPr>
          <w:rFonts w:ascii="Arial" w:eastAsia="Calibri" w:hAnsi="Arial" w:cs="Arial"/>
          <w:b/>
          <w:sz w:val="20"/>
          <w:szCs w:val="20"/>
        </w:rPr>
        <w:t>БЕЗАЛКОХОЛНИМ ПИЋИМА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32E03" w:rsidRPr="00625996" w:rsidRDefault="00B32E03" w:rsidP="00B32E03">
      <w:pPr>
        <w:spacing w:after="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625996">
        <w:rPr>
          <w:rFonts w:ascii="Arial" w:eastAsia="Calibri" w:hAnsi="Arial" w:cs="Arial"/>
          <w:b/>
          <w:sz w:val="20"/>
          <w:szCs w:val="20"/>
        </w:rPr>
        <w:t>Прибор: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 xml:space="preserve">- Ерленмајер 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 xml:space="preserve">- Трбушаста пипета запремине 25 </w:t>
      </w:r>
      <w:r w:rsidRPr="00625996">
        <w:rPr>
          <w:rFonts w:ascii="Arial" w:eastAsia="Calibri" w:hAnsi="Arial" w:cs="Arial"/>
          <w:bCs/>
          <w:sz w:val="20"/>
          <w:szCs w:val="20"/>
        </w:rPr>
        <w:t>cm</w:t>
      </w:r>
      <w:r w:rsidRPr="00625996">
        <w:rPr>
          <w:rFonts w:ascii="Arial" w:eastAsia="Calibri" w:hAnsi="Arial" w:cs="Arial"/>
          <w:bCs/>
          <w:sz w:val="20"/>
          <w:szCs w:val="20"/>
          <w:vertAlign w:val="superscript"/>
        </w:rPr>
        <w:t>3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 xml:space="preserve">- Трбушаста пипета запремине 50 </w:t>
      </w:r>
      <w:r w:rsidRPr="00625996">
        <w:rPr>
          <w:rFonts w:ascii="Arial" w:eastAsia="Calibri" w:hAnsi="Arial" w:cs="Arial"/>
          <w:bCs/>
          <w:sz w:val="20"/>
          <w:szCs w:val="20"/>
        </w:rPr>
        <w:t>cm</w:t>
      </w:r>
      <w:r w:rsidRPr="00625996">
        <w:rPr>
          <w:rFonts w:ascii="Arial" w:eastAsia="Calibri" w:hAnsi="Arial" w:cs="Arial"/>
          <w:bCs/>
          <w:sz w:val="20"/>
          <w:szCs w:val="20"/>
          <w:vertAlign w:val="superscript"/>
        </w:rPr>
        <w:t>3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625996">
        <w:rPr>
          <w:rFonts w:ascii="Arial" w:eastAsia="Calibri" w:hAnsi="Arial" w:cs="Arial"/>
          <w:bCs/>
          <w:sz w:val="20"/>
          <w:szCs w:val="20"/>
        </w:rPr>
        <w:t>- Бирета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625996">
        <w:rPr>
          <w:rFonts w:ascii="Arial" w:eastAsia="Calibri" w:hAnsi="Arial" w:cs="Arial"/>
          <w:bCs/>
          <w:sz w:val="20"/>
          <w:szCs w:val="20"/>
        </w:rPr>
        <w:t>- Мензура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B32E03" w:rsidRPr="00625996" w:rsidRDefault="00B32E03" w:rsidP="00B32E03">
      <w:pPr>
        <w:spacing w:after="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625996">
        <w:rPr>
          <w:rFonts w:ascii="Arial" w:eastAsia="Calibri" w:hAnsi="Arial" w:cs="Arial"/>
          <w:b/>
          <w:sz w:val="20"/>
          <w:szCs w:val="20"/>
        </w:rPr>
        <w:t>Реагенси: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bCs/>
          <w:sz w:val="20"/>
          <w:szCs w:val="20"/>
        </w:rPr>
        <w:t>- Стандардни раствор натријум-карбоната, c(Na</w:t>
      </w:r>
      <w:r w:rsidRPr="00625996">
        <w:rPr>
          <w:rFonts w:ascii="Arial" w:eastAsia="Calibri" w:hAnsi="Arial" w:cs="Arial"/>
          <w:bCs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bCs/>
          <w:sz w:val="20"/>
          <w:szCs w:val="20"/>
        </w:rPr>
        <w:t>CO</w:t>
      </w:r>
      <w:r w:rsidRPr="00625996">
        <w:rPr>
          <w:rFonts w:ascii="Arial" w:eastAsia="Calibri" w:hAnsi="Arial" w:cs="Arial"/>
          <w:bCs/>
          <w:sz w:val="20"/>
          <w:szCs w:val="20"/>
          <w:vertAlign w:val="subscript"/>
        </w:rPr>
        <w:t>3</w:t>
      </w:r>
      <w:r w:rsidRPr="00625996">
        <w:rPr>
          <w:rFonts w:ascii="Arial" w:eastAsia="Calibri" w:hAnsi="Arial" w:cs="Arial"/>
          <w:bCs/>
          <w:sz w:val="20"/>
          <w:szCs w:val="20"/>
        </w:rPr>
        <w:t>)=0,1 mol/dm</w:t>
      </w:r>
      <w:r w:rsidRPr="00625996">
        <w:rPr>
          <w:rFonts w:ascii="Arial" w:eastAsia="Calibri" w:hAnsi="Arial" w:cs="Arial"/>
          <w:bCs/>
          <w:sz w:val="20"/>
          <w:szCs w:val="20"/>
          <w:vertAlign w:val="superscript"/>
        </w:rPr>
        <w:t>3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>- Стандардни раствор хлороводоничне киселине, c(HCl) = 0,2 mol/dm</w:t>
      </w:r>
      <w:r w:rsidRPr="00625996">
        <w:rPr>
          <w:rFonts w:ascii="Arial" w:eastAsia="Calibri" w:hAnsi="Arial" w:cs="Arial"/>
          <w:sz w:val="20"/>
          <w:szCs w:val="20"/>
          <w:vertAlign w:val="superscript"/>
        </w:rPr>
        <w:t>3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>- 1% раствор фенолфталеина (индикатор)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B32E03" w:rsidRPr="00625996" w:rsidRDefault="00B32E03" w:rsidP="00B32E03">
      <w:pPr>
        <w:spacing w:after="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625996">
        <w:rPr>
          <w:rFonts w:ascii="Arial" w:eastAsia="Calibri" w:hAnsi="Arial" w:cs="Arial"/>
          <w:b/>
          <w:sz w:val="20"/>
          <w:szCs w:val="20"/>
        </w:rPr>
        <w:t>Поступак</w:t>
      </w:r>
      <w:r w:rsidRPr="00625996">
        <w:rPr>
          <w:rFonts w:ascii="Arial" w:eastAsia="Calibri" w:hAnsi="Arial" w:cs="Arial"/>
          <w:b/>
          <w:sz w:val="20"/>
          <w:szCs w:val="20"/>
          <w:lang w:val="sr-Cyrl-CS"/>
        </w:rPr>
        <w:t>:</w:t>
      </w:r>
    </w:p>
    <w:p w:rsidR="00B32E03" w:rsidRPr="00625996" w:rsidRDefault="00B32E03" w:rsidP="00B32E03">
      <w:pPr>
        <w:spacing w:after="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625996">
        <w:rPr>
          <w:rFonts w:ascii="Arial" w:eastAsia="Calibri" w:hAnsi="Arial" w:cs="Arial"/>
          <w:b/>
          <w:sz w:val="20"/>
          <w:szCs w:val="20"/>
        </w:rPr>
        <w:t xml:space="preserve"> Одређивање садржаја </w:t>
      </w:r>
      <w:r w:rsidRPr="00625996">
        <w:rPr>
          <w:rFonts w:ascii="Arial" w:eastAsia="Calibri" w:hAnsi="Arial" w:cs="Arial"/>
          <w:b/>
          <w:bCs/>
          <w:sz w:val="20"/>
          <w:szCs w:val="20"/>
        </w:rPr>
        <w:t>CO</w:t>
      </w:r>
      <w:r w:rsidRPr="00625996">
        <w:rPr>
          <w:rFonts w:ascii="Arial" w:eastAsia="Calibri" w:hAnsi="Arial" w:cs="Arial"/>
          <w:b/>
          <w:bCs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b/>
          <w:bCs/>
          <w:sz w:val="20"/>
          <w:szCs w:val="20"/>
        </w:rPr>
        <w:t xml:space="preserve"> са неиспарљивим киселинама: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B32E03" w:rsidRPr="00625996" w:rsidRDefault="00B32E03" w:rsidP="00B32E03">
      <w:pPr>
        <w:spacing w:after="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625996">
        <w:rPr>
          <w:rFonts w:ascii="Arial" w:eastAsia="Calibri" w:hAnsi="Arial" w:cs="Arial"/>
          <w:bCs/>
          <w:sz w:val="20"/>
          <w:szCs w:val="20"/>
        </w:rPr>
        <w:t>У ерленмајер отпипетирати 50 cm</w:t>
      </w:r>
      <w:r w:rsidRPr="00625996">
        <w:rPr>
          <w:rFonts w:ascii="Arial" w:eastAsia="Calibri" w:hAnsi="Arial" w:cs="Arial"/>
          <w:bCs/>
          <w:sz w:val="20"/>
          <w:szCs w:val="20"/>
          <w:vertAlign w:val="superscript"/>
        </w:rPr>
        <w:t>3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 натријум-карбоната (Na</w:t>
      </w:r>
      <w:r w:rsidRPr="00625996">
        <w:rPr>
          <w:rFonts w:ascii="Arial" w:eastAsia="Calibri" w:hAnsi="Arial" w:cs="Arial"/>
          <w:bCs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bCs/>
          <w:sz w:val="20"/>
          <w:szCs w:val="20"/>
        </w:rPr>
        <w:t>CO</w:t>
      </w:r>
      <w:r w:rsidRPr="00625996">
        <w:rPr>
          <w:rFonts w:ascii="Arial" w:eastAsia="Calibri" w:hAnsi="Arial" w:cs="Arial"/>
          <w:bCs/>
          <w:sz w:val="20"/>
          <w:szCs w:val="20"/>
          <w:vertAlign w:val="subscript"/>
        </w:rPr>
        <w:t>3</w:t>
      </w:r>
      <w:r w:rsidRPr="00625996">
        <w:rPr>
          <w:rFonts w:ascii="Arial" w:eastAsia="Calibri" w:hAnsi="Arial" w:cs="Arial"/>
          <w:bCs/>
          <w:sz w:val="20"/>
          <w:szCs w:val="20"/>
        </w:rPr>
        <w:t>),  25 cm</w:t>
      </w:r>
      <w:r w:rsidRPr="00625996">
        <w:rPr>
          <w:rFonts w:ascii="Arial" w:eastAsia="Calibri" w:hAnsi="Arial" w:cs="Arial"/>
          <w:bCs/>
          <w:sz w:val="20"/>
          <w:szCs w:val="20"/>
          <w:vertAlign w:val="superscript"/>
        </w:rPr>
        <w:t>3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 узорка газираног безалкохолног  пића и допунити деситилованом водом  до 400 cm</w:t>
      </w:r>
      <w:r w:rsidRPr="00625996">
        <w:rPr>
          <w:rFonts w:ascii="Arial" w:eastAsia="Calibri" w:hAnsi="Arial" w:cs="Arial"/>
          <w:bCs/>
          <w:sz w:val="20"/>
          <w:szCs w:val="20"/>
          <w:vertAlign w:val="superscript"/>
        </w:rPr>
        <w:t>3</w:t>
      </w:r>
      <w:r w:rsidRPr="00625996">
        <w:rPr>
          <w:rFonts w:ascii="Arial" w:eastAsia="Calibri" w:hAnsi="Arial" w:cs="Arial"/>
          <w:bCs/>
          <w:sz w:val="20"/>
          <w:szCs w:val="20"/>
        </w:rPr>
        <w:t>. Након додавања 1 cm</w:t>
      </w:r>
      <w:r w:rsidRPr="00625996">
        <w:rPr>
          <w:rFonts w:ascii="Arial" w:eastAsia="Calibri" w:hAnsi="Arial" w:cs="Arial"/>
          <w:bCs/>
          <w:sz w:val="20"/>
          <w:szCs w:val="20"/>
          <w:vertAlign w:val="superscript"/>
        </w:rPr>
        <w:t>3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 раствора индикатора титрисати стандардним раствором хлороводоничне киселине.</w:t>
      </w:r>
    </w:p>
    <w:p w:rsidR="00B32E03" w:rsidRPr="00625996" w:rsidRDefault="00B32E03" w:rsidP="00B32E03">
      <w:pPr>
        <w:spacing w:after="0" w:line="240" w:lineRule="auto"/>
        <w:contextualSpacing/>
        <w:rPr>
          <w:rFonts w:ascii="Arial" w:eastAsia="Calibri" w:hAnsi="Arial" w:cs="Arial"/>
          <w:bCs/>
          <w:sz w:val="20"/>
          <w:szCs w:val="20"/>
        </w:rPr>
      </w:pPr>
      <w:r w:rsidRPr="00625996">
        <w:rPr>
          <w:rFonts w:ascii="Arial" w:eastAsia="Calibri" w:hAnsi="Arial" w:cs="Arial"/>
          <w:b/>
          <w:bCs/>
          <w:sz w:val="20"/>
          <w:szCs w:val="20"/>
        </w:rPr>
        <w:t>Одређивање неиспарљивих киселина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: </w:t>
      </w:r>
    </w:p>
    <w:p w:rsidR="00B32E03" w:rsidRPr="00625996" w:rsidRDefault="00B32E03" w:rsidP="00B32E03">
      <w:pPr>
        <w:spacing w:after="0" w:line="240" w:lineRule="auto"/>
        <w:contextualSpacing/>
        <w:rPr>
          <w:rFonts w:ascii="Arial" w:eastAsia="Calibri" w:hAnsi="Arial" w:cs="Arial"/>
          <w:bCs/>
          <w:sz w:val="20"/>
          <w:szCs w:val="20"/>
        </w:rPr>
      </w:pPr>
      <w:r w:rsidRPr="00625996">
        <w:rPr>
          <w:rFonts w:ascii="Arial" w:eastAsia="Calibri" w:hAnsi="Arial" w:cs="Arial"/>
          <w:bCs/>
          <w:sz w:val="20"/>
          <w:szCs w:val="20"/>
          <w:lang w:val="sr-Cyrl-CS"/>
        </w:rPr>
        <w:t>У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 ерленмајер  отпипетирати 25 cm</w:t>
      </w:r>
      <w:r w:rsidRPr="00625996">
        <w:rPr>
          <w:rFonts w:ascii="Arial" w:eastAsia="Calibri" w:hAnsi="Arial" w:cs="Arial"/>
          <w:bCs/>
          <w:sz w:val="20"/>
          <w:szCs w:val="20"/>
          <w:vertAlign w:val="superscript"/>
        </w:rPr>
        <w:t>3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 узорка,  допунити до 100 cm</w:t>
      </w:r>
      <w:r w:rsidRPr="00625996">
        <w:rPr>
          <w:rFonts w:ascii="Arial" w:eastAsia="Calibri" w:hAnsi="Arial" w:cs="Arial"/>
          <w:bCs/>
          <w:sz w:val="20"/>
          <w:szCs w:val="20"/>
          <w:vertAlign w:val="superscript"/>
        </w:rPr>
        <w:t>3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 дестилованом водом и прокувати до потпуног издвајања CO</w:t>
      </w:r>
      <w:r w:rsidRPr="00625996">
        <w:rPr>
          <w:rFonts w:ascii="Arial" w:eastAsia="Calibri" w:hAnsi="Arial" w:cs="Arial"/>
          <w:bCs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bCs/>
          <w:sz w:val="20"/>
          <w:szCs w:val="20"/>
        </w:rPr>
        <w:t>. Након хлађења раствор допунити до 400 cm</w:t>
      </w:r>
      <w:r w:rsidRPr="00625996">
        <w:rPr>
          <w:rFonts w:ascii="Arial" w:eastAsia="Calibri" w:hAnsi="Arial" w:cs="Arial"/>
          <w:bCs/>
          <w:sz w:val="20"/>
          <w:szCs w:val="20"/>
          <w:vertAlign w:val="superscript"/>
        </w:rPr>
        <w:t>3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25996">
        <w:rPr>
          <w:rFonts w:ascii="Arial" w:eastAsia="Calibri" w:hAnsi="Arial" w:cs="Arial"/>
          <w:bCs/>
          <w:sz w:val="20"/>
          <w:szCs w:val="20"/>
        </w:rPr>
        <w:lastRenderedPageBreak/>
        <w:t>дестилованом водом и титрисати раствором натријум-карбоната (Na</w:t>
      </w:r>
      <w:r w:rsidRPr="00625996">
        <w:rPr>
          <w:rFonts w:ascii="Arial" w:eastAsia="Calibri" w:hAnsi="Arial" w:cs="Arial"/>
          <w:bCs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bCs/>
          <w:sz w:val="20"/>
          <w:szCs w:val="20"/>
        </w:rPr>
        <w:t>CO</w:t>
      </w:r>
      <w:r w:rsidRPr="00625996">
        <w:rPr>
          <w:rFonts w:ascii="Arial" w:eastAsia="Calibri" w:hAnsi="Arial" w:cs="Arial"/>
          <w:bCs/>
          <w:sz w:val="20"/>
          <w:szCs w:val="20"/>
          <w:vertAlign w:val="subscript"/>
        </w:rPr>
        <w:t>3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) уз индикатор фенолфталеин. 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b/>
          <w:sz w:val="20"/>
          <w:szCs w:val="20"/>
        </w:rPr>
        <w:t>Принцип одређивања</w:t>
      </w:r>
      <w:r w:rsidRPr="00625996">
        <w:rPr>
          <w:rFonts w:ascii="Arial" w:eastAsia="Calibri" w:hAnsi="Arial" w:cs="Arial"/>
          <w:sz w:val="20"/>
          <w:szCs w:val="20"/>
        </w:rPr>
        <w:t>: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25996">
        <w:rPr>
          <w:rFonts w:ascii="Arial" w:eastAsia="Calibri" w:hAnsi="Arial" w:cs="Arial"/>
          <w:sz w:val="20"/>
          <w:szCs w:val="20"/>
        </w:rPr>
        <w:t xml:space="preserve">Одређивање садржаја </w:t>
      </w:r>
      <w:r w:rsidRPr="00625996">
        <w:rPr>
          <w:rFonts w:ascii="Arial" w:eastAsia="Calibri" w:hAnsi="Arial" w:cs="Arial"/>
          <w:bCs/>
          <w:sz w:val="20"/>
          <w:szCs w:val="20"/>
        </w:rPr>
        <w:t>CO</w:t>
      </w:r>
      <w:r w:rsidRPr="00625996">
        <w:rPr>
          <w:rFonts w:ascii="Arial" w:eastAsia="Calibri" w:hAnsi="Arial" w:cs="Arial"/>
          <w:bCs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 се заснива на реакцији CO</w:t>
      </w:r>
      <w:r w:rsidRPr="00625996">
        <w:rPr>
          <w:rFonts w:ascii="Arial" w:eastAsia="Calibri" w:hAnsi="Arial" w:cs="Arial"/>
          <w:bCs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 са Na</w:t>
      </w:r>
      <w:r w:rsidRPr="00625996">
        <w:rPr>
          <w:rFonts w:ascii="Arial" w:eastAsia="Calibri" w:hAnsi="Arial" w:cs="Arial"/>
          <w:bCs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bCs/>
          <w:sz w:val="20"/>
          <w:szCs w:val="20"/>
        </w:rPr>
        <w:t>CO</w:t>
      </w:r>
      <w:r w:rsidRPr="00625996">
        <w:rPr>
          <w:rFonts w:ascii="Arial" w:eastAsia="Calibri" w:hAnsi="Arial" w:cs="Arial"/>
          <w:bCs/>
          <w:sz w:val="20"/>
          <w:szCs w:val="20"/>
          <w:vertAlign w:val="subscript"/>
        </w:rPr>
        <w:t xml:space="preserve">3 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и накнадној титрацији неизреаговане количине карбоната са стандардним раствором </w:t>
      </w:r>
      <w:r w:rsidRPr="00625996">
        <w:rPr>
          <w:rFonts w:ascii="Arial" w:eastAsia="Calibri" w:hAnsi="Arial" w:cs="Arial"/>
          <w:sz w:val="20"/>
          <w:szCs w:val="20"/>
        </w:rPr>
        <w:t xml:space="preserve">HCl. За прорачун се узима у обзир и садржај неиспарљивих киселина, који се одређује посебном 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методом.</w:t>
      </w:r>
      <w:r w:rsidRPr="00625996">
        <w:rPr>
          <w:rFonts w:ascii="Arial" w:eastAsia="Calibri" w:hAnsi="Arial" w:cs="Arial"/>
          <w:sz w:val="20"/>
          <w:szCs w:val="20"/>
        </w:rPr>
        <w:t>.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  <w:lang w:val="hu-HU"/>
        </w:rPr>
      </w:pPr>
      <w:r w:rsidRPr="00625996">
        <w:rPr>
          <w:rFonts w:ascii="Arial" w:eastAsia="Calibri" w:hAnsi="Arial" w:cs="Arial"/>
          <w:sz w:val="20"/>
          <w:szCs w:val="20"/>
          <w:lang w:val="hu-HU"/>
        </w:rPr>
        <w:t>CO</w:t>
      </w:r>
      <w:r w:rsidRPr="00625996">
        <w:rPr>
          <w:rFonts w:ascii="Arial" w:eastAsia="Calibri" w:hAnsi="Arial" w:cs="Arial"/>
          <w:sz w:val="20"/>
          <w:szCs w:val="20"/>
          <w:vertAlign w:val="subscript"/>
          <w:lang w:val="hu-HU"/>
        </w:rPr>
        <w:t>2</w:t>
      </w:r>
      <w:r w:rsidRPr="00625996">
        <w:rPr>
          <w:rFonts w:ascii="Arial" w:eastAsia="Calibri" w:hAnsi="Arial" w:cs="Arial"/>
          <w:sz w:val="20"/>
          <w:szCs w:val="20"/>
          <w:lang w:val="hu-HU"/>
        </w:rPr>
        <w:t xml:space="preserve">  +  Na</w:t>
      </w:r>
      <w:r w:rsidRPr="00625996">
        <w:rPr>
          <w:rFonts w:ascii="Arial" w:eastAsia="Calibri" w:hAnsi="Arial" w:cs="Arial"/>
          <w:sz w:val="20"/>
          <w:szCs w:val="20"/>
          <w:vertAlign w:val="subscript"/>
          <w:lang w:val="hu-HU"/>
        </w:rPr>
        <w:t>2</w:t>
      </w:r>
      <w:r w:rsidRPr="00625996">
        <w:rPr>
          <w:rFonts w:ascii="Arial" w:eastAsia="Calibri" w:hAnsi="Arial" w:cs="Arial"/>
          <w:sz w:val="20"/>
          <w:szCs w:val="20"/>
          <w:lang w:val="hu-HU"/>
        </w:rPr>
        <w:t>CO</w:t>
      </w:r>
      <w:r w:rsidRPr="00625996">
        <w:rPr>
          <w:rFonts w:ascii="Arial" w:eastAsia="Calibri" w:hAnsi="Arial" w:cs="Arial"/>
          <w:sz w:val="20"/>
          <w:szCs w:val="20"/>
          <w:vertAlign w:val="subscript"/>
          <w:lang w:val="hu-HU"/>
        </w:rPr>
        <w:t>3</w:t>
      </w:r>
      <w:r w:rsidRPr="00625996">
        <w:rPr>
          <w:rFonts w:ascii="Arial" w:eastAsia="Calibri" w:hAnsi="Arial" w:cs="Arial"/>
          <w:sz w:val="20"/>
          <w:szCs w:val="20"/>
          <w:lang w:val="hu-HU"/>
        </w:rPr>
        <w:t xml:space="preserve">  +  H</w:t>
      </w:r>
      <w:r w:rsidRPr="00625996">
        <w:rPr>
          <w:rFonts w:ascii="Arial" w:eastAsia="Calibri" w:hAnsi="Arial" w:cs="Arial"/>
          <w:sz w:val="20"/>
          <w:szCs w:val="20"/>
          <w:vertAlign w:val="subscript"/>
          <w:lang w:val="hu-HU"/>
        </w:rPr>
        <w:t>2</w:t>
      </w:r>
      <w:r w:rsidRPr="00625996">
        <w:rPr>
          <w:rFonts w:ascii="Arial" w:eastAsia="Calibri" w:hAnsi="Arial" w:cs="Arial"/>
          <w:sz w:val="20"/>
          <w:szCs w:val="20"/>
          <w:lang w:val="hu-HU"/>
        </w:rPr>
        <w:t>O  →  2NaHCO</w:t>
      </w:r>
      <w:r w:rsidRPr="00625996">
        <w:rPr>
          <w:rFonts w:ascii="Arial" w:eastAsia="Calibri" w:hAnsi="Arial" w:cs="Arial"/>
          <w:sz w:val="20"/>
          <w:szCs w:val="20"/>
          <w:vertAlign w:val="subscript"/>
          <w:lang w:val="hu-HU"/>
        </w:rPr>
        <w:t>3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  <w:lang w:val="hu-HU"/>
        </w:rPr>
      </w:pP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  <w:vertAlign w:val="subscript"/>
          <w:lang w:val="hu-HU"/>
        </w:rPr>
      </w:pPr>
      <w:r w:rsidRPr="00625996">
        <w:rPr>
          <w:rFonts w:ascii="Arial" w:eastAsia="Calibri" w:hAnsi="Arial" w:cs="Arial"/>
          <w:sz w:val="20"/>
          <w:szCs w:val="20"/>
          <w:lang w:val="hu-HU"/>
        </w:rPr>
        <w:t>Na</w:t>
      </w:r>
      <w:r w:rsidRPr="00625996">
        <w:rPr>
          <w:rFonts w:ascii="Arial" w:eastAsia="Calibri" w:hAnsi="Arial" w:cs="Arial"/>
          <w:sz w:val="20"/>
          <w:szCs w:val="20"/>
          <w:vertAlign w:val="subscript"/>
          <w:lang w:val="hu-HU"/>
        </w:rPr>
        <w:t>2</w:t>
      </w:r>
      <w:r w:rsidRPr="00625996">
        <w:rPr>
          <w:rFonts w:ascii="Arial" w:eastAsia="Calibri" w:hAnsi="Arial" w:cs="Arial"/>
          <w:sz w:val="20"/>
          <w:szCs w:val="20"/>
          <w:lang w:val="hu-HU"/>
        </w:rPr>
        <w:t>CO</w:t>
      </w:r>
      <w:r w:rsidRPr="00625996">
        <w:rPr>
          <w:rFonts w:ascii="Arial" w:eastAsia="Calibri" w:hAnsi="Arial" w:cs="Arial"/>
          <w:sz w:val="20"/>
          <w:szCs w:val="20"/>
          <w:vertAlign w:val="subscript"/>
          <w:lang w:val="hu-HU"/>
        </w:rPr>
        <w:t>3</w:t>
      </w:r>
      <w:r w:rsidRPr="00625996">
        <w:rPr>
          <w:rFonts w:ascii="Arial" w:eastAsia="Calibri" w:hAnsi="Arial" w:cs="Arial"/>
          <w:sz w:val="20"/>
          <w:szCs w:val="20"/>
          <w:lang w:val="hu-HU"/>
        </w:rPr>
        <w:t xml:space="preserve">  +  2HCl  →  2NaCl  +  H</w:t>
      </w:r>
      <w:r w:rsidRPr="00625996">
        <w:rPr>
          <w:rFonts w:ascii="Arial" w:eastAsia="Calibri" w:hAnsi="Arial" w:cs="Arial"/>
          <w:sz w:val="20"/>
          <w:szCs w:val="20"/>
          <w:vertAlign w:val="subscript"/>
          <w:lang w:val="hu-HU"/>
        </w:rPr>
        <w:t>2</w:t>
      </w:r>
      <w:r w:rsidRPr="00625996">
        <w:rPr>
          <w:rFonts w:ascii="Arial" w:eastAsia="Calibri" w:hAnsi="Arial" w:cs="Arial"/>
          <w:sz w:val="20"/>
          <w:szCs w:val="20"/>
          <w:lang w:val="hu-HU"/>
        </w:rPr>
        <w:t>O  +  CO</w:t>
      </w:r>
      <w:r w:rsidRPr="00625996">
        <w:rPr>
          <w:rFonts w:ascii="Arial" w:eastAsia="Calibri" w:hAnsi="Arial" w:cs="Arial"/>
          <w:sz w:val="20"/>
          <w:szCs w:val="20"/>
          <w:vertAlign w:val="subscript"/>
          <w:lang w:val="hu-HU"/>
        </w:rPr>
        <w:t>2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625996">
        <w:rPr>
          <w:rFonts w:ascii="Arial" w:eastAsia="Calibri" w:hAnsi="Arial" w:cs="Arial"/>
          <w:b/>
          <w:sz w:val="20"/>
          <w:szCs w:val="20"/>
        </w:rPr>
        <w:t>Прорачун</w:t>
      </w:r>
      <w:r w:rsidRPr="00625996">
        <w:rPr>
          <w:rFonts w:ascii="Arial" w:eastAsia="Calibri" w:hAnsi="Arial" w:cs="Arial"/>
          <w:b/>
          <w:sz w:val="20"/>
          <w:szCs w:val="20"/>
          <w:lang w:val="sr-Cyrl-CS"/>
        </w:rPr>
        <w:t>: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625996">
        <w:rPr>
          <w:rFonts w:ascii="Arial" w:eastAsia="Calibri" w:hAnsi="Arial" w:cs="Arial"/>
          <w:sz w:val="20"/>
          <w:szCs w:val="20"/>
        </w:rPr>
        <w:t xml:space="preserve">Садржај </w:t>
      </w:r>
      <w:r w:rsidRPr="00625996">
        <w:rPr>
          <w:rFonts w:ascii="Arial" w:eastAsia="Calibri" w:hAnsi="Arial" w:cs="Arial"/>
          <w:bCs/>
          <w:sz w:val="20"/>
          <w:szCs w:val="20"/>
        </w:rPr>
        <w:t>CO</w:t>
      </w:r>
      <w:r w:rsidRPr="00625996">
        <w:rPr>
          <w:rFonts w:ascii="Arial" w:eastAsia="Calibri" w:hAnsi="Arial" w:cs="Arial"/>
          <w:bCs/>
          <w:sz w:val="20"/>
          <w:szCs w:val="20"/>
          <w:vertAlign w:val="subscript"/>
        </w:rPr>
        <w:t>2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 изражава се у g/dm</w:t>
      </w:r>
      <w:r w:rsidRPr="00625996">
        <w:rPr>
          <w:rFonts w:ascii="Arial" w:eastAsia="Calibri" w:hAnsi="Arial" w:cs="Arial"/>
          <w:bCs/>
          <w:sz w:val="20"/>
          <w:szCs w:val="20"/>
          <w:vertAlign w:val="superscript"/>
        </w:rPr>
        <w:t>3</w:t>
      </w:r>
      <w:r w:rsidRPr="0062599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25996">
        <w:rPr>
          <w:rFonts w:ascii="Arial" w:eastAsia="Calibri" w:hAnsi="Arial" w:cs="Arial"/>
          <w:bCs/>
          <w:sz w:val="20"/>
          <w:szCs w:val="20"/>
          <w:lang w:val="sr-Cyrl-CS"/>
        </w:rPr>
        <w:t>производа</w:t>
      </w:r>
    </w:p>
    <w:p w:rsidR="00B32E03" w:rsidRPr="00625996" w:rsidRDefault="00B32E03" w:rsidP="00B32E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32E03" w:rsidRPr="00625996" w:rsidRDefault="00B32E03" w:rsidP="00B32E03">
      <w:pPr>
        <w:tabs>
          <w:tab w:val="left" w:pos="6495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625996">
        <w:rPr>
          <w:rFonts w:ascii="Arial" w:eastAsia="Calibri" w:hAnsi="Arial" w:cs="Arial"/>
          <w:b/>
          <w:sz w:val="20"/>
          <w:szCs w:val="20"/>
        </w:rPr>
        <w:t>T</w:t>
      </w:r>
      <w:r w:rsidRPr="00625996">
        <w:rPr>
          <w:rFonts w:ascii="Arial" w:eastAsia="Calibri" w:hAnsi="Arial" w:cs="Arial"/>
          <w:b/>
          <w:sz w:val="20"/>
          <w:szCs w:val="20"/>
          <w:lang w:val="sr-Cyrl-CS"/>
        </w:rPr>
        <w:t>умачење резултата</w:t>
      </w:r>
    </w:p>
    <w:p w:rsidR="00B32E03" w:rsidRPr="00625996" w:rsidRDefault="00B32E03" w:rsidP="00B32E03">
      <w:pPr>
        <w:tabs>
          <w:tab w:val="left" w:pos="6495"/>
        </w:tabs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625996">
        <w:rPr>
          <w:rFonts w:ascii="Arial" w:eastAsia="Calibri" w:hAnsi="Arial" w:cs="Arial"/>
          <w:b/>
          <w:sz w:val="20"/>
          <w:szCs w:val="20"/>
          <w:lang w:val="sr-Cyrl-CS"/>
        </w:rPr>
        <w:t xml:space="preserve"> Правилником о квалитету и другим захтевима за освежавајућа безалкохолна пића 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>(Сл. лист СЦГ, бр.18/2006. и Сл. гласник РС,бр.43/2013.) чланом 7</w:t>
      </w:r>
      <w:r w:rsidRPr="00625996">
        <w:rPr>
          <w:rFonts w:ascii="Arial" w:eastAsia="Calibri" w:hAnsi="Arial" w:cs="Arial"/>
          <w:sz w:val="20"/>
          <w:szCs w:val="20"/>
        </w:rPr>
        <w:t xml:space="preserve"> </w:t>
      </w:r>
      <w:r w:rsidRPr="00625996">
        <w:rPr>
          <w:rFonts w:ascii="Arial" w:eastAsia="Calibri" w:hAnsi="Arial" w:cs="Arial"/>
          <w:sz w:val="20"/>
          <w:szCs w:val="20"/>
          <w:lang w:val="sr-Cyrl-CS"/>
        </w:rPr>
        <w:t xml:space="preserve">је одређено </w:t>
      </w:r>
      <w:r w:rsidRPr="00625996">
        <w:rPr>
          <w:rFonts w:ascii="Arial" w:eastAsia="Calibri" w:hAnsi="Arial" w:cs="Arial"/>
          <w:b/>
          <w:sz w:val="20"/>
          <w:szCs w:val="20"/>
          <w:lang w:val="sr-Cyrl-CS"/>
        </w:rPr>
        <w:t>„да је садржај угљен-диоксида,</w:t>
      </w:r>
      <w:r w:rsidRPr="0062599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25996">
        <w:rPr>
          <w:rFonts w:ascii="Arial" w:eastAsia="Calibri" w:hAnsi="Arial" w:cs="Arial"/>
          <w:b/>
          <w:sz w:val="20"/>
          <w:szCs w:val="20"/>
          <w:lang w:val="sr-Cyrl-CS"/>
        </w:rPr>
        <w:t xml:space="preserve">као карактеристичног састојка, најмање 2 </w:t>
      </w:r>
      <w:r w:rsidRPr="00625996">
        <w:rPr>
          <w:rFonts w:ascii="Arial" w:eastAsia="Calibri" w:hAnsi="Arial" w:cs="Arial"/>
          <w:b/>
          <w:sz w:val="20"/>
          <w:szCs w:val="20"/>
          <w:lang w:val="sr-Latn-CS"/>
        </w:rPr>
        <w:t>g/l.“</w:t>
      </w:r>
    </w:p>
    <w:p w:rsidR="00B32E03" w:rsidRPr="00625996" w:rsidRDefault="00B32E03" w:rsidP="00B32E03">
      <w:pPr>
        <w:tabs>
          <w:tab w:val="left" w:pos="6495"/>
        </w:tabs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460114" w:rsidRPr="00625996" w:rsidRDefault="00460114" w:rsidP="00B32E03">
      <w:pPr>
        <w:tabs>
          <w:tab w:val="left" w:pos="6495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lang w:val="sr-Latn-CS"/>
        </w:rPr>
      </w:pPr>
      <w:r w:rsidRPr="00625996">
        <w:rPr>
          <w:rFonts w:ascii="Arial" w:hAnsi="Arial" w:cs="Arial"/>
          <w:b/>
          <w:bCs/>
          <w:sz w:val="20"/>
          <w:szCs w:val="20"/>
        </w:rPr>
        <w:t>ЛИТЕРАТУРА</w:t>
      </w:r>
      <w:r w:rsidRPr="00625996">
        <w:rPr>
          <w:rFonts w:ascii="Arial" w:hAnsi="Arial" w:cs="Arial"/>
          <w:sz w:val="20"/>
          <w:szCs w:val="20"/>
        </w:rPr>
        <w:t xml:space="preserve">: Ј.Барас, Г.Кукић, С.Шилер-Маринковић: </w:t>
      </w:r>
    </w:p>
    <w:p w:rsidR="00460114" w:rsidRPr="00625996" w:rsidRDefault="00460114" w:rsidP="00460114">
      <w:pPr>
        <w:rPr>
          <w:rFonts w:ascii="Arial" w:hAnsi="Arial" w:cs="Arial"/>
          <w:sz w:val="20"/>
          <w:szCs w:val="20"/>
        </w:rPr>
      </w:pPr>
      <w:r w:rsidRPr="00625996">
        <w:rPr>
          <w:rFonts w:ascii="Arial" w:hAnsi="Arial" w:cs="Arial"/>
          <w:sz w:val="20"/>
          <w:szCs w:val="20"/>
        </w:rPr>
        <w:t xml:space="preserve">                                Прехрамбена технологија са практикумом</w:t>
      </w:r>
    </w:p>
    <w:p w:rsidR="00460114" w:rsidRPr="00625996" w:rsidRDefault="00460114" w:rsidP="00460114">
      <w:pPr>
        <w:rPr>
          <w:rFonts w:ascii="Arial" w:hAnsi="Arial" w:cs="Arial"/>
          <w:sz w:val="20"/>
          <w:szCs w:val="20"/>
        </w:rPr>
      </w:pPr>
      <w:r w:rsidRPr="00625996">
        <w:rPr>
          <w:rFonts w:ascii="Arial" w:hAnsi="Arial" w:cs="Arial"/>
          <w:sz w:val="20"/>
          <w:szCs w:val="20"/>
        </w:rPr>
        <w:t xml:space="preserve">                           За </w:t>
      </w:r>
      <w:r w:rsidRPr="00625996">
        <w:rPr>
          <w:rFonts w:ascii="Arial" w:hAnsi="Arial" w:cs="Arial"/>
          <w:sz w:val="20"/>
          <w:szCs w:val="20"/>
          <w:lang w:val="sr-Latn-CS"/>
        </w:rPr>
        <w:t>III</w:t>
      </w:r>
      <w:r w:rsidRPr="00625996">
        <w:rPr>
          <w:rFonts w:ascii="Arial" w:hAnsi="Arial" w:cs="Arial"/>
          <w:sz w:val="20"/>
          <w:szCs w:val="20"/>
        </w:rPr>
        <w:t xml:space="preserve"> разред прехрамбене школе,Звод за уџбенике, Нови Сад,1992</w:t>
      </w:r>
    </w:p>
    <w:p w:rsidR="003839DD" w:rsidRDefault="003839DD">
      <w:pPr>
        <w:rPr>
          <w:rFonts w:ascii="Arial" w:hAnsi="Arial" w:cs="Arial"/>
          <w:sz w:val="20"/>
          <w:szCs w:val="20"/>
        </w:rPr>
      </w:pPr>
    </w:p>
    <w:p w:rsidR="003839DD" w:rsidRPr="00657FC0" w:rsidRDefault="003839DD" w:rsidP="003839DD">
      <w:r w:rsidRPr="00D53C2E">
        <w:rPr>
          <w:b/>
        </w:rPr>
        <w:t>НАПОМЕНА</w:t>
      </w:r>
      <w:r>
        <w:rPr>
          <w:b/>
        </w:rPr>
        <w:t xml:space="preserve"> : </w:t>
      </w:r>
      <w:r w:rsidRPr="00E61D93">
        <w:rPr>
          <w:sz w:val="24"/>
          <w:szCs w:val="24"/>
        </w:rPr>
        <w:t xml:space="preserve">Ученици полажу тест кога чине питања дата у прилогу ,шему </w:t>
      </w:r>
      <w:r>
        <w:rPr>
          <w:sz w:val="24"/>
          <w:szCs w:val="24"/>
        </w:rPr>
        <w:t>технолошког процеса производње</w:t>
      </w:r>
      <w:r w:rsidRPr="00E61D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 задатком </w:t>
      </w:r>
      <w:r w:rsidRPr="00E61D93">
        <w:rPr>
          <w:sz w:val="24"/>
          <w:szCs w:val="24"/>
        </w:rPr>
        <w:t>и  једну од вежби датих у прилогу</w:t>
      </w:r>
      <w:r>
        <w:rPr>
          <w:sz w:val="24"/>
          <w:szCs w:val="24"/>
        </w:rPr>
        <w:t>.</w:t>
      </w:r>
    </w:p>
    <w:p w:rsidR="00460114" w:rsidRPr="003839DD" w:rsidRDefault="00460114" w:rsidP="003839DD">
      <w:pPr>
        <w:rPr>
          <w:rFonts w:ascii="Arial" w:hAnsi="Arial" w:cs="Arial"/>
          <w:sz w:val="20"/>
          <w:szCs w:val="20"/>
        </w:rPr>
      </w:pPr>
    </w:p>
    <w:sectPr w:rsidR="00460114" w:rsidRPr="003839DD" w:rsidSect="006C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4BF"/>
    <w:multiLevelType w:val="hybridMultilevel"/>
    <w:tmpl w:val="1F7A02C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400F2"/>
    <w:multiLevelType w:val="hybridMultilevel"/>
    <w:tmpl w:val="9D762CC0"/>
    <w:lvl w:ilvl="0" w:tplc="CADCE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84545"/>
    <w:multiLevelType w:val="hybridMultilevel"/>
    <w:tmpl w:val="5E9CF650"/>
    <w:lvl w:ilvl="0" w:tplc="12FA4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6297E"/>
    <w:multiLevelType w:val="hybridMultilevel"/>
    <w:tmpl w:val="E16C6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46E48"/>
    <w:multiLevelType w:val="multilevel"/>
    <w:tmpl w:val="2850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15ED2"/>
    <w:multiLevelType w:val="hybridMultilevel"/>
    <w:tmpl w:val="D5163F34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7">
    <w:nsid w:val="2FAE6081"/>
    <w:multiLevelType w:val="hybridMultilevel"/>
    <w:tmpl w:val="A192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F05CE"/>
    <w:multiLevelType w:val="hybridMultilevel"/>
    <w:tmpl w:val="A2842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295A4A"/>
    <w:multiLevelType w:val="hybridMultilevel"/>
    <w:tmpl w:val="395000B0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0">
    <w:nsid w:val="429A56CF"/>
    <w:multiLevelType w:val="hybridMultilevel"/>
    <w:tmpl w:val="24B6D6D4"/>
    <w:lvl w:ilvl="0" w:tplc="9E883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5E1C3B"/>
    <w:multiLevelType w:val="hybridMultilevel"/>
    <w:tmpl w:val="69F2C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53B59"/>
    <w:multiLevelType w:val="hybridMultilevel"/>
    <w:tmpl w:val="E504458A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3">
    <w:nsid w:val="4F8A1C16"/>
    <w:multiLevelType w:val="hybridMultilevel"/>
    <w:tmpl w:val="54B65EF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900938"/>
    <w:multiLevelType w:val="hybridMultilevel"/>
    <w:tmpl w:val="A2A08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BC2ACC"/>
    <w:multiLevelType w:val="hybridMultilevel"/>
    <w:tmpl w:val="116C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0003F"/>
    <w:multiLevelType w:val="hybridMultilevel"/>
    <w:tmpl w:val="4E8CC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F56EF3"/>
    <w:multiLevelType w:val="hybridMultilevel"/>
    <w:tmpl w:val="5CBAD864"/>
    <w:lvl w:ilvl="0" w:tplc="DFA66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775C17"/>
    <w:multiLevelType w:val="hybridMultilevel"/>
    <w:tmpl w:val="CC78A3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509A0"/>
    <w:multiLevelType w:val="hybridMultilevel"/>
    <w:tmpl w:val="BC1CF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574903"/>
    <w:multiLevelType w:val="hybridMultilevel"/>
    <w:tmpl w:val="6DBE779E"/>
    <w:lvl w:ilvl="0" w:tplc="61E61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17"/>
  </w:num>
  <w:num w:numId="7">
    <w:abstractNumId w:val="2"/>
  </w:num>
  <w:num w:numId="8">
    <w:abstractNumId w:val="20"/>
  </w:num>
  <w:num w:numId="9">
    <w:abstractNumId w:val="10"/>
  </w:num>
  <w:num w:numId="10">
    <w:abstractNumId w:val="14"/>
  </w:num>
  <w:num w:numId="11">
    <w:abstractNumId w:val="16"/>
  </w:num>
  <w:num w:numId="12">
    <w:abstractNumId w:val="11"/>
  </w:num>
  <w:num w:numId="13">
    <w:abstractNumId w:val="19"/>
  </w:num>
  <w:num w:numId="14">
    <w:abstractNumId w:val="3"/>
  </w:num>
  <w:num w:numId="15">
    <w:abstractNumId w:val="8"/>
  </w:num>
  <w:num w:numId="16">
    <w:abstractNumId w:val="13"/>
  </w:num>
  <w:num w:numId="17">
    <w:abstractNumId w:val="0"/>
  </w:num>
  <w:num w:numId="18">
    <w:abstractNumId w:val="9"/>
  </w:num>
  <w:num w:numId="19">
    <w:abstractNumId w:val="12"/>
  </w:num>
  <w:num w:numId="20">
    <w:abstractNumId w:val="6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B90468"/>
    <w:rsid w:val="000D4283"/>
    <w:rsid w:val="003839DD"/>
    <w:rsid w:val="00460114"/>
    <w:rsid w:val="00553D17"/>
    <w:rsid w:val="00625996"/>
    <w:rsid w:val="006C3964"/>
    <w:rsid w:val="006D4967"/>
    <w:rsid w:val="006E5EB7"/>
    <w:rsid w:val="00730498"/>
    <w:rsid w:val="00777806"/>
    <w:rsid w:val="00B32E03"/>
    <w:rsid w:val="00B90468"/>
    <w:rsid w:val="00E5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Straight Arrow Connector 5"/>
        <o:r id="V:Rule6" type="connector" idref="#Straight Arrow Connector 4"/>
        <o:r id="V:Rule7" type="connector" idref="#Straight Arrow Connector 6"/>
        <o:r id="V:Rule8" type="connector" idref="#Straight Arrow Connector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1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1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danijela</cp:lastModifiedBy>
  <cp:revision>6</cp:revision>
  <dcterms:created xsi:type="dcterms:W3CDTF">2014-09-04T19:21:00Z</dcterms:created>
  <dcterms:modified xsi:type="dcterms:W3CDTF">2016-01-14T11:47:00Z</dcterms:modified>
</cp:coreProperties>
</file>