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4C" w:rsidRPr="00563BBF" w:rsidRDefault="0013002C" w:rsidP="0091184C">
      <w:pPr>
        <w:spacing w:after="0" w:line="240" w:lineRule="auto"/>
        <w:rPr>
          <w:b/>
          <w:lang/>
        </w:rPr>
      </w:pPr>
      <w:r w:rsidRPr="00563BBF">
        <w:rPr>
          <w:b/>
          <w:lang w:val="sr-Cyrl-CS"/>
        </w:rPr>
        <w:t xml:space="preserve">Хемијско – прехрамбена </w:t>
      </w:r>
    </w:p>
    <w:p w:rsidR="0013002C" w:rsidRPr="00563BBF" w:rsidRDefault="0013002C" w:rsidP="0091184C">
      <w:pPr>
        <w:spacing w:after="0" w:line="240" w:lineRule="auto"/>
        <w:rPr>
          <w:b/>
          <w:lang/>
        </w:rPr>
      </w:pPr>
      <w:r w:rsidRPr="00563BBF">
        <w:rPr>
          <w:b/>
          <w:lang w:val="sr-Cyrl-CS"/>
        </w:rPr>
        <w:t>технолошка школа</w:t>
      </w:r>
    </w:p>
    <w:p w:rsidR="0013002C" w:rsidRPr="00563BBF" w:rsidRDefault="0013002C" w:rsidP="0013002C">
      <w:pPr>
        <w:spacing w:after="0" w:line="240" w:lineRule="auto"/>
        <w:rPr>
          <w:b/>
          <w:lang w:val="sr-Cyrl-CS"/>
        </w:rPr>
      </w:pPr>
      <w:r w:rsidRPr="00563BBF">
        <w:rPr>
          <w:b/>
          <w:lang w:val="sr-Cyrl-CS"/>
        </w:rPr>
        <w:t>Подручје рада: Хемија, неметали и графичарство</w:t>
      </w:r>
    </w:p>
    <w:p w:rsidR="0013002C" w:rsidRPr="00563BBF" w:rsidRDefault="0013002C" w:rsidP="0013002C">
      <w:pPr>
        <w:spacing w:after="0" w:line="240" w:lineRule="auto"/>
        <w:rPr>
          <w:b/>
          <w:lang w:val="sr-Cyrl-CS"/>
        </w:rPr>
      </w:pPr>
      <w:r w:rsidRPr="00563BBF">
        <w:rPr>
          <w:b/>
          <w:lang w:val="sr-Cyrl-CS"/>
        </w:rPr>
        <w:t>Образовни профил: Хемијско – технолошки техничар</w:t>
      </w:r>
    </w:p>
    <w:p w:rsidR="0013002C" w:rsidRPr="00563BBF" w:rsidRDefault="0013002C" w:rsidP="0013002C">
      <w:pPr>
        <w:spacing w:after="0" w:line="240" w:lineRule="auto"/>
        <w:rPr>
          <w:b/>
          <w:lang/>
        </w:rPr>
      </w:pPr>
      <w:r w:rsidRPr="00563BBF">
        <w:rPr>
          <w:b/>
          <w:lang w:val="sr-Cyrl-CS"/>
        </w:rPr>
        <w:t xml:space="preserve">Испитна питања за </w:t>
      </w:r>
      <w:proofErr w:type="spellStart"/>
      <w:r w:rsidRPr="00563BBF">
        <w:rPr>
          <w:b/>
        </w:rPr>
        <w:t>изборни</w:t>
      </w:r>
      <w:proofErr w:type="spellEnd"/>
      <w:r w:rsidRPr="00563BBF">
        <w:rPr>
          <w:b/>
        </w:rPr>
        <w:t xml:space="preserve"> </w:t>
      </w:r>
      <w:proofErr w:type="spellStart"/>
      <w:r w:rsidRPr="00563BBF">
        <w:rPr>
          <w:b/>
        </w:rPr>
        <w:t>предмет</w:t>
      </w:r>
      <w:proofErr w:type="spellEnd"/>
      <w:r w:rsidRPr="00563BBF">
        <w:rPr>
          <w:b/>
          <w:lang w:val="sr-Cyrl-CS"/>
        </w:rPr>
        <w:t>:</w:t>
      </w:r>
      <w:r w:rsidRPr="00563BBF">
        <w:rPr>
          <w:b/>
          <w:lang/>
        </w:rPr>
        <w:t xml:space="preserve"> </w:t>
      </w:r>
      <w:proofErr w:type="spellStart"/>
      <w:r w:rsidRPr="00563BBF">
        <w:rPr>
          <w:b/>
        </w:rPr>
        <w:t>Технолошке</w:t>
      </w:r>
      <w:proofErr w:type="spellEnd"/>
      <w:r w:rsidRPr="00563BBF">
        <w:rPr>
          <w:b/>
        </w:rPr>
        <w:t xml:space="preserve"> </w:t>
      </w:r>
      <w:proofErr w:type="spellStart"/>
      <w:r w:rsidRPr="00563BBF">
        <w:rPr>
          <w:b/>
        </w:rPr>
        <w:t>операције</w:t>
      </w:r>
      <w:proofErr w:type="spellEnd"/>
      <w:r w:rsidRPr="00563BBF">
        <w:rPr>
          <w:b/>
          <w:lang w:val="sr-Cyrl-CS"/>
        </w:rPr>
        <w:t xml:space="preserve"> за редовне ученике</w:t>
      </w:r>
    </w:p>
    <w:p w:rsidR="0013002C" w:rsidRPr="00563BBF" w:rsidRDefault="0013002C" w:rsidP="0013002C">
      <w:pPr>
        <w:spacing w:after="0" w:line="240" w:lineRule="auto"/>
        <w:rPr>
          <w:b/>
          <w:lang/>
        </w:rPr>
      </w:pPr>
    </w:p>
    <w:p w:rsidR="0013002C" w:rsidRPr="00563BBF" w:rsidRDefault="0013002C" w:rsidP="0013002C">
      <w:pPr>
        <w:spacing w:after="0" w:line="240" w:lineRule="auto"/>
        <w:rPr>
          <w:b/>
          <w:lang/>
        </w:rPr>
      </w:pPr>
      <w:r w:rsidRPr="00563BBF">
        <w:rPr>
          <w:b/>
          <w:lang w:val="sr-Latn-CS"/>
        </w:rPr>
        <w:t xml:space="preserve"> I</w:t>
      </w:r>
      <w:r w:rsidRPr="00563BBF">
        <w:rPr>
          <w:b/>
          <w:lang/>
        </w:rPr>
        <w:t>V</w:t>
      </w:r>
      <w:r w:rsidRPr="00563BBF">
        <w:rPr>
          <w:b/>
          <w:lang w:val="sr-Latn-CS"/>
        </w:rPr>
        <w:t xml:space="preserve"> </w:t>
      </w:r>
      <w:r w:rsidRPr="00563BBF">
        <w:rPr>
          <w:b/>
          <w:lang w:val="sr-Cyrl-CS"/>
        </w:rPr>
        <w:t>разред</w:t>
      </w:r>
      <w:r w:rsidRPr="00563BBF">
        <w:rPr>
          <w:b/>
        </w:rPr>
        <w:t xml:space="preserve">                                                                                                             </w:t>
      </w:r>
      <w:r w:rsidRPr="00563BBF">
        <w:rPr>
          <w:b/>
          <w:lang/>
        </w:rPr>
        <w:t>школска 2014/2015.</w:t>
      </w:r>
    </w:p>
    <w:p w:rsidR="0013002C" w:rsidRPr="00563BBF" w:rsidRDefault="0013002C" w:rsidP="0013002C">
      <w:pPr>
        <w:spacing w:after="0" w:line="240" w:lineRule="auto"/>
        <w:rPr>
          <w:b/>
          <w:lang/>
        </w:rPr>
      </w:pPr>
    </w:p>
    <w:p w:rsidR="0013002C" w:rsidRPr="0013002C" w:rsidRDefault="0013002C" w:rsidP="0013002C">
      <w:pPr>
        <w:spacing w:after="0" w:line="240" w:lineRule="auto"/>
        <w:rPr>
          <w:lang/>
        </w:rPr>
      </w:pPr>
    </w:p>
    <w:p w:rsidR="0013002C" w:rsidRPr="00FA5C72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Режим струјања флуида – критеријум одређивања. Средња брзина струјања флуида. Гранични слој,значај граничног слоја.</w:t>
      </w:r>
    </w:p>
    <w:p w:rsidR="0013002C" w:rsidRPr="00FA5C72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Бернулијева једначина и примена.</w:t>
      </w:r>
    </w:p>
    <w:p w:rsidR="0013002C" w:rsidRPr="00FA5C72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Центрифугална црпка-принцип рада,погонска сила.</w:t>
      </w:r>
    </w:p>
    <w:p w:rsidR="0013002C" w:rsidRPr="00FA5C72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Вакуум пумпе-принцип рада,погонска сила.Појам вакуума.</w:t>
      </w:r>
    </w:p>
    <w:p w:rsidR="0013002C" w:rsidRPr="00FA0405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Пужасти транспортер-принцип рада,капацитет транспортера.</w:t>
      </w:r>
    </w:p>
    <w:p w:rsidR="0013002C" w:rsidRPr="00BF0E76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Ситњење- циљ ситњења .Чељусна дробилица-принцип рада.</w:t>
      </w:r>
    </w:p>
    <w:p w:rsidR="0013002C" w:rsidRPr="00E91425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Мешање-теорија мешања .Пнеуматска мешалица-принцип рада.</w:t>
      </w:r>
    </w:p>
    <w:p w:rsidR="0013002C" w:rsidRPr="00415B4F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Филтрирање.Пешчани</w:t>
      </w:r>
      <w:proofErr w:type="spellEnd"/>
      <w:r>
        <w:t xml:space="preserve"> </w:t>
      </w:r>
      <w:proofErr w:type="spellStart"/>
      <w:r>
        <w:t>филтер</w:t>
      </w:r>
      <w:proofErr w:type="spellEnd"/>
      <w:r>
        <w:t>.</w:t>
      </w:r>
    </w:p>
    <w:p w:rsidR="0013002C" w:rsidRPr="00300755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Гасни филтер.Електрофилтер.</w:t>
      </w:r>
    </w:p>
    <w:p w:rsidR="0013002C" w:rsidRPr="00513DE2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Центрифугални</w:t>
      </w:r>
      <w:proofErr w:type="spellEnd"/>
      <w:r>
        <w:t xml:space="preserve"> </w:t>
      </w:r>
      <w:proofErr w:type="spellStart"/>
      <w:r>
        <w:t>пречистач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>.</w:t>
      </w:r>
    </w:p>
    <w:p w:rsidR="0013002C" w:rsidRPr="00303665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Просејавање</w:t>
      </w:r>
      <w:proofErr w:type="spellEnd"/>
      <w:r>
        <w:t xml:space="preserve"> </w:t>
      </w:r>
      <w:proofErr w:type="spellStart"/>
      <w:r>
        <w:t>материјала.Обртна</w:t>
      </w:r>
      <w:proofErr w:type="spellEnd"/>
      <w:r>
        <w:t xml:space="preserve"> </w:t>
      </w:r>
      <w:proofErr w:type="spellStart"/>
      <w:r>
        <w:t>сита</w:t>
      </w:r>
      <w:proofErr w:type="spellEnd"/>
      <w:r>
        <w:t>.</w:t>
      </w:r>
    </w:p>
    <w:p w:rsidR="0013002C" w:rsidRPr="00DE117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Топлота испаравања,латентна топлота испаравања.</w:t>
      </w:r>
    </w:p>
    <w:p w:rsidR="0013002C" w:rsidRPr="00DE117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Размена топлоте.Разменњивачи топлоте.Вишецевни размењивачи топлоте-принцип рада.</w:t>
      </w:r>
    </w:p>
    <w:p w:rsidR="0013002C" w:rsidRPr="00DE117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Затворен укувач-принцип рада.</w:t>
      </w:r>
    </w:p>
    <w:p w:rsidR="0013002C" w:rsidRPr="00DE117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Дестилација-појам.Типови течних смеша.Раулов,Хенријев и Далтонов закон.</w:t>
      </w:r>
    </w:p>
    <w:p w:rsidR="0013002C" w:rsidRPr="006F6443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Дестилација са воденом паром-уређај;принцип дестилације.</w:t>
      </w:r>
    </w:p>
    <w:p w:rsidR="0013002C" w:rsidRPr="0013002C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r>
        <w:rPr>
          <w:lang w:val="sr-Cyrl-CS"/>
        </w:rPr>
        <w:t>Теоријски и реални под;рефлуксни однос.</w:t>
      </w:r>
    </w:p>
    <w:p w:rsidR="0013002C" w:rsidRPr="006F6443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Погонска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дифузионе</w:t>
      </w:r>
      <w:proofErr w:type="spellEnd"/>
      <w:r>
        <w:t xml:space="preserve"> </w:t>
      </w:r>
      <w:proofErr w:type="spellStart"/>
      <w:r>
        <w:t>операције</w:t>
      </w:r>
      <w:proofErr w:type="gramStart"/>
      <w:r>
        <w:t>,дифузиони</w:t>
      </w:r>
      <w:proofErr w:type="spellEnd"/>
      <w:proofErr w:type="gramEnd"/>
      <w:r>
        <w:t xml:space="preserve"> </w:t>
      </w:r>
      <w:proofErr w:type="spellStart"/>
      <w:r>
        <w:t>отпори</w:t>
      </w:r>
      <w:proofErr w:type="spellEnd"/>
      <w:r>
        <w:t>.</w:t>
      </w:r>
    </w:p>
    <w:p w:rsidR="0013002C" w:rsidRPr="009E4E6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Кондиционирање</w:t>
      </w:r>
      <w:proofErr w:type="spellEnd"/>
      <w:r>
        <w:t xml:space="preserve"> </w:t>
      </w:r>
      <w:proofErr w:type="spellStart"/>
      <w:r>
        <w:t>ваздуха-појам.Влажност</w:t>
      </w:r>
      <w:proofErr w:type="spellEnd"/>
      <w:r>
        <w:t xml:space="preserve"> </w:t>
      </w:r>
      <w:proofErr w:type="spellStart"/>
      <w:r>
        <w:t>ваздуха</w:t>
      </w:r>
      <w:proofErr w:type="spellEnd"/>
      <w:r>
        <w:t>.</w:t>
      </w:r>
    </w:p>
    <w:p w:rsidR="0013002C" w:rsidRPr="009E4E6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Сушење</w:t>
      </w:r>
      <w:proofErr w:type="spellEnd"/>
      <w:r>
        <w:t xml:space="preserve"> </w:t>
      </w:r>
      <w:proofErr w:type="spellStart"/>
      <w:r>
        <w:t>материјала.Сушење</w:t>
      </w:r>
      <w:proofErr w:type="spellEnd"/>
      <w:r>
        <w:t xml:space="preserve"> </w:t>
      </w:r>
      <w:proofErr w:type="spellStart"/>
      <w:r>
        <w:t>флуидизацијом</w:t>
      </w:r>
      <w:proofErr w:type="spellEnd"/>
      <w:r>
        <w:t>.</w:t>
      </w:r>
    </w:p>
    <w:p w:rsidR="0013002C" w:rsidRPr="009E4E6D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Екстракција.Фактори</w:t>
      </w:r>
      <w:proofErr w:type="spellEnd"/>
      <w:r>
        <w:t xml:space="preserve"> </w:t>
      </w:r>
      <w:proofErr w:type="spellStart"/>
      <w:r>
        <w:t>екстракције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екстракције</w:t>
      </w:r>
      <w:proofErr w:type="spellEnd"/>
      <w:r>
        <w:t>.</w:t>
      </w:r>
    </w:p>
    <w:p w:rsidR="0013002C" w:rsidRPr="00D40735" w:rsidRDefault="0013002C" w:rsidP="0013002C">
      <w:pPr>
        <w:pStyle w:val="ListParagraph"/>
        <w:numPr>
          <w:ilvl w:val="0"/>
          <w:numId w:val="1"/>
        </w:numPr>
        <w:spacing w:after="0" w:line="240" w:lineRule="auto"/>
        <w:rPr>
          <w:lang w:val="sr-Latn-CS"/>
        </w:rPr>
      </w:pPr>
      <w:proofErr w:type="spellStart"/>
      <w:r>
        <w:t>Апсорбери-колона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пуњењем-принцип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:rsidR="0013002C" w:rsidRPr="006F6443" w:rsidRDefault="0013002C" w:rsidP="0013002C">
      <w:pPr>
        <w:pStyle w:val="ListParagraph"/>
        <w:spacing w:after="0" w:line="240" w:lineRule="auto"/>
        <w:rPr>
          <w:lang w:val="sr-Latn-CS"/>
        </w:rPr>
      </w:pPr>
    </w:p>
    <w:p w:rsidR="000E5493" w:rsidRDefault="000E5493"/>
    <w:sectPr w:rsidR="000E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92C"/>
    <w:multiLevelType w:val="hybridMultilevel"/>
    <w:tmpl w:val="B81A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AF3"/>
    <w:multiLevelType w:val="hybridMultilevel"/>
    <w:tmpl w:val="2E90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13002C"/>
    <w:rsid w:val="000E5493"/>
    <w:rsid w:val="0013002C"/>
    <w:rsid w:val="00563BBF"/>
    <w:rsid w:val="0091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2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3</cp:revision>
  <cp:lastPrinted>2015-02-02T09:49:00Z</cp:lastPrinted>
  <dcterms:created xsi:type="dcterms:W3CDTF">2015-02-02T09:38:00Z</dcterms:created>
  <dcterms:modified xsi:type="dcterms:W3CDTF">2015-02-02T09:49:00Z</dcterms:modified>
</cp:coreProperties>
</file>